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E6" w:rsidRPr="00BA39E6" w:rsidRDefault="00BA39E6" w:rsidP="00BA39E6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Додаток</w:t>
      </w:r>
      <w:proofErr w:type="spellEnd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до Порядку </w:t>
      </w:r>
      <w:proofErr w:type="spellStart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ведення</w:t>
      </w:r>
      <w:proofErr w:type="spellEnd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обліку</w:t>
      </w:r>
      <w:proofErr w:type="spellEnd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товарних</w:t>
      </w:r>
      <w:proofErr w:type="spellEnd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запасів</w:t>
      </w:r>
      <w:proofErr w:type="spellEnd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фізичних</w:t>
      </w:r>
      <w:proofErr w:type="spellEnd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осіб</w:t>
      </w:r>
      <w:proofErr w:type="spellEnd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</w:t>
      </w:r>
      <w:proofErr w:type="spellStart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підприємців</w:t>
      </w:r>
      <w:proofErr w:type="spellEnd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у тому </w:t>
      </w:r>
      <w:proofErr w:type="spellStart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числі</w:t>
      </w:r>
      <w:proofErr w:type="spellEnd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платників</w:t>
      </w:r>
      <w:proofErr w:type="spellEnd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єдиного</w:t>
      </w:r>
      <w:proofErr w:type="spellEnd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податку</w:t>
      </w:r>
      <w:proofErr w:type="spellEnd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(пункт 2 </w:t>
      </w:r>
      <w:proofErr w:type="spellStart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розділу</w:t>
      </w:r>
      <w:proofErr w:type="spellEnd"/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I)</w:t>
      </w:r>
    </w:p>
    <w:p w:rsidR="00BA39E6" w:rsidRPr="00BA39E6" w:rsidRDefault="00BA39E6" w:rsidP="00BA39E6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Arial"/>
          <w:color w:val="333333"/>
          <w:sz w:val="30"/>
          <w:szCs w:val="30"/>
          <w:lang w:eastAsia="ru-RU"/>
        </w:rPr>
      </w:pPr>
      <w:r w:rsidRPr="00BA39E6"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  <w:t xml:space="preserve">Форма </w:t>
      </w:r>
      <w:proofErr w:type="spellStart"/>
      <w:r w:rsidRPr="00BA39E6"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  <w:t>ведення</w:t>
      </w:r>
      <w:proofErr w:type="spellEnd"/>
      <w:r w:rsidRPr="00BA39E6"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BA39E6"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  <w:t>обліку</w:t>
      </w:r>
      <w:proofErr w:type="spellEnd"/>
      <w:r w:rsidRPr="00BA39E6"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BA39E6"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  <w:t>товарних</w:t>
      </w:r>
      <w:proofErr w:type="spellEnd"/>
      <w:r w:rsidRPr="00BA39E6"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BA39E6"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  <w:t>запасів</w:t>
      </w:r>
      <w:proofErr w:type="spellEnd"/>
    </w:p>
    <w:p w:rsidR="00BA39E6" w:rsidRPr="00BA39E6" w:rsidRDefault="00BA39E6" w:rsidP="00BA39E6">
      <w:pPr>
        <w:shd w:val="clear" w:color="auto" w:fill="FFFFFF"/>
        <w:spacing w:before="195" w:after="195" w:line="34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A39E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______________________________________________</w:t>
      </w:r>
      <w:r w:rsidRPr="00BA39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A39E6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(</w:t>
      </w:r>
      <w:proofErr w:type="spellStart"/>
      <w:r w:rsidRPr="00BA39E6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дані</w:t>
      </w:r>
      <w:proofErr w:type="spellEnd"/>
      <w:r w:rsidRPr="00BA39E6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ФОП </w:t>
      </w:r>
      <w:proofErr w:type="spellStart"/>
      <w:r w:rsidRPr="00BA39E6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відповідно</w:t>
      </w:r>
      <w:proofErr w:type="spellEnd"/>
      <w:r w:rsidRPr="00BA39E6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до пункту 2 </w:t>
      </w:r>
      <w:proofErr w:type="spellStart"/>
      <w:r w:rsidRPr="00BA39E6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розділу</w:t>
      </w:r>
      <w:proofErr w:type="spellEnd"/>
      <w:r w:rsidRPr="00BA39E6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II </w:t>
      </w:r>
      <w:proofErr w:type="spellStart"/>
      <w:r w:rsidRPr="00BA39E6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цього</w:t>
      </w:r>
      <w:proofErr w:type="spellEnd"/>
      <w:r w:rsidRPr="00BA39E6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 xml:space="preserve"> Порядку)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59"/>
        <w:gridCol w:w="803"/>
        <w:gridCol w:w="617"/>
        <w:gridCol w:w="617"/>
        <w:gridCol w:w="1472"/>
        <w:gridCol w:w="1449"/>
        <w:gridCol w:w="1816"/>
        <w:gridCol w:w="1270"/>
      </w:tblGrid>
      <w:tr w:rsidR="00BA39E6" w:rsidRPr="00BA39E6" w:rsidTr="00BA39E6"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запису</w:t>
            </w:r>
            <w:proofErr w:type="spellEnd"/>
          </w:p>
        </w:tc>
        <w:tc>
          <w:tcPr>
            <w:tcW w:w="19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первинного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вибуття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</w:t>
            </w: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підпункт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пункту 3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Порядку)</w:t>
            </w:r>
          </w:p>
        </w:tc>
        <w:tc>
          <w:tcPr>
            <w:tcW w:w="1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первинним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документом,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Примітки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підпункт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пункту 3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Порядку)</w:t>
            </w:r>
          </w:p>
        </w:tc>
      </w:tr>
      <w:tr w:rsidR="00BA39E6" w:rsidRPr="00BA39E6" w:rsidTr="00BA39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продавець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 (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внутрішнє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переміщення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підпункт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пункту 3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Вибуття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 (продаж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безготівковій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внутрішнє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переміщення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знищення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втрата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постачальнику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потреби)</w:t>
            </w: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підпункт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пункту 3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розділу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  <w:proofErr w:type="spellStart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9E6" w:rsidRPr="00BA39E6" w:rsidRDefault="00BA39E6" w:rsidP="00BA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E6" w:rsidRPr="00BA39E6" w:rsidTr="00BA39E6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BA39E6" w:rsidRPr="00BA39E6" w:rsidTr="00BA39E6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E6" w:rsidRPr="00BA39E6" w:rsidTr="00BA39E6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E6" w:rsidRPr="00BA39E6" w:rsidTr="00BA39E6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E6" w:rsidRPr="00BA39E6" w:rsidTr="00BA39E6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E6" w:rsidRPr="00BA39E6" w:rsidTr="00BA39E6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39E6" w:rsidRPr="00BA39E6" w:rsidTr="00BA39E6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39E6" w:rsidRPr="00BA39E6" w:rsidRDefault="00BA39E6" w:rsidP="00BA39E6">
            <w:pPr>
              <w:spacing w:before="195" w:after="195" w:line="3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6854" w:rsidRDefault="00BA39E6">
      <w:bookmarkStart w:id="0" w:name="_GoBack"/>
      <w:bookmarkEnd w:id="0"/>
    </w:p>
    <w:sectPr w:rsidR="00F0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E6"/>
    <w:rsid w:val="00063DCA"/>
    <w:rsid w:val="00880E5F"/>
    <w:rsid w:val="00BA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6385-792F-48B1-80E7-3305C3CB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3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3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BA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BA3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BA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 Andrey</dc:creator>
  <cp:keywords/>
  <dc:description/>
  <cp:lastModifiedBy>Rusanov Andrey</cp:lastModifiedBy>
  <cp:revision>1</cp:revision>
  <dcterms:created xsi:type="dcterms:W3CDTF">2021-11-09T11:54:00Z</dcterms:created>
  <dcterms:modified xsi:type="dcterms:W3CDTF">2021-11-09T11:54:00Z</dcterms:modified>
</cp:coreProperties>
</file>