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7EA" w:rsidRDefault="00E607EA"/>
    <w:p w:rsidR="00E607EA" w:rsidRDefault="00000000">
      <w:pPr>
        <w:spacing w:after="0"/>
        <w:ind w:firstLine="240"/>
        <w:jc w:val="right"/>
      </w:pPr>
      <w:bookmarkStart w:id="0" w:name="27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366)</w:t>
      </w:r>
    </w:p>
    <w:p w:rsidR="00E607EA" w:rsidRDefault="00000000">
      <w:pPr>
        <w:spacing w:after="0"/>
        <w:ind w:firstLine="240"/>
        <w:jc w:val="center"/>
      </w:pPr>
      <w:bookmarkStart w:id="1" w:name="28"/>
      <w:bookmarkEnd w:id="0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5789303"/>
            <wp:effectExtent l="0" t="0" r="0" b="0"/>
            <wp:docPr id="1244725964" name="Рисунок 124472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7"/>
        <w:gridCol w:w="559"/>
        <w:gridCol w:w="7656"/>
      </w:tblGrid>
      <w:tr w:rsidR="00E607EA" w:rsidRPr="008153C0">
        <w:trPr>
          <w:trHeight w:val="60"/>
          <w:tblCellSpacing w:w="30" w:type="dxa"/>
        </w:trPr>
        <w:tc>
          <w:tcPr>
            <w:tcW w:w="6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" w:name="29"/>
            <w:bookmarkEnd w:id="1"/>
            <w:r>
              <w:rPr>
                <w:rFonts w:ascii="Arial"/>
                <w:color w:val="000000"/>
                <w:sz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3" w:name="30"/>
            <w:bookmarkEnd w:id="2"/>
            <w:r w:rsidRPr="008153C0">
              <w:rPr>
                <w:rFonts w:ascii="Arial"/>
                <w:color w:val="000000"/>
                <w:sz w:val="18"/>
                <w:lang w:val="ru-RU"/>
              </w:rPr>
              <w:t>Відмітка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поширюється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11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управління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bookmarkEnd w:id="3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4" w:name="31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5" w:name="32"/>
            <w:bookmarkEnd w:id="4"/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унітарне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суб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природних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монополій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</w:p>
        </w:tc>
        <w:bookmarkEnd w:id="5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6" w:name="33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7" w:name="34"/>
            <w:bookmarkEnd w:id="6"/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комерційне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казенне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наукову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науково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технічну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діяльність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належить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наукових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установ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науково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технологічний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заснований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</w:p>
        </w:tc>
        <w:bookmarkEnd w:id="7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8" w:name="35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9" w:name="36"/>
            <w:bookmarkEnd w:id="8"/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унітарне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казенне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учасником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утворене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lastRenderedPageBreak/>
              <w:t>результаті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реорганізації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злиття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приєднання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особливості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реформування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оборонно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промислового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bookmarkEnd w:id="9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0" w:name="37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1" w:name="38"/>
            <w:bookmarkEnd w:id="10"/>
            <w:r w:rsidRPr="008153C0">
              <w:rPr>
                <w:rFonts w:ascii="Arial"/>
                <w:color w:val="000000"/>
                <w:sz w:val="18"/>
                <w:lang w:val="ru-RU"/>
              </w:rPr>
              <w:t>Інше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унітарне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</w:p>
        </w:tc>
        <w:bookmarkEnd w:id="11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2" w:name="39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3" w:name="40"/>
            <w:bookmarkEnd w:id="12"/>
            <w:r>
              <w:rPr>
                <w:rFonts w:ascii="Arial"/>
                <w:color w:val="000000"/>
                <w:sz w:val="18"/>
              </w:rPr>
              <w:t>Інші</w:t>
            </w:r>
          </w:p>
        </w:tc>
        <w:bookmarkEnd w:id="13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4" w:name="4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5" w:name="42"/>
            <w:bookmarkEnd w:id="14"/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останній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рік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припадає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дата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його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ліквідації</w:t>
            </w:r>
          </w:p>
        </w:tc>
        <w:bookmarkEnd w:id="15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6" w:name="43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7" w:name="44"/>
            <w:bookmarkEnd w:id="16"/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язку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коригуванням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показників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язаним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</w:p>
        </w:tc>
        <w:bookmarkEnd w:id="17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02"/>
        <w:gridCol w:w="554"/>
        <w:gridCol w:w="7536"/>
      </w:tblGrid>
      <w:tr w:rsidR="00E607EA" w:rsidRPr="008153C0">
        <w:trPr>
          <w:trHeight w:val="60"/>
          <w:tblCellSpacing w:w="30" w:type="dxa"/>
        </w:trPr>
        <w:tc>
          <w:tcPr>
            <w:tcW w:w="7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8" w:name="45"/>
            <w:r>
              <w:rPr>
                <w:rFonts w:ascii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9" w:name="46"/>
            <w:bookmarkEnd w:id="18"/>
            <w:r w:rsidRPr="008153C0">
              <w:rPr>
                <w:rFonts w:ascii="Arial"/>
                <w:color w:val="000000"/>
                <w:sz w:val="18"/>
                <w:lang w:val="ru-RU"/>
              </w:rPr>
              <w:t>Відмітка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поширюється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управління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bookmarkEnd w:id="19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0" w:name="47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1" w:name="48"/>
            <w:bookmarkEnd w:id="20"/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організація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корпоративні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</w:p>
        </w:tc>
        <w:bookmarkEnd w:id="21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2" w:name="49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3" w:name="50"/>
            <w:bookmarkEnd w:id="22"/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корпоративні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дочірніх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bookmarkEnd w:id="23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4" w:name="51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" w:name="52"/>
            <w:bookmarkEnd w:id="24"/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50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більше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належить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товариствам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становить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дочірніх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bookmarkEnd w:id="25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6" w:name="53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7" w:name="54"/>
            <w:bookmarkEnd w:id="26"/>
            <w:r>
              <w:rPr>
                <w:rFonts w:ascii="Arial"/>
                <w:color w:val="000000"/>
                <w:sz w:val="18"/>
              </w:rPr>
              <w:t>Державна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холдингова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компанія</w:t>
            </w:r>
          </w:p>
        </w:tc>
        <w:bookmarkEnd w:id="27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" w:name="5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9" w:name="56"/>
            <w:bookmarkEnd w:id="28"/>
            <w:r w:rsidRPr="008153C0">
              <w:rPr>
                <w:rFonts w:ascii="Arial"/>
                <w:color w:val="000000"/>
                <w:sz w:val="18"/>
                <w:lang w:val="ru-RU"/>
              </w:rPr>
              <w:t>Акціонерне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утворене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шляхом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перетворення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особливості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реформування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оборонно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промислового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bookmarkEnd w:id="29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30" w:name="57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" w:name="58"/>
            <w:bookmarkEnd w:id="30"/>
            <w:r>
              <w:rPr>
                <w:rFonts w:ascii="Arial"/>
                <w:color w:val="000000"/>
                <w:sz w:val="18"/>
              </w:rPr>
              <w:t>Інші</w:t>
            </w:r>
          </w:p>
        </w:tc>
        <w:bookmarkEnd w:id="31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2" w:name="5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33" w:name="60"/>
            <w:bookmarkEnd w:id="32"/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останній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рік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припадає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дата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його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ліквідації</w:t>
            </w:r>
          </w:p>
        </w:tc>
        <w:bookmarkEnd w:id="33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5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34" w:name="61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0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35" w:name="62"/>
            <w:bookmarkEnd w:id="34"/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язку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коригуванням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показників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язаним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</w:p>
        </w:tc>
        <w:bookmarkEnd w:id="35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74"/>
        <w:gridCol w:w="1106"/>
        <w:gridCol w:w="905"/>
        <w:gridCol w:w="657"/>
        <w:gridCol w:w="1452"/>
        <w:gridCol w:w="1481"/>
        <w:gridCol w:w="845"/>
        <w:gridCol w:w="1040"/>
        <w:gridCol w:w="632"/>
      </w:tblGrid>
      <w:tr w:rsidR="00E607EA" w:rsidRPr="008153C0">
        <w:trPr>
          <w:trHeight w:val="60"/>
          <w:tblCellSpacing w:w="30" w:type="dxa"/>
        </w:trPr>
        <w:tc>
          <w:tcPr>
            <w:tcW w:w="7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" w:name="63"/>
            <w:r>
              <w:rPr>
                <w:rFonts w:ascii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37" w:name="64"/>
            <w:bookmarkEnd w:id="36"/>
            <w:r w:rsidRPr="008153C0">
              <w:rPr>
                <w:rFonts w:ascii="Arial"/>
                <w:color w:val="000000"/>
                <w:sz w:val="18"/>
                <w:lang w:val="ru-RU"/>
              </w:rPr>
              <w:t>Інформація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рішення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спрямування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виплату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</w:p>
        </w:tc>
        <w:bookmarkEnd w:id="37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8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" w:name="65"/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прийняття</w:t>
            </w:r>
          </w:p>
        </w:tc>
        <w:tc>
          <w:tcPr>
            <w:tcW w:w="1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" w:name="66"/>
            <w:bookmarkEnd w:id="3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0" w:name="67"/>
            <w:bookmarkEnd w:id="39"/>
            <w:r>
              <w:rPr>
                <w:rFonts w:ascii="Arial"/>
                <w:color w:val="000000"/>
                <w:sz w:val="18"/>
              </w:rPr>
              <w:t>N</w:t>
            </w:r>
          </w:p>
        </w:tc>
        <w:tc>
          <w:tcPr>
            <w:tcW w:w="18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1" w:name="68"/>
            <w:bookmarkEnd w:id="4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2" w:name="69"/>
            <w:bookmarkEnd w:id="41"/>
            <w:r>
              <w:rPr>
                <w:rFonts w:ascii="Arial"/>
                <w:color w:val="000000"/>
                <w:sz w:val="18"/>
              </w:rPr>
              <w:t>розмір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відсотках</w:t>
            </w:r>
          </w:p>
        </w:tc>
        <w:tc>
          <w:tcPr>
            <w:tcW w:w="9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3" w:name="70"/>
            <w:bookmarkEnd w:id="4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4" w:name="71"/>
            <w:bookmarkEnd w:id="43"/>
            <w:r>
              <w:rPr>
                <w:rFonts w:ascii="Arial"/>
                <w:color w:val="000000"/>
                <w:sz w:val="18"/>
              </w:rPr>
              <w:t>рішення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прийняте</w:t>
            </w:r>
          </w:p>
        </w:tc>
        <w:tc>
          <w:tcPr>
            <w:tcW w:w="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5" w:name="72"/>
            <w:bookmarkEnd w:id="4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45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2"/>
        <w:gridCol w:w="5373"/>
        <w:gridCol w:w="1282"/>
        <w:gridCol w:w="1415"/>
      </w:tblGrid>
      <w:tr w:rsidR="00E607EA">
        <w:trPr>
          <w:trHeight w:val="60"/>
          <w:tblCellSpacing w:w="30" w:type="dxa"/>
        </w:trPr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6" w:name="73"/>
            <w:r>
              <w:rPr>
                <w:rFonts w:ascii="Arial"/>
                <w:color w:val="000000"/>
                <w:sz w:val="18"/>
              </w:rPr>
              <w:t>12</w:t>
            </w:r>
          </w:p>
        </w:tc>
        <w:tc>
          <w:tcPr>
            <w:tcW w:w="5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47" w:name="74"/>
            <w:bookmarkEnd w:id="46"/>
            <w:r w:rsidRPr="008153C0">
              <w:rPr>
                <w:rFonts w:ascii="Arial"/>
                <w:color w:val="000000"/>
                <w:sz w:val="18"/>
                <w:lang w:val="ru-RU"/>
              </w:rPr>
              <w:t>_ _ _ _ _ _ _ _ _ _ _ _ _ _ _ _ _ _ _ _ _ _ _ _ _ _ _ _ _ _ _ _ _ _ _ _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-----------------------------------------------------------------------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найменування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суб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управління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8" w:name="75"/>
            <w:bookmarkEnd w:id="47"/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49" w:name="76"/>
            <w:bookmarkEnd w:id="4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49"/>
      </w:tr>
    </w:tbl>
    <w:p w:rsidR="00E607EA" w:rsidRDefault="00000000">
      <w:r>
        <w:lastRenderedPageBreak/>
        <w:br/>
      </w:r>
    </w:p>
    <w:tbl>
      <w:tblPr>
        <w:tblW w:w="0" w:type="auto"/>
        <w:tblCellSpacing w:w="30" w:type="dxa"/>
        <w:tblInd w:w="4425" w:type="dxa"/>
        <w:tblLook w:val="04A0" w:firstRow="1" w:lastRow="0" w:firstColumn="1" w:lastColumn="0" w:noHBand="0" w:noVBand="1"/>
      </w:tblPr>
      <w:tblGrid>
        <w:gridCol w:w="590"/>
      </w:tblGrid>
      <w:tr w:rsidR="00E607EA">
        <w:trPr>
          <w:trHeight w:val="30"/>
          <w:tblCellSpacing w:w="30" w:type="dxa"/>
        </w:trPr>
        <w:tc>
          <w:tcPr>
            <w:tcW w:w="460" w:type="dxa"/>
            <w:vAlign w:val="center"/>
          </w:tcPr>
          <w:p w:rsidR="00E607EA" w:rsidRDefault="00000000">
            <w:pPr>
              <w:spacing w:after="0"/>
            </w:pPr>
            <w:bookmarkStart w:id="50" w:name="77"/>
            <w:r>
              <w:rPr>
                <w:rFonts w:ascii="Arial"/>
                <w:color w:val="000000"/>
                <w:sz w:val="18"/>
              </w:rPr>
              <w:t>грн</w:t>
            </w:r>
          </w:p>
        </w:tc>
        <w:bookmarkEnd w:id="50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07"/>
        <w:gridCol w:w="1182"/>
        <w:gridCol w:w="1203"/>
      </w:tblGrid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1" w:name="78"/>
            <w:r>
              <w:rPr>
                <w:rFonts w:ascii="Arial"/>
                <w:b/>
                <w:color w:val="000000"/>
                <w:sz w:val="18"/>
              </w:rPr>
              <w:t>Показники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2" w:name="79"/>
            <w:bookmarkEnd w:id="51"/>
            <w:r>
              <w:rPr>
                <w:rFonts w:ascii="Arial"/>
                <w:b/>
                <w:color w:val="000000"/>
                <w:sz w:val="18"/>
              </w:rPr>
              <w:t>Код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рядка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3" w:name="80"/>
            <w:bookmarkEnd w:id="52"/>
            <w:r>
              <w:rPr>
                <w:rFonts w:ascii="Arial"/>
                <w:b/>
                <w:color w:val="000000"/>
                <w:sz w:val="18"/>
              </w:rPr>
              <w:t>Значення</w:t>
            </w:r>
          </w:p>
        </w:tc>
        <w:bookmarkEnd w:id="53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4" w:name="81"/>
            <w:r>
              <w:rPr>
                <w:rFonts w:ascii="Arial"/>
                <w:color w:val="000000"/>
                <w:sz w:val="18"/>
              </w:rPr>
              <w:t>1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5" w:name="82"/>
            <w:bookmarkEnd w:id="54"/>
            <w:r>
              <w:rPr>
                <w:rFonts w:ascii="Arial"/>
                <w:color w:val="000000"/>
                <w:sz w:val="18"/>
              </w:rPr>
              <w:t>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6" w:name="83"/>
            <w:bookmarkEnd w:id="55"/>
            <w:r>
              <w:rPr>
                <w:rFonts w:ascii="Arial"/>
                <w:color w:val="000000"/>
                <w:sz w:val="18"/>
              </w:rPr>
              <w:t>3</w:t>
            </w:r>
          </w:p>
        </w:tc>
        <w:bookmarkEnd w:id="56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57" w:name="84"/>
            <w:r>
              <w:rPr>
                <w:rFonts w:ascii="Arial"/>
                <w:color w:val="000000"/>
                <w:sz w:val="18"/>
              </w:rPr>
              <w:t>Обсяг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58" w:name="85"/>
            <w:bookmarkEnd w:id="57"/>
            <w:r>
              <w:rPr>
                <w:rFonts w:ascii="Arial"/>
                <w:color w:val="000000"/>
                <w:sz w:val="18"/>
              </w:rPr>
              <w:t>01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59" w:name="86"/>
            <w:bookmarkEnd w:id="5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59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60" w:name="87"/>
            <w:r>
              <w:rPr>
                <w:rFonts w:ascii="Arial"/>
                <w:color w:val="000000"/>
                <w:sz w:val="18"/>
              </w:rPr>
              <w:t>Кошти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спрямовуються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інвестиційних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стратегічних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планів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затверджених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Кабінетом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Міністрів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обсяг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повернення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кредитних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запозичені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фінансування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капітальних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вкладень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будівництво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реконструкцію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модернізацію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61" w:name="88"/>
            <w:bookmarkEnd w:id="60"/>
            <w:r>
              <w:rPr>
                <w:rFonts w:ascii="Arial"/>
                <w:color w:val="000000"/>
                <w:sz w:val="18"/>
              </w:rPr>
              <w:t>02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62" w:name="89"/>
            <w:bookmarkEnd w:id="6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62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63" w:name="90"/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03.1 +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03.2 +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03.3) (+/-),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виникла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: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64" w:name="91"/>
            <w:bookmarkEnd w:id="63"/>
            <w:r>
              <w:rPr>
                <w:rFonts w:ascii="Arial"/>
                <w:color w:val="000000"/>
                <w:sz w:val="18"/>
              </w:rPr>
              <w:t>03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65" w:name="92"/>
            <w:bookmarkEnd w:id="6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65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66" w:name="93"/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результаті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виконання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деякі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питання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заборгованості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оборонно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промислового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учасників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забезпечення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їх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стабільного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розвитку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",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заходи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спрямовані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погашення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заборгованості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утворилася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оптовому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ринку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електричної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енергії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67" w:name="94"/>
            <w:bookmarkEnd w:id="66"/>
            <w:r>
              <w:rPr>
                <w:rFonts w:ascii="Arial"/>
                <w:color w:val="000000"/>
                <w:sz w:val="18"/>
              </w:rPr>
              <w:t>03.1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68" w:name="95"/>
            <w:bookmarkEnd w:id="6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68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69" w:name="96"/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результаті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отримання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акціонерним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утвореним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шляхом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перетворення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внесків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умови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використання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зазначених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для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поповнення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учасників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концерну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Укроборонпром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казенних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оборонно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промисловому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метою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забезпечення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їх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фінансового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оздоровлення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погашення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заборгованості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розвитку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модернізації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виробництва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фінансування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науково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технічних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розробок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забезпечення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інноваційної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діяльності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створення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умов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для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проведення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заходів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їх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перетворення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спрямування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зазначених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інвестиційного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інноваційного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розвитку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особливості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реформування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оборонно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промислового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комплексу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70" w:name="97"/>
            <w:bookmarkEnd w:id="69"/>
            <w:r>
              <w:rPr>
                <w:rFonts w:ascii="Arial"/>
                <w:color w:val="000000"/>
                <w:sz w:val="18"/>
              </w:rPr>
              <w:t>03.2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1" w:name="98"/>
            <w:bookmarkEnd w:id="7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71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2" w:name="99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основні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засади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>"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03.3.1 -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03.3.2 +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03.3.3) (+/-),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числі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73" w:name="100"/>
            <w:bookmarkEnd w:id="72"/>
            <w:r>
              <w:rPr>
                <w:rFonts w:ascii="Arial"/>
                <w:color w:val="000000"/>
                <w:sz w:val="18"/>
              </w:rPr>
              <w:t>03.3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4" w:name="101"/>
            <w:bookmarkEnd w:id="7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74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5" w:name="102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доходів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виникли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76" w:name="103"/>
            <w:bookmarkEnd w:id="75"/>
            <w:r>
              <w:rPr>
                <w:rFonts w:ascii="Arial"/>
                <w:color w:val="000000"/>
                <w:sz w:val="18"/>
              </w:rPr>
              <w:t>03.3.1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7" w:name="104"/>
            <w:bookmarkEnd w:id="7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77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78" w:name="105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витрат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виникли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79" w:name="106"/>
            <w:bookmarkEnd w:id="78"/>
            <w:r>
              <w:rPr>
                <w:rFonts w:ascii="Arial"/>
                <w:color w:val="000000"/>
                <w:sz w:val="18"/>
              </w:rPr>
              <w:t>03.3.2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0" w:name="107"/>
            <w:bookmarkEnd w:id="7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80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1" w:name="108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боргу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право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вимоги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вважається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погашеним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набрання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чинності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затвердження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Указу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Президента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введення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Ради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національної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безпеки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оборони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82" w:name="109"/>
            <w:bookmarkEnd w:id="81"/>
            <w:r>
              <w:rPr>
                <w:rFonts w:ascii="Arial"/>
                <w:color w:val="000000"/>
                <w:sz w:val="18"/>
              </w:rPr>
              <w:t>03.3.3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3" w:name="110"/>
            <w:bookmarkEnd w:id="8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83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4" w:name="111"/>
            <w:r>
              <w:rPr>
                <w:rFonts w:ascii="Arial"/>
                <w:color w:val="000000"/>
                <w:sz w:val="18"/>
              </w:rPr>
              <w:t>Фактично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кошторисні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доходи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85" w:name="112"/>
            <w:bookmarkEnd w:id="84"/>
            <w:r>
              <w:rPr>
                <w:rFonts w:ascii="Arial"/>
                <w:color w:val="000000"/>
                <w:sz w:val="18"/>
              </w:rPr>
              <w:t>04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6" w:name="113"/>
            <w:bookmarkEnd w:id="8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86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7" w:name="114"/>
            <w:r>
              <w:rPr>
                <w:rFonts w:ascii="Arial"/>
                <w:color w:val="000000"/>
                <w:sz w:val="18"/>
              </w:rPr>
              <w:lastRenderedPageBreak/>
              <w:t>Фактично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кошторисні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видатки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88" w:name="115"/>
            <w:bookmarkEnd w:id="87"/>
            <w:r>
              <w:rPr>
                <w:rFonts w:ascii="Arial"/>
                <w:color w:val="000000"/>
                <w:sz w:val="18"/>
              </w:rPr>
              <w:t>05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89" w:name="116"/>
            <w:bookmarkEnd w:id="8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89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90" w:name="117"/>
            <w:r w:rsidRPr="008153C0">
              <w:rPr>
                <w:rFonts w:ascii="Arial"/>
                <w:color w:val="000000"/>
                <w:sz w:val="18"/>
                <w:lang w:val="ru-RU"/>
              </w:rPr>
              <w:t>Чистий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здійснюються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01 -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02 -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03)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04 -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05)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91" w:name="118"/>
            <w:bookmarkEnd w:id="90"/>
            <w:r>
              <w:rPr>
                <w:rFonts w:ascii="Arial"/>
                <w:color w:val="000000"/>
                <w:sz w:val="18"/>
              </w:rPr>
              <w:t>06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92" w:name="119"/>
            <w:bookmarkEnd w:id="9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92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93" w:name="120"/>
            <w:r>
              <w:rPr>
                <w:rFonts w:ascii="Arial"/>
                <w:color w:val="000000"/>
                <w:sz w:val="18"/>
              </w:rPr>
              <w:t>Загальний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розмір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капіталу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94" w:name="121"/>
            <w:bookmarkEnd w:id="93"/>
            <w:r>
              <w:rPr>
                <w:rFonts w:ascii="Arial"/>
                <w:color w:val="000000"/>
                <w:sz w:val="18"/>
              </w:rPr>
              <w:t>07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95" w:name="122"/>
            <w:bookmarkEnd w:id="9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95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96" w:name="123"/>
            <w:r w:rsidRPr="008153C0">
              <w:rPr>
                <w:rFonts w:ascii="Arial"/>
                <w:color w:val="000000"/>
                <w:sz w:val="18"/>
                <w:lang w:val="ru-RU"/>
              </w:rPr>
              <w:t>Розмір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97" w:name="124"/>
            <w:bookmarkEnd w:id="96"/>
            <w:r>
              <w:rPr>
                <w:rFonts w:ascii="Arial"/>
                <w:color w:val="000000"/>
                <w:sz w:val="18"/>
              </w:rPr>
              <w:t>08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98" w:name="125"/>
            <w:bookmarkEnd w:id="9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98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99" w:name="126"/>
            <w:r w:rsidRPr="008153C0">
              <w:rPr>
                <w:rFonts w:ascii="Arial"/>
                <w:color w:val="000000"/>
                <w:sz w:val="18"/>
                <w:lang w:val="ru-RU"/>
              </w:rPr>
              <w:t>Доля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08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07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коефіцієнт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00" w:name="127"/>
            <w:bookmarkEnd w:id="99"/>
            <w:r>
              <w:rPr>
                <w:rFonts w:ascii="Arial"/>
                <w:color w:val="000000"/>
                <w:sz w:val="18"/>
              </w:rPr>
              <w:t>09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01" w:name="128"/>
            <w:bookmarkEnd w:id="10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01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02" w:name="129"/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(%)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03" w:name="130"/>
            <w:bookmarkEnd w:id="102"/>
            <w:r>
              <w:rPr>
                <w:rFonts w:ascii="Arial"/>
                <w:color w:val="000000"/>
                <w:sz w:val="18"/>
              </w:rPr>
              <w:t>10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04" w:name="131"/>
            <w:bookmarkEnd w:id="10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04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05" w:name="132"/>
            <w:r w:rsidRPr="008153C0">
              <w:rPr>
                <w:rFonts w:ascii="Arial"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відраховуються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бюджету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09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10/100)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06" w:name="133"/>
            <w:bookmarkEnd w:id="105"/>
            <w:r>
              <w:rPr>
                <w:rFonts w:ascii="Arial"/>
                <w:color w:val="000000"/>
                <w:sz w:val="18"/>
              </w:rPr>
              <w:t>11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07" w:name="134"/>
            <w:bookmarkEnd w:id="10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07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08" w:name="135"/>
            <w:r w:rsidRPr="008153C0">
              <w:rPr>
                <w:rFonts w:ascii="Arial"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нарахована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попередній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поточного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урахуванням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попередній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поточного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(+/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09" w:name="136"/>
            <w:bookmarkEnd w:id="108"/>
            <w:r>
              <w:rPr>
                <w:rFonts w:ascii="Arial"/>
                <w:color w:val="000000"/>
                <w:sz w:val="18"/>
              </w:rPr>
              <w:t>12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10" w:name="137"/>
            <w:bookmarkEnd w:id="10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10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11" w:name="138"/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дивіденди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нараховується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ються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11 -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12)</w:t>
            </w:r>
            <w:r w:rsidRPr="008153C0">
              <w:rPr>
                <w:rFonts w:ascii="Arial"/>
                <w:b/>
                <w:color w:val="000000"/>
                <w:vertAlign w:val="superscript"/>
                <w:lang w:val="ru-RU"/>
              </w:rPr>
              <w:t>8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(+/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12" w:name="139"/>
            <w:bookmarkEnd w:id="111"/>
            <w:r>
              <w:rPr>
                <w:rFonts w:ascii="Arial"/>
                <w:b/>
                <w:color w:val="000000"/>
                <w:sz w:val="18"/>
              </w:rPr>
              <w:t>13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13" w:name="140"/>
            <w:bookmarkEnd w:id="11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13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14" w:name="141"/>
            <w:r>
              <w:rPr>
                <w:rFonts w:ascii="Arial"/>
                <w:b/>
                <w:color w:val="000000"/>
                <w:sz w:val="18"/>
              </w:rPr>
              <w:t>Коригування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пов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язані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bookmarkEnd w:id="114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15" w:name="142"/>
            <w:r w:rsidRPr="008153C0">
              <w:rPr>
                <w:rFonts w:ascii="Arial"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нарахована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попередній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поточного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урахуванням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визначена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зміненим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09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попередній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поточного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10/100)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16" w:name="143"/>
            <w:bookmarkEnd w:id="115"/>
            <w:r>
              <w:rPr>
                <w:rFonts w:ascii="Arial"/>
                <w:color w:val="000000"/>
                <w:sz w:val="18"/>
              </w:rPr>
              <w:t>14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17" w:name="144"/>
            <w:bookmarkEnd w:id="11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17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18" w:name="145"/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нараховується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зміненим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нормативом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11 -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14)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(+/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19" w:name="146"/>
            <w:bookmarkEnd w:id="118"/>
            <w:r>
              <w:rPr>
                <w:rFonts w:ascii="Arial"/>
                <w:color w:val="000000"/>
                <w:sz w:val="18"/>
              </w:rPr>
              <w:t>15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20" w:name="147"/>
            <w:bookmarkEnd w:id="11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20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21" w:name="148"/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Дивіденди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нараховуються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зміненим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нормативом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ємне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13 -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13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зв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язку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зі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зміною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)) (+/-)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22" w:name="149"/>
            <w:bookmarkEnd w:id="121"/>
            <w:r>
              <w:rPr>
                <w:rFonts w:ascii="Arial"/>
                <w:b/>
                <w:color w:val="000000"/>
                <w:sz w:val="18"/>
              </w:rPr>
              <w:t>16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23" w:name="150"/>
            <w:bookmarkEnd w:id="12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23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24" w:name="151"/>
            <w:r>
              <w:rPr>
                <w:rFonts w:ascii="Arial"/>
                <w:b/>
                <w:color w:val="000000"/>
                <w:sz w:val="18"/>
              </w:rPr>
              <w:t>Виправлення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помилки</w:t>
            </w:r>
            <w:r>
              <w:rPr>
                <w:rFonts w:ascii="Arial"/>
                <w:b/>
                <w:color w:val="000000"/>
                <w:sz w:val="18"/>
              </w:rPr>
              <w:t>(</w:t>
            </w:r>
            <w:r>
              <w:rPr>
                <w:rFonts w:ascii="Arial"/>
                <w:b/>
                <w:color w:val="000000"/>
                <w:sz w:val="18"/>
              </w:rPr>
              <w:t>ок</w:t>
            </w:r>
            <w:r>
              <w:rPr>
                <w:rFonts w:ascii="Arial"/>
                <w:b/>
                <w:color w:val="000000"/>
                <w:sz w:val="18"/>
              </w:rPr>
              <w:t>)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bookmarkEnd w:id="124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25" w:name="152"/>
            <w:r w:rsidRPr="008153C0">
              <w:rPr>
                <w:rFonts w:ascii="Arial"/>
                <w:color w:val="000000"/>
                <w:sz w:val="18"/>
                <w:lang w:val="ru-RU"/>
              </w:rPr>
              <w:t>Збільшення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зменшення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нараховується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ються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ємне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13 -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 (+/-)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26" w:name="153"/>
            <w:bookmarkEnd w:id="125"/>
            <w:r>
              <w:rPr>
                <w:rFonts w:ascii="Arial"/>
                <w:color w:val="000000"/>
                <w:sz w:val="18"/>
              </w:rPr>
              <w:t>17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27" w:name="154"/>
            <w:bookmarkEnd w:id="12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27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28" w:name="155"/>
            <w:r w:rsidRPr="008153C0">
              <w:rPr>
                <w:rFonts w:ascii="Arial"/>
                <w:color w:val="000000"/>
                <w:sz w:val="18"/>
                <w:lang w:val="ru-RU"/>
              </w:rPr>
              <w:t>Збільшення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зменшення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нараховується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ються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пов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язане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зі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зміною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ємне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15 -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15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ємне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16 -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18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lastRenderedPageBreak/>
              <w:t xml:space="preserve">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 (+/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-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29" w:name="156"/>
            <w:bookmarkEnd w:id="128"/>
            <w:r>
              <w:rPr>
                <w:rFonts w:ascii="Arial"/>
                <w:color w:val="000000"/>
                <w:sz w:val="18"/>
              </w:rPr>
              <w:lastRenderedPageBreak/>
              <w:t>18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30" w:name="157"/>
            <w:bookmarkEnd w:id="12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30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31" w:name="158"/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штрафу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(5 %)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відображення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недоплати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складі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наступний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виявлено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факт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заниження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нарахованих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сплати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19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32" w:name="159"/>
            <w:bookmarkEnd w:id="131"/>
            <w:r>
              <w:rPr>
                <w:rFonts w:ascii="Arial"/>
                <w:color w:val="000000"/>
                <w:sz w:val="18"/>
              </w:rPr>
              <w:t>19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33" w:name="160"/>
            <w:bookmarkEnd w:id="13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33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34" w:name="161"/>
            <w:r w:rsidRPr="008153C0">
              <w:rPr>
                <w:rFonts w:ascii="Arial"/>
                <w:color w:val="000000"/>
                <w:sz w:val="18"/>
                <w:lang w:val="ru-RU"/>
              </w:rPr>
              <w:t>Пеня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нарахована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виконання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вимог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підпункту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129.1.3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пункту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129.1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129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II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20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35" w:name="162"/>
            <w:bookmarkEnd w:id="134"/>
            <w:r>
              <w:rPr>
                <w:rFonts w:ascii="Arial"/>
                <w:color w:val="000000"/>
                <w:sz w:val="18"/>
              </w:rPr>
              <w:t>20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36" w:name="163"/>
            <w:bookmarkEnd w:id="13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36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37" w:name="164"/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штрафу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(3 %)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відображення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недоплати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уточнюючому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+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18)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3 %)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38" w:name="165"/>
            <w:bookmarkEnd w:id="137"/>
            <w:r>
              <w:rPr>
                <w:rFonts w:ascii="Arial"/>
                <w:color w:val="000000"/>
                <w:sz w:val="18"/>
              </w:rPr>
              <w:t>21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39" w:name="166"/>
            <w:bookmarkEnd w:id="13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39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40" w:name="167"/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Інформація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щодо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використання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вивільнених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коштів</w:t>
            </w:r>
            <w:r w:rsidRPr="008153C0">
              <w:rPr>
                <w:rFonts w:ascii="Arial"/>
                <w:b/>
                <w:color w:val="000000"/>
                <w:vertAlign w:val="superscript"/>
                <w:lang w:val="ru-RU"/>
              </w:rPr>
              <w:t>11</w:t>
            </w:r>
          </w:p>
        </w:tc>
        <w:bookmarkEnd w:id="140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41" w:name="168"/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сплачена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бюджету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вивільнених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21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: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42" w:name="169"/>
            <w:bookmarkEnd w:id="141"/>
            <w:r>
              <w:rPr>
                <w:rFonts w:ascii="Arial"/>
                <w:color w:val="000000"/>
                <w:sz w:val="18"/>
              </w:rPr>
              <w:t>22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43" w:name="170"/>
            <w:bookmarkEnd w:id="14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43"/>
      </w:tr>
      <w:tr w:rsidR="00E607EA">
        <w:trPr>
          <w:trHeight w:val="60"/>
          <w:tblCellSpacing w:w="30" w:type="dxa"/>
        </w:trPr>
        <w:tc>
          <w:tcPr>
            <w:tcW w:w="6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44" w:name="171"/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сума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використана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цільовим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призначенням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21.1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таблиці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17 - 20, 22 - 22.1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</w:p>
        </w:tc>
        <w:tc>
          <w:tcPr>
            <w:tcW w:w="11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45" w:name="172"/>
            <w:bookmarkEnd w:id="144"/>
            <w:r>
              <w:rPr>
                <w:rFonts w:ascii="Arial"/>
                <w:color w:val="000000"/>
                <w:sz w:val="18"/>
              </w:rPr>
              <w:t>22.1</w:t>
            </w:r>
          </w:p>
        </w:tc>
        <w:tc>
          <w:tcPr>
            <w:tcW w:w="11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46" w:name="173"/>
            <w:bookmarkEnd w:id="14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46"/>
      </w:tr>
    </w:tbl>
    <w:p w:rsidR="00E607EA" w:rsidRDefault="00000000">
      <w:r>
        <w:br/>
      </w:r>
    </w:p>
    <w:p w:rsidR="00E607EA" w:rsidRPr="008153C0" w:rsidRDefault="00000000">
      <w:pPr>
        <w:spacing w:after="0"/>
        <w:ind w:firstLine="240"/>
        <w:jc w:val="center"/>
        <w:rPr>
          <w:lang w:val="ru-RU"/>
        </w:rPr>
      </w:pPr>
      <w:bookmarkStart w:id="147" w:name="174"/>
      <w:r w:rsidRPr="008153C0">
        <w:rPr>
          <w:rFonts w:ascii="Arial"/>
          <w:b/>
          <w:color w:val="000000"/>
          <w:sz w:val="18"/>
          <w:lang w:val="ru-RU"/>
        </w:rPr>
        <w:t>Інформація</w:t>
      </w:r>
      <w:r w:rsidRPr="008153C0">
        <w:rPr>
          <w:rFonts w:ascii="Arial"/>
          <w:b/>
          <w:color w:val="000000"/>
          <w:sz w:val="18"/>
          <w:lang w:val="ru-RU"/>
        </w:rPr>
        <w:t xml:space="preserve"> </w:t>
      </w:r>
      <w:r w:rsidRPr="008153C0">
        <w:rPr>
          <w:rFonts w:ascii="Arial"/>
          <w:b/>
          <w:color w:val="000000"/>
          <w:sz w:val="18"/>
          <w:lang w:val="ru-RU"/>
        </w:rPr>
        <w:t>щодо</w:t>
      </w:r>
      <w:r w:rsidRPr="008153C0">
        <w:rPr>
          <w:rFonts w:ascii="Arial"/>
          <w:b/>
          <w:color w:val="000000"/>
          <w:sz w:val="18"/>
          <w:lang w:val="ru-RU"/>
        </w:rPr>
        <w:t xml:space="preserve"> </w:t>
      </w:r>
      <w:r w:rsidRPr="008153C0">
        <w:rPr>
          <w:rFonts w:ascii="Arial"/>
          <w:b/>
          <w:color w:val="000000"/>
          <w:sz w:val="18"/>
          <w:lang w:val="ru-RU"/>
        </w:rPr>
        <w:t>напрямів</w:t>
      </w:r>
      <w:r w:rsidRPr="008153C0">
        <w:rPr>
          <w:rFonts w:ascii="Arial"/>
          <w:b/>
          <w:color w:val="000000"/>
          <w:sz w:val="18"/>
          <w:lang w:val="ru-RU"/>
        </w:rPr>
        <w:t xml:space="preserve"> </w:t>
      </w:r>
      <w:r w:rsidRPr="008153C0">
        <w:rPr>
          <w:rFonts w:ascii="Arial"/>
          <w:b/>
          <w:color w:val="000000"/>
          <w:sz w:val="18"/>
          <w:lang w:val="ru-RU"/>
        </w:rPr>
        <w:t>використання</w:t>
      </w:r>
      <w:r w:rsidRPr="008153C0">
        <w:rPr>
          <w:rFonts w:ascii="Arial"/>
          <w:b/>
          <w:color w:val="000000"/>
          <w:sz w:val="18"/>
          <w:lang w:val="ru-RU"/>
        </w:rPr>
        <w:t xml:space="preserve"> </w:t>
      </w:r>
      <w:r w:rsidRPr="008153C0">
        <w:rPr>
          <w:rFonts w:ascii="Arial"/>
          <w:b/>
          <w:color w:val="000000"/>
          <w:sz w:val="18"/>
          <w:lang w:val="ru-RU"/>
        </w:rPr>
        <w:t>вивільнених</w:t>
      </w:r>
      <w:r w:rsidRPr="008153C0">
        <w:rPr>
          <w:rFonts w:ascii="Arial"/>
          <w:b/>
          <w:color w:val="000000"/>
          <w:sz w:val="18"/>
          <w:lang w:val="ru-RU"/>
        </w:rPr>
        <w:t xml:space="preserve"> </w:t>
      </w:r>
      <w:r w:rsidRPr="008153C0">
        <w:rPr>
          <w:rFonts w:ascii="Arial"/>
          <w:b/>
          <w:color w:val="000000"/>
          <w:sz w:val="18"/>
          <w:lang w:val="ru-RU"/>
        </w:rPr>
        <w:t>коштів</w:t>
      </w:r>
      <w:r w:rsidRPr="008153C0">
        <w:rPr>
          <w:rFonts w:ascii="Arial"/>
          <w:b/>
          <w:color w:val="000000"/>
          <w:vertAlign w:val="superscript"/>
          <w:lang w:val="ru-RU"/>
        </w:rPr>
        <w:t>11</w:t>
      </w:r>
    </w:p>
    <w:tbl>
      <w:tblPr>
        <w:tblW w:w="0" w:type="auto"/>
        <w:tblCellSpacing w:w="30" w:type="dxa"/>
        <w:tblInd w:w="4425" w:type="dxa"/>
        <w:tblLook w:val="04A0" w:firstRow="1" w:lastRow="0" w:firstColumn="1" w:lastColumn="0" w:noHBand="0" w:noVBand="1"/>
      </w:tblPr>
      <w:tblGrid>
        <w:gridCol w:w="590"/>
      </w:tblGrid>
      <w:tr w:rsidR="00E607EA">
        <w:trPr>
          <w:trHeight w:val="30"/>
          <w:tblCellSpacing w:w="30" w:type="dxa"/>
        </w:trPr>
        <w:tc>
          <w:tcPr>
            <w:tcW w:w="460" w:type="dxa"/>
            <w:vAlign w:val="center"/>
          </w:tcPr>
          <w:p w:rsidR="00E607EA" w:rsidRDefault="00000000">
            <w:pPr>
              <w:spacing w:after="0"/>
            </w:pPr>
            <w:bookmarkStart w:id="148" w:name="175"/>
            <w:bookmarkEnd w:id="147"/>
            <w:r>
              <w:rPr>
                <w:rFonts w:ascii="Arial"/>
                <w:color w:val="000000"/>
                <w:sz w:val="18"/>
              </w:rPr>
              <w:t>грн</w:t>
            </w:r>
          </w:p>
        </w:tc>
        <w:bookmarkEnd w:id="148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34"/>
        <w:gridCol w:w="6681"/>
        <w:gridCol w:w="1277"/>
      </w:tblGrid>
      <w:tr w:rsidR="00E607EA">
        <w:trPr>
          <w:trHeight w:val="60"/>
          <w:tblCellSpacing w:w="30" w:type="dxa"/>
        </w:trPr>
        <w:tc>
          <w:tcPr>
            <w:tcW w:w="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49" w:name="176"/>
            <w:r>
              <w:rPr>
                <w:rFonts w:ascii="Arial"/>
                <w:color w:val="000000"/>
                <w:sz w:val="18"/>
              </w:rPr>
              <w:t xml:space="preserve">N </w:t>
            </w:r>
            <w:r>
              <w:rPr>
                <w:rFonts w:ascii="Arial"/>
                <w:color w:val="000000"/>
                <w:sz w:val="18"/>
              </w:rPr>
              <w:t>п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п</w:t>
            </w:r>
          </w:p>
        </w:tc>
        <w:tc>
          <w:tcPr>
            <w:tcW w:w="7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0" w:name="177"/>
            <w:bookmarkEnd w:id="149"/>
            <w:r>
              <w:rPr>
                <w:rFonts w:ascii="Arial"/>
                <w:color w:val="000000"/>
                <w:sz w:val="18"/>
              </w:rPr>
              <w:t>Напрями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використання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1" w:name="178"/>
            <w:bookmarkEnd w:id="150"/>
            <w:r>
              <w:rPr>
                <w:rFonts w:ascii="Arial"/>
                <w:color w:val="000000"/>
                <w:sz w:val="18"/>
              </w:rPr>
              <w:t>Сума</w:t>
            </w:r>
          </w:p>
        </w:tc>
        <w:bookmarkEnd w:id="151"/>
      </w:tr>
      <w:tr w:rsidR="00E607EA">
        <w:trPr>
          <w:trHeight w:val="60"/>
          <w:tblCellSpacing w:w="30" w:type="dxa"/>
        </w:trPr>
        <w:tc>
          <w:tcPr>
            <w:tcW w:w="8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2" w:name="17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1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3" w:name="180"/>
            <w:bookmarkEnd w:id="15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4" w:name="181"/>
            <w:bookmarkEnd w:id="15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54"/>
      </w:tr>
    </w:tbl>
    <w:p w:rsidR="00E607EA" w:rsidRDefault="00000000">
      <w:r>
        <w:br/>
      </w:r>
    </w:p>
    <w:p w:rsidR="00E607EA" w:rsidRDefault="00000000">
      <w:pPr>
        <w:spacing w:after="0"/>
        <w:ind w:firstLine="240"/>
        <w:jc w:val="center"/>
      </w:pPr>
      <w:bookmarkStart w:id="155" w:name="182"/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підстав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зниженого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нормативу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відрахування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звільнення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сплати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зменшення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бази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тощо</w:t>
      </w:r>
      <w:r>
        <w:rPr>
          <w:rFonts w:ascii="Arial"/>
          <w:b/>
          <w:color w:val="000000"/>
          <w:sz w:val="18"/>
        </w:rPr>
        <w:t>)</w:t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324"/>
        <w:gridCol w:w="1283"/>
        <w:gridCol w:w="1285"/>
      </w:tblGrid>
      <w:tr w:rsidR="00E607EA">
        <w:trPr>
          <w:trHeight w:val="60"/>
          <w:tblCellSpacing w:w="30" w:type="dxa"/>
        </w:trPr>
        <w:tc>
          <w:tcPr>
            <w:tcW w:w="6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56" w:name="183"/>
            <w:bookmarkEnd w:id="155"/>
            <w:r w:rsidRPr="008153C0">
              <w:rPr>
                <w:rFonts w:ascii="Arial"/>
                <w:color w:val="000000"/>
                <w:sz w:val="18"/>
                <w:lang w:val="ru-RU"/>
              </w:rPr>
              <w:t>Назва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постанови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Кабінету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Міністрів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7" w:name="184"/>
            <w:bookmarkEnd w:id="156"/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прийняття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8" w:name="185"/>
            <w:bookmarkEnd w:id="157"/>
            <w:r>
              <w:rPr>
                <w:rFonts w:ascii="Arial"/>
                <w:color w:val="000000"/>
                <w:sz w:val="18"/>
              </w:rPr>
              <w:t>Номер</w:t>
            </w:r>
          </w:p>
        </w:tc>
        <w:bookmarkEnd w:id="158"/>
      </w:tr>
      <w:tr w:rsidR="00E607EA">
        <w:trPr>
          <w:trHeight w:val="60"/>
          <w:tblCellSpacing w:w="30" w:type="dxa"/>
        </w:trPr>
        <w:tc>
          <w:tcPr>
            <w:tcW w:w="6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59" w:name="18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60" w:name="187"/>
            <w:bookmarkEnd w:id="15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12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61" w:name="188"/>
            <w:bookmarkEnd w:id="16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61"/>
      </w:tr>
    </w:tbl>
    <w:p w:rsidR="00E607EA" w:rsidRDefault="00000000">
      <w:r>
        <w:br/>
      </w:r>
    </w:p>
    <w:tbl>
      <w:tblPr>
        <w:tblW w:w="0" w:type="auto"/>
        <w:tblCellSpacing w:w="30" w:type="dxa"/>
        <w:tblInd w:w="2334" w:type="dxa"/>
        <w:tblLook w:val="04A0" w:firstRow="1" w:lastRow="0" w:firstColumn="1" w:lastColumn="0" w:noHBand="0" w:noVBand="1"/>
      </w:tblPr>
      <w:tblGrid>
        <w:gridCol w:w="2162"/>
        <w:gridCol w:w="2953"/>
      </w:tblGrid>
      <w:tr w:rsidR="00E607EA">
        <w:trPr>
          <w:trHeight w:val="30"/>
          <w:tblCellSpacing w:w="30" w:type="dxa"/>
        </w:trPr>
        <w:tc>
          <w:tcPr>
            <w:tcW w:w="1778" w:type="dxa"/>
            <w:vAlign w:val="center"/>
          </w:tcPr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556"/>
            </w:tblGrid>
            <w:tr w:rsidR="00E607EA">
              <w:trPr>
                <w:trHeight w:val="60"/>
                <w:tblCellSpacing w:w="30" w:type="dxa"/>
              </w:trPr>
              <w:tc>
                <w:tcPr>
                  <w:tcW w:w="78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162" w:name="189"/>
                  <w:r>
                    <w:rPr>
                      <w:rFonts w:ascii="Arial"/>
                      <w:color w:val="000000"/>
                      <w:sz w:val="18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8"/>
                    </w:rPr>
                    <w:lastRenderedPageBreak/>
                    <w:t>додатків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12</w:t>
                  </w:r>
                </w:p>
              </w:tc>
              <w:tc>
                <w:tcPr>
                  <w:tcW w:w="78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163" w:name="190"/>
                  <w:bookmarkEnd w:id="162"/>
                  <w:r>
                    <w:rPr>
                      <w:rFonts w:ascii="Arial"/>
                      <w:color w:val="000000"/>
                      <w:sz w:val="18"/>
                    </w:rPr>
                    <w:lastRenderedPageBreak/>
                    <w:t>ВП</w:t>
                  </w:r>
                </w:p>
              </w:tc>
              <w:bookmarkEnd w:id="163"/>
            </w:tr>
            <w:tr w:rsidR="00E607EA">
              <w:trPr>
                <w:trHeight w:val="60"/>
                <w:tblCellSpacing w:w="30" w:type="dxa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E607EA" w:rsidRDefault="00E607EA"/>
              </w:tc>
              <w:tc>
                <w:tcPr>
                  <w:tcW w:w="78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164" w:name="191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bookmarkEnd w:id="164"/>
            </w:tr>
          </w:tbl>
          <w:p w:rsidR="00E607EA" w:rsidRDefault="00000000">
            <w:r>
              <w:br/>
            </w:r>
            <w:r>
              <w:br/>
            </w:r>
          </w:p>
        </w:tc>
        <w:tc>
          <w:tcPr>
            <w:tcW w:w="2863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165" w:name="193"/>
            <w:r>
              <w:rPr>
                <w:rFonts w:ascii="Arial"/>
                <w:color w:val="000000"/>
                <w:sz w:val="18"/>
              </w:rPr>
              <w:lastRenderedPageBreak/>
              <w:t xml:space="preserve"> </w:t>
            </w:r>
          </w:p>
        </w:tc>
        <w:bookmarkEnd w:id="165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11"/>
        <w:gridCol w:w="709"/>
        <w:gridCol w:w="771"/>
        <w:gridCol w:w="810"/>
        <w:gridCol w:w="775"/>
        <w:gridCol w:w="855"/>
        <w:gridCol w:w="928"/>
        <w:gridCol w:w="771"/>
        <w:gridCol w:w="810"/>
        <w:gridCol w:w="771"/>
        <w:gridCol w:w="881"/>
      </w:tblGrid>
      <w:tr w:rsidR="00E607EA">
        <w:trPr>
          <w:trHeight w:val="60"/>
          <w:tblCellSpacing w:w="3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66" w:name="194"/>
            <w:r w:rsidRPr="008153C0">
              <w:rPr>
                <w:rFonts w:ascii="Arial"/>
                <w:color w:val="000000"/>
                <w:sz w:val="18"/>
                <w:lang w:val="ru-RU"/>
              </w:rPr>
              <w:t>Наявність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фінансової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звітності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13</w:t>
            </w:r>
          </w:p>
        </w:tc>
        <w:tc>
          <w:tcPr>
            <w:tcW w:w="10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67" w:name="195"/>
            <w:bookmarkEnd w:id="166"/>
            <w:r w:rsidRPr="008153C0">
              <w:rPr>
                <w:rFonts w:ascii="Arial"/>
                <w:color w:val="000000"/>
                <w:sz w:val="18"/>
                <w:lang w:val="ru-RU"/>
              </w:rPr>
              <w:t>Баланс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9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68" w:name="196"/>
            <w:bookmarkEnd w:id="167"/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сові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сукуп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tc>
          <w:tcPr>
            <w:tcW w:w="8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69" w:name="197"/>
            <w:bookmarkEnd w:id="168"/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рух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грошо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коштів</w:t>
            </w:r>
          </w:p>
        </w:tc>
        <w:tc>
          <w:tcPr>
            <w:tcW w:w="8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0" w:name="198"/>
            <w:bookmarkEnd w:id="169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</w:t>
            </w:r>
          </w:p>
        </w:tc>
        <w:tc>
          <w:tcPr>
            <w:tcW w:w="92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71" w:name="199"/>
            <w:bookmarkEnd w:id="170"/>
            <w:r w:rsidRPr="008153C0">
              <w:rPr>
                <w:rFonts w:ascii="Arial"/>
                <w:color w:val="000000"/>
                <w:sz w:val="18"/>
                <w:lang w:val="ru-RU"/>
              </w:rPr>
              <w:t>Примітки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річної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звітності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2" w:name="200"/>
            <w:bookmarkEnd w:id="171"/>
            <w:r>
              <w:rPr>
                <w:rFonts w:ascii="Arial"/>
                <w:color w:val="000000"/>
                <w:sz w:val="18"/>
              </w:rPr>
              <w:t>Фінансова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малого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3" w:name="201"/>
            <w:bookmarkEnd w:id="172"/>
            <w:r>
              <w:rPr>
                <w:rFonts w:ascii="Arial"/>
                <w:color w:val="000000"/>
                <w:sz w:val="18"/>
              </w:rPr>
              <w:t>Фінансова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мікропідприємства</w:t>
            </w:r>
          </w:p>
        </w:tc>
        <w:bookmarkEnd w:id="173"/>
      </w:tr>
      <w:tr w:rsidR="00E607EA" w:rsidRPr="008153C0">
        <w:trPr>
          <w:trHeight w:val="60"/>
          <w:tblCellSpacing w:w="30" w:type="dxa"/>
        </w:trPr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4" w:name="202"/>
            <w:r>
              <w:rPr>
                <w:rFonts w:ascii="Arial"/>
                <w:color w:val="000000"/>
                <w:sz w:val="18"/>
              </w:rPr>
              <w:t>П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С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rPr>
                <w:rFonts w:ascii="Arial"/>
                <w:color w:val="000000"/>
                <w:sz w:val="18"/>
              </w:rPr>
              <w:t>БО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5" w:name="203"/>
            <w:bookmarkEnd w:id="174"/>
            <w:r>
              <w:rPr>
                <w:rFonts w:ascii="Arial"/>
                <w:color w:val="000000"/>
                <w:sz w:val="18"/>
              </w:rPr>
              <w:t>МСФЗ</w:t>
            </w:r>
          </w:p>
        </w:tc>
        <w:bookmarkEnd w:id="1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6" w:name="204"/>
            <w:r>
              <w:rPr>
                <w:rFonts w:ascii="Arial"/>
                <w:color w:val="000000"/>
                <w:sz w:val="18"/>
              </w:rPr>
              <w:t>Баланс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77" w:name="205"/>
            <w:bookmarkEnd w:id="176"/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сові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тати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78" w:name="206"/>
            <w:bookmarkEnd w:id="177"/>
            <w:r>
              <w:rPr>
                <w:rFonts w:ascii="Arial"/>
                <w:color w:val="000000"/>
                <w:sz w:val="18"/>
              </w:rPr>
              <w:t>Баланс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79" w:name="207"/>
            <w:bookmarkEnd w:id="178"/>
            <w:r w:rsidRPr="008153C0">
              <w:rPr>
                <w:rFonts w:ascii="Arial"/>
                <w:color w:val="000000"/>
                <w:sz w:val="18"/>
                <w:lang w:val="ru-RU"/>
              </w:rPr>
              <w:t>Звіт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сові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тати</w:t>
            </w:r>
          </w:p>
        </w:tc>
        <w:bookmarkEnd w:id="179"/>
      </w:tr>
      <w:tr w:rsidR="00E607EA" w:rsidRPr="008153C0">
        <w:trPr>
          <w:trHeight w:val="60"/>
          <w:tblCellSpacing w:w="30" w:type="dxa"/>
        </w:trPr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0" w:name="208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1" w:name="209"/>
            <w:bookmarkEnd w:id="180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1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2" w:name="210"/>
            <w:bookmarkEnd w:id="181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9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3" w:name="211"/>
            <w:bookmarkEnd w:id="182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4" w:name="212"/>
            <w:bookmarkEnd w:id="183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5" w:name="213"/>
            <w:bookmarkEnd w:id="184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6" w:name="214"/>
            <w:bookmarkEnd w:id="185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7" w:name="215"/>
            <w:bookmarkEnd w:id="186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8" w:name="216"/>
            <w:bookmarkEnd w:id="187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89" w:name="217"/>
            <w:bookmarkEnd w:id="188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9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190" w:name="218"/>
            <w:bookmarkEnd w:id="189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bookmarkEnd w:id="190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467"/>
        <w:gridCol w:w="975"/>
        <w:gridCol w:w="6450"/>
      </w:tblGrid>
      <w:tr w:rsidR="00E607EA" w:rsidRPr="008153C0">
        <w:trPr>
          <w:trHeight w:val="60"/>
          <w:tblCellSpacing w:w="30" w:type="dxa"/>
        </w:trPr>
        <w:tc>
          <w:tcPr>
            <w:tcW w:w="14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91" w:name="219"/>
            <w:r>
              <w:rPr>
                <w:rFonts w:ascii="Arial"/>
                <w:color w:val="000000"/>
                <w:sz w:val="18"/>
              </w:rPr>
              <w:t>Наявність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доповнення</w:t>
            </w:r>
            <w:r>
              <w:rPr>
                <w:rFonts w:ascii="Arial"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92" w:name="220"/>
            <w:bookmarkEnd w:id="191"/>
            <w:r w:rsidRPr="008153C0">
              <w:rPr>
                <w:rFonts w:ascii="Arial"/>
                <w:color w:val="000000"/>
                <w:sz w:val="18"/>
                <w:lang w:val="ru-RU"/>
              </w:rPr>
              <w:t>Доповнення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пункту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46.4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II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bookmarkEnd w:id="192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Pr="008153C0" w:rsidRDefault="00E607EA">
            <w:pPr>
              <w:rPr>
                <w:lang w:val="ru-RU"/>
              </w:rPr>
            </w:pP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93" w:name="221"/>
            <w:r>
              <w:rPr>
                <w:rFonts w:ascii="Arial"/>
                <w:color w:val="000000"/>
                <w:sz w:val="18"/>
              </w:rPr>
              <w:t xml:space="preserve">N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п</w:t>
            </w:r>
          </w:p>
        </w:tc>
        <w:tc>
          <w:tcPr>
            <w:tcW w:w="7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94" w:name="222"/>
            <w:bookmarkEnd w:id="193"/>
            <w:r>
              <w:rPr>
                <w:rFonts w:ascii="Arial"/>
                <w:color w:val="000000"/>
                <w:sz w:val="18"/>
              </w:rPr>
              <w:t>Зміст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доповнення</w:t>
            </w:r>
          </w:p>
        </w:tc>
        <w:bookmarkEnd w:id="194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195" w:name="22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0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196" w:name="224"/>
            <w:bookmarkEnd w:id="19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196"/>
      </w:tr>
    </w:tbl>
    <w:p w:rsidR="00E607EA" w:rsidRDefault="00000000">
      <w:r>
        <w:br/>
      </w:r>
    </w:p>
    <w:tbl>
      <w:tblPr>
        <w:tblW w:w="0" w:type="auto"/>
        <w:tblCellSpacing w:w="30" w:type="dxa"/>
        <w:tblInd w:w="3641" w:type="dxa"/>
        <w:tblLook w:val="04A0" w:firstRow="1" w:lastRow="0" w:firstColumn="1" w:lastColumn="0" w:noHBand="0" w:noVBand="1"/>
      </w:tblPr>
      <w:tblGrid>
        <w:gridCol w:w="2147"/>
      </w:tblGrid>
      <w:tr w:rsidR="00E607EA" w:rsidRPr="008153C0">
        <w:trPr>
          <w:trHeight w:val="30"/>
          <w:tblCellSpacing w:w="30" w:type="dxa"/>
        </w:trPr>
        <w:tc>
          <w:tcPr>
            <w:tcW w:w="2027" w:type="dxa"/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97" w:name="225"/>
            <w:r w:rsidRPr="008153C0">
              <w:rPr>
                <w:rFonts w:ascii="Arial"/>
                <w:color w:val="000000"/>
                <w:sz w:val="18"/>
                <w:lang w:val="ru-RU"/>
              </w:rPr>
              <w:t>Додаток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: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___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арк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98" w:name="226"/>
            <w:bookmarkEnd w:id="197"/>
            <w:r w:rsidRPr="008153C0">
              <w:rPr>
                <w:rFonts w:ascii="Arial"/>
                <w:color w:val="000000"/>
                <w:sz w:val="18"/>
                <w:lang w:val="ru-RU"/>
              </w:rPr>
              <w:t>Інформація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наведена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нього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достовірною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</w:tc>
        <w:bookmarkEnd w:id="198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3988"/>
        <w:gridCol w:w="2243"/>
        <w:gridCol w:w="2796"/>
      </w:tblGrid>
      <w:tr w:rsidR="00E607EA">
        <w:trPr>
          <w:trHeight w:val="120"/>
          <w:tblCellSpacing w:w="30" w:type="dxa"/>
        </w:trPr>
        <w:tc>
          <w:tcPr>
            <w:tcW w:w="4003" w:type="dxa"/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199" w:name="227"/>
            <w:r w:rsidRPr="008153C0">
              <w:rPr>
                <w:rFonts w:ascii="Arial"/>
                <w:color w:val="000000"/>
                <w:sz w:val="18"/>
                <w:lang w:val="ru-RU"/>
              </w:rPr>
              <w:t>Керівник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уповноважена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52"/>
            </w:tblGrid>
            <w:tr w:rsidR="00E607EA" w:rsidRPr="008153C0">
              <w:trPr>
                <w:trHeight w:val="60"/>
                <w:tblCellSpacing w:w="30" w:type="dxa"/>
              </w:trPr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0" w:name="228"/>
                  <w:bookmarkEnd w:id="199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1" w:name="229"/>
                  <w:bookmarkEnd w:id="200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2" w:name="230"/>
                  <w:bookmarkEnd w:id="201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3" w:name="231"/>
                  <w:bookmarkEnd w:id="202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4" w:name="232"/>
                  <w:bookmarkEnd w:id="203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5" w:name="233"/>
                  <w:bookmarkEnd w:id="204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6" w:name="234"/>
                  <w:bookmarkEnd w:id="205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7" w:name="235"/>
                  <w:bookmarkEnd w:id="206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8" w:name="236"/>
                  <w:bookmarkEnd w:id="207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09" w:name="237"/>
                  <w:bookmarkEnd w:id="208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bookmarkEnd w:id="209"/>
            </w:tr>
          </w:tbl>
          <w:p w:rsidR="00E607EA" w:rsidRPr="008153C0" w:rsidRDefault="00000000">
            <w:pPr>
              <w:rPr>
                <w:lang w:val="ru-RU"/>
              </w:rPr>
            </w:pPr>
            <w:r w:rsidRPr="008153C0">
              <w:rPr>
                <w:lang w:val="ru-RU"/>
              </w:rPr>
              <w:br/>
            </w:r>
            <w:r w:rsidRPr="008153C0">
              <w:rPr>
                <w:lang w:val="ru-RU"/>
              </w:rPr>
              <w:br/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10" w:name="238"/>
            <w:r w:rsidRPr="008153C0">
              <w:rPr>
                <w:rFonts w:ascii="Arial"/>
                <w:color w:val="000000"/>
                <w:sz w:val="18"/>
                <w:lang w:val="ru-RU"/>
              </w:rPr>
              <w:t>реєстраційний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облікової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картки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серія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наявності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паспорта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15</w:t>
            </w:r>
          </w:p>
        </w:tc>
        <w:tc>
          <w:tcPr>
            <w:tcW w:w="2368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11" w:name="239"/>
            <w:bookmarkEnd w:id="210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8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2939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12" w:name="240"/>
            <w:bookmarkEnd w:id="211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212"/>
      </w:tr>
      <w:tr w:rsidR="00E607EA">
        <w:trPr>
          <w:trHeight w:val="120"/>
          <w:tblCellSpacing w:w="30" w:type="dxa"/>
        </w:trPr>
        <w:tc>
          <w:tcPr>
            <w:tcW w:w="4003" w:type="dxa"/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13" w:name="241"/>
            <w:r w:rsidRPr="008153C0">
              <w:rPr>
                <w:rFonts w:ascii="Arial"/>
                <w:color w:val="000000"/>
                <w:sz w:val="18"/>
                <w:lang w:val="ru-RU"/>
              </w:rPr>
              <w:t>Головний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бухгалтер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відповідальна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ведення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бухгалтерського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обліку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5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52"/>
            </w:tblGrid>
            <w:tr w:rsidR="00E607EA" w:rsidRPr="008153C0">
              <w:trPr>
                <w:trHeight w:val="60"/>
                <w:tblCellSpacing w:w="30" w:type="dxa"/>
              </w:trPr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4" w:name="242"/>
                  <w:bookmarkEnd w:id="213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5" w:name="243"/>
                  <w:bookmarkEnd w:id="214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6" w:name="244"/>
                  <w:bookmarkEnd w:id="215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7" w:name="245"/>
                  <w:bookmarkEnd w:id="216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8" w:name="246"/>
                  <w:bookmarkEnd w:id="217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19" w:name="247"/>
                  <w:bookmarkEnd w:id="218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20" w:name="248"/>
                  <w:bookmarkEnd w:id="219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21" w:name="249"/>
                  <w:bookmarkEnd w:id="220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22" w:name="250"/>
                  <w:bookmarkEnd w:id="221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Pr="008153C0" w:rsidRDefault="00000000">
                  <w:pPr>
                    <w:spacing w:after="0"/>
                    <w:rPr>
                      <w:lang w:val="ru-RU"/>
                    </w:rPr>
                  </w:pPr>
                  <w:bookmarkStart w:id="223" w:name="251"/>
                  <w:bookmarkEnd w:id="222"/>
                  <w:r w:rsidRPr="008153C0">
                    <w:rPr>
                      <w:rFonts w:ascii="Arial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bookmarkEnd w:id="223"/>
            </w:tr>
          </w:tbl>
          <w:p w:rsidR="00E607EA" w:rsidRPr="008153C0" w:rsidRDefault="00000000">
            <w:pPr>
              <w:rPr>
                <w:lang w:val="ru-RU"/>
              </w:rPr>
            </w:pPr>
            <w:r w:rsidRPr="008153C0">
              <w:rPr>
                <w:lang w:val="ru-RU"/>
              </w:rPr>
              <w:br/>
            </w:r>
            <w:r w:rsidRPr="008153C0">
              <w:rPr>
                <w:lang w:val="ru-RU"/>
              </w:rPr>
              <w:br/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24" w:name="252"/>
            <w:r w:rsidRPr="008153C0">
              <w:rPr>
                <w:rFonts w:ascii="Arial"/>
                <w:color w:val="000000"/>
                <w:sz w:val="18"/>
                <w:lang w:val="ru-RU"/>
              </w:rPr>
              <w:t>реєстраційний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облікової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картки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серія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наявності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паспорта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15</w:t>
            </w:r>
          </w:p>
        </w:tc>
        <w:tc>
          <w:tcPr>
            <w:tcW w:w="2368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25" w:name="253"/>
            <w:bookmarkEnd w:id="224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8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2939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26" w:name="254"/>
            <w:bookmarkEnd w:id="225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226"/>
      </w:tr>
    </w:tbl>
    <w:p w:rsidR="00E607EA" w:rsidRDefault="00000000">
      <w:r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5736"/>
        <w:gridCol w:w="3291"/>
      </w:tblGrid>
      <w:tr w:rsidR="00E607EA">
        <w:trPr>
          <w:trHeight w:val="30"/>
          <w:tblCellSpacing w:w="30" w:type="dxa"/>
        </w:trPr>
        <w:tc>
          <w:tcPr>
            <w:tcW w:w="5758" w:type="dxa"/>
            <w:vAlign w:val="center"/>
          </w:tcPr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380"/>
              <w:gridCol w:w="379"/>
              <w:gridCol w:w="495"/>
              <w:gridCol w:w="379"/>
              <w:gridCol w:w="379"/>
              <w:gridCol w:w="495"/>
              <w:gridCol w:w="379"/>
              <w:gridCol w:w="379"/>
              <w:gridCol w:w="379"/>
              <w:gridCol w:w="409"/>
            </w:tblGrid>
            <w:tr w:rsidR="00E607EA">
              <w:trPr>
                <w:trHeight w:val="60"/>
                <w:tblCellSpacing w:w="30" w:type="dxa"/>
              </w:trPr>
              <w:tc>
                <w:tcPr>
                  <w:tcW w:w="14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227" w:name="255"/>
                  <w:r>
                    <w:rPr>
                      <w:rFonts w:ascii="Arial"/>
                      <w:color w:val="000000"/>
                      <w:sz w:val="18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8"/>
                    </w:rPr>
                    <w:t>подання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28" w:name="256"/>
                  <w:bookmarkEnd w:id="227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29" w:name="257"/>
                  <w:bookmarkEnd w:id="228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0" w:name="258"/>
                  <w:bookmarkEnd w:id="229"/>
                  <w:r>
                    <w:rPr>
                      <w:rFonts w:ascii="Arial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1" w:name="259"/>
                  <w:bookmarkEnd w:id="230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2" w:name="260"/>
                  <w:bookmarkEnd w:id="231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3" w:name="261"/>
                  <w:bookmarkEnd w:id="232"/>
                  <w:r>
                    <w:rPr>
                      <w:rFonts w:ascii="Arial"/>
                      <w:b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4" w:name="262"/>
                  <w:bookmarkEnd w:id="233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5" w:name="263"/>
                  <w:bookmarkEnd w:id="234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6" w:name="264"/>
                  <w:bookmarkEnd w:id="235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3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  <w:jc w:val="center"/>
                  </w:pPr>
                  <w:bookmarkStart w:id="237" w:name="265"/>
                  <w:bookmarkEnd w:id="236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bookmarkEnd w:id="237"/>
            </w:tr>
          </w:tbl>
          <w:p w:rsidR="00E607EA" w:rsidRDefault="00000000">
            <w:r>
              <w:br/>
            </w:r>
            <w:r>
              <w:br/>
            </w:r>
          </w:p>
        </w:tc>
        <w:tc>
          <w:tcPr>
            <w:tcW w:w="3552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38" w:name="26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38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497" w:type="dxa"/>
        <w:tblLook w:val="04A0" w:firstRow="1" w:lastRow="0" w:firstColumn="1" w:lastColumn="0" w:noHBand="0" w:noVBand="1"/>
      </w:tblPr>
      <w:tblGrid>
        <w:gridCol w:w="6435"/>
      </w:tblGrid>
      <w:tr w:rsidR="00E607EA" w:rsidRPr="008153C0">
        <w:trPr>
          <w:trHeight w:val="30"/>
          <w:tblCellSpacing w:w="30" w:type="dxa"/>
        </w:trPr>
        <w:tc>
          <w:tcPr>
            <w:tcW w:w="6315" w:type="dxa"/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39" w:name="268"/>
            <w:r w:rsidRPr="008153C0">
              <w:rPr>
                <w:rFonts w:ascii="Arial"/>
                <w:color w:val="000000"/>
                <w:sz w:val="18"/>
                <w:lang w:val="ru-RU"/>
              </w:rPr>
              <w:t>____________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Для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організацій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корпоративні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50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більше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паїв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знаходяться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становить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базовим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календарний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рік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0" w:name="269"/>
            <w:bookmarkEnd w:id="239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Зазначається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ЄДРПОУ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реєстраційний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обліковий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присвоюється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контролюючими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1" w:name="270"/>
            <w:bookmarkEnd w:id="240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адресою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розуміється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місцезнаходження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юридичної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відомості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містяться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Єдиному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реєстрі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юридичних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осіб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фізичних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осіб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підприємців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громадських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формувань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2" w:name="271"/>
            <w:bookmarkEnd w:id="241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02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енергетичної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lastRenderedPageBreak/>
              <w:t>галузі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єдиним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акціонером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також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енергетичної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галузі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100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знаходяться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акціонером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володіє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контрольним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пакетом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3" w:name="272"/>
            <w:bookmarkEnd w:id="242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5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04, 05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формула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: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позитивне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значення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04 -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05),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06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застосовуються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електроенергетичної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галузі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фінансування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межах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кошторису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затвердженого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Національною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комісією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здійснює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регулювання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сферах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енергетики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комунальних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послуг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4" w:name="273"/>
            <w:bookmarkEnd w:id="243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6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Застосовується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організаціями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корпоративні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права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50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більше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акцій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паїв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знаходяться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статутних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капіталах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господарських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товариств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становить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відсотків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5" w:name="274"/>
            <w:bookmarkEnd w:id="244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7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унітарними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єднаннями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таких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підприємств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визначеними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статтею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11</w:t>
            </w:r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управління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єктами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".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6" w:name="275"/>
            <w:bookmarkEnd w:id="245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8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13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15.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7" w:name="276"/>
            <w:bookmarkEnd w:id="246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9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Кабінетом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Міністрів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податковому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починаючи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застосовується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змінений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зазначається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рядку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періоду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8" w:name="277"/>
            <w:bookmarkEnd w:id="247"/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після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встановленого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пунктом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49.18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49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глави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2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II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коригування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шляхом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показників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без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застосування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штрафів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визначених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статтею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50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49" w:name="278"/>
            <w:bookmarkEnd w:id="248"/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здійснює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коригування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показників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язане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зміною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нормативу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відрахування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додатково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відмітку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полі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9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10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0" w:name="279"/>
            <w:bookmarkEnd w:id="249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10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самостійного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виправлення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помилок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шляхом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уточнення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показників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1" w:name="280"/>
            <w:bookmarkEnd w:id="250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11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законом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або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постановою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Кабінету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Міністрів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передбачено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цільове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використання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діяльності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/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вивільнених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коштів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2" w:name="281"/>
            <w:bookmarkEnd w:id="251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12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Проставляється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позначка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"+".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3" w:name="282"/>
            <w:bookmarkEnd w:id="252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13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пункту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46.2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статті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46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глави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2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розділу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II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кодексу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України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Фінансова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звітність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що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складається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додатком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його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невід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ємною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частиною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.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клітинках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проставляється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позначка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"+".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4" w:name="283"/>
            <w:bookmarkEnd w:id="253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14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разом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Розрахунком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доповнення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5" w:name="284"/>
            <w:bookmarkEnd w:id="254"/>
            <w:r w:rsidRPr="008153C0">
              <w:rPr>
                <w:rFonts w:ascii="Arial"/>
                <w:color w:val="000000"/>
                <w:vertAlign w:val="superscript"/>
                <w:lang w:val="ru-RU"/>
              </w:rPr>
              <w:t>15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Серія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наявності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паспорта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зазначаються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фізичними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через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релігійні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переконання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відмовляються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прийняття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реєстраційного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номера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облікової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картки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платника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та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офіційно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повідомили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це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відповідний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контролюючий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мають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відмітку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lastRenderedPageBreak/>
              <w:t>паспорті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56" w:name="285"/>
            <w:bookmarkEnd w:id="255"/>
            <w:r w:rsidRPr="008153C0">
              <w:rPr>
                <w:rFonts w:ascii="Arial"/>
                <w:color w:val="000000"/>
                <w:sz w:val="18"/>
                <w:lang w:val="ru-RU"/>
              </w:rPr>
              <w:t>Ця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заповнюється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посадовими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службовими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контролюючого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.</w:t>
            </w:r>
          </w:p>
        </w:tc>
        <w:bookmarkEnd w:id="256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lastRenderedPageBreak/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8"/>
        <w:gridCol w:w="2435"/>
        <w:gridCol w:w="481"/>
        <w:gridCol w:w="5398"/>
      </w:tblGrid>
      <w:tr w:rsidR="00E607EA" w:rsidRPr="008153C0">
        <w:trPr>
          <w:trHeight w:val="60"/>
          <w:tblCellSpacing w:w="30" w:type="dxa"/>
        </w:trPr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7" w:name="286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58" w:name="287"/>
            <w:bookmarkEnd w:id="257"/>
            <w:r w:rsidRPr="008153C0">
              <w:rPr>
                <w:rFonts w:ascii="Arial"/>
                <w:color w:val="000000"/>
                <w:sz w:val="18"/>
                <w:lang w:val="ru-RU"/>
              </w:rPr>
              <w:t>Відмітка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внесення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даних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електронної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бази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податкової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звітності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"___" ____________ 20__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</w:p>
        </w:tc>
        <w:bookmarkEnd w:id="258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59" w:name="288"/>
            <w:r w:rsidRPr="008153C0">
              <w:rPr>
                <w:rFonts w:ascii="Arial"/>
                <w:color w:val="000000"/>
                <w:sz w:val="18"/>
                <w:lang w:val="ru-RU"/>
              </w:rPr>
              <w:t>__________________________________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посадова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службова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контролюючого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підпис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прізвище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))</w:t>
            </w:r>
          </w:p>
        </w:tc>
        <w:bookmarkEnd w:id="259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60" w:name="289"/>
            <w:r w:rsidRPr="008153C0">
              <w:rPr>
                <w:rFonts w:ascii="Arial"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результатами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камеральної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перевірки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),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потрібно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позначити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</w:t>
            </w:r>
          </w:p>
        </w:tc>
        <w:bookmarkEnd w:id="260"/>
      </w:tr>
      <w:tr w:rsidR="00E607EA" w:rsidRPr="008153C0">
        <w:trPr>
          <w:trHeight w:val="60"/>
          <w:tblCellSpacing w:w="30" w:type="dxa"/>
        </w:trPr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61" w:name="290"/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62" w:name="291"/>
            <w:bookmarkEnd w:id="261"/>
            <w:r>
              <w:rPr>
                <w:rFonts w:ascii="Arial"/>
                <w:color w:val="000000"/>
                <w:sz w:val="18"/>
              </w:rPr>
              <w:t>Порушень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помилок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виявлено</w:t>
            </w:r>
          </w:p>
        </w:tc>
        <w:tc>
          <w:tcPr>
            <w:tcW w:w="4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63" w:name="292"/>
            <w:bookmarkEnd w:id="26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5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rPr>
                <w:lang w:val="ru-RU"/>
              </w:rPr>
            </w:pPr>
            <w:bookmarkStart w:id="264" w:name="293"/>
            <w:bookmarkEnd w:id="263"/>
            <w:r w:rsidRPr="008153C0">
              <w:rPr>
                <w:rFonts w:ascii="Arial"/>
                <w:color w:val="000000"/>
                <w:sz w:val="18"/>
                <w:lang w:val="ru-RU"/>
              </w:rPr>
              <w:t>Складено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акт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висновок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від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"___" ________ 20__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N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___</w:t>
            </w:r>
          </w:p>
        </w:tc>
        <w:bookmarkEnd w:id="264"/>
      </w:tr>
      <w:tr w:rsidR="00E607EA" w:rsidRPr="008153C0">
        <w:trPr>
          <w:trHeight w:val="60"/>
          <w:tblCellSpacing w:w="3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65" w:name="294"/>
            <w:r>
              <w:rPr>
                <w:rFonts w:ascii="Arial"/>
                <w:color w:val="000000"/>
                <w:sz w:val="18"/>
              </w:rPr>
              <w:t xml:space="preserve">"___" ____________ 20__ </w:t>
            </w:r>
            <w:r>
              <w:rPr>
                <w:rFonts w:ascii="Arial"/>
                <w:color w:val="000000"/>
                <w:sz w:val="18"/>
              </w:rPr>
              <w:t>року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66" w:name="295"/>
            <w:bookmarkEnd w:id="265"/>
            <w:r w:rsidRPr="008153C0">
              <w:rPr>
                <w:rFonts w:ascii="Arial"/>
                <w:color w:val="000000"/>
                <w:sz w:val="18"/>
                <w:lang w:val="ru-RU"/>
              </w:rPr>
              <w:t>__________________________________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посадова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особа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контролюючого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органу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якого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подається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Розрахунок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частини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чистого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прибутку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доходу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),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дивідендів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на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державну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частку</w:t>
            </w:r>
            <w:r w:rsidRPr="008153C0">
              <w:rPr>
                <w:lang w:val="ru-RU"/>
              </w:rPr>
              <w:br/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підпис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прізвище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власне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ім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'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я</w:t>
            </w:r>
            <w:r w:rsidRPr="008153C0">
              <w:rPr>
                <w:rFonts w:ascii="Arial"/>
                <w:color w:val="000000"/>
                <w:sz w:val="18"/>
                <w:lang w:val="ru-RU"/>
              </w:rPr>
              <w:t>))</w:t>
            </w:r>
          </w:p>
        </w:tc>
        <w:bookmarkEnd w:id="266"/>
      </w:tr>
    </w:tbl>
    <w:p w:rsidR="00E607EA" w:rsidRPr="008153C0" w:rsidRDefault="00000000">
      <w:pPr>
        <w:rPr>
          <w:lang w:val="ru-RU"/>
        </w:rPr>
      </w:pPr>
      <w:r w:rsidRPr="008153C0">
        <w:rPr>
          <w:lang w:val="ru-RU"/>
        </w:rPr>
        <w:br/>
      </w:r>
    </w:p>
    <w:p w:rsidR="00E607EA" w:rsidRPr="008153C0" w:rsidRDefault="00000000">
      <w:pPr>
        <w:spacing w:after="0"/>
        <w:ind w:firstLine="240"/>
        <w:rPr>
          <w:lang w:val="ru-RU"/>
        </w:rPr>
      </w:pPr>
      <w:bookmarkStart w:id="267" w:name="296"/>
      <w:r w:rsidRPr="008153C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519"/>
        <w:gridCol w:w="4508"/>
      </w:tblGrid>
      <w:tr w:rsidR="00E607EA">
        <w:trPr>
          <w:trHeight w:val="30"/>
          <w:tblCellSpacing w:w="30" w:type="dxa"/>
        </w:trPr>
        <w:tc>
          <w:tcPr>
            <w:tcW w:w="4655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68" w:name="297"/>
            <w:bookmarkEnd w:id="267"/>
            <w:r>
              <w:rPr>
                <w:rFonts w:ascii="Arial"/>
                <w:b/>
                <w:color w:val="000000"/>
                <w:sz w:val="18"/>
              </w:rPr>
              <w:t>Начальник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фіскальних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ризиків</w:t>
            </w:r>
          </w:p>
        </w:tc>
        <w:tc>
          <w:tcPr>
            <w:tcW w:w="4655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269" w:name="298"/>
            <w:bookmarkEnd w:id="268"/>
            <w:r>
              <w:rPr>
                <w:rFonts w:ascii="Arial"/>
                <w:b/>
                <w:color w:val="000000"/>
                <w:sz w:val="18"/>
              </w:rPr>
              <w:t>Андрій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САВЕНКО</w:t>
            </w:r>
          </w:p>
        </w:tc>
        <w:bookmarkEnd w:id="269"/>
      </w:tr>
    </w:tbl>
    <w:p w:rsidR="00E607EA" w:rsidRDefault="00000000">
      <w:r>
        <w:br/>
      </w:r>
    </w:p>
    <w:p w:rsidR="00E607EA" w:rsidRDefault="00000000">
      <w:pPr>
        <w:spacing w:after="0"/>
        <w:ind w:firstLine="240"/>
      </w:pPr>
      <w:bookmarkStart w:id="270" w:name="299"/>
      <w:r>
        <w:rPr>
          <w:rFonts w:ascii="Arial"/>
          <w:color w:val="000000"/>
          <w:sz w:val="18"/>
        </w:rPr>
        <w:t xml:space="preserve"> </w:t>
      </w:r>
    </w:p>
    <w:p w:rsidR="00E607EA" w:rsidRPr="008153C0" w:rsidRDefault="00000000">
      <w:pPr>
        <w:spacing w:after="0"/>
        <w:ind w:firstLine="240"/>
        <w:jc w:val="right"/>
        <w:rPr>
          <w:lang w:val="ru-RU"/>
        </w:rPr>
      </w:pPr>
      <w:bookmarkStart w:id="271" w:name="300"/>
      <w:bookmarkEnd w:id="270"/>
      <w:r w:rsidRPr="008153C0">
        <w:rPr>
          <w:rFonts w:ascii="Arial"/>
          <w:color w:val="000000"/>
          <w:sz w:val="18"/>
          <w:lang w:val="ru-RU"/>
        </w:rPr>
        <w:t>Додаток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ВП</w:t>
      </w:r>
      <w:r w:rsidRPr="008153C0">
        <w:rPr>
          <w:lang w:val="ru-RU"/>
        </w:rPr>
        <w:br/>
      </w:r>
      <w:r w:rsidRPr="008153C0">
        <w:rPr>
          <w:rFonts w:ascii="Arial"/>
          <w:color w:val="000000"/>
          <w:sz w:val="18"/>
          <w:lang w:val="ru-RU"/>
        </w:rPr>
        <w:t>до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рядків</w:t>
      </w:r>
      <w:r w:rsidRPr="008153C0">
        <w:rPr>
          <w:rFonts w:ascii="Arial"/>
          <w:color w:val="000000"/>
          <w:sz w:val="18"/>
          <w:lang w:val="ru-RU"/>
        </w:rPr>
        <w:t xml:space="preserve"> 17 - 20, 22 - 22.1 </w:t>
      </w:r>
      <w:r w:rsidRPr="008153C0">
        <w:rPr>
          <w:rFonts w:ascii="Arial"/>
          <w:color w:val="000000"/>
          <w:sz w:val="18"/>
          <w:lang w:val="ru-RU"/>
        </w:rPr>
        <w:t>Розрахунку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частини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чистого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прибутку</w:t>
      </w:r>
      <w:r w:rsidRPr="008153C0">
        <w:rPr>
          <w:rFonts w:ascii="Arial"/>
          <w:color w:val="000000"/>
          <w:sz w:val="18"/>
          <w:lang w:val="ru-RU"/>
        </w:rPr>
        <w:t xml:space="preserve"> (</w:t>
      </w:r>
      <w:r w:rsidRPr="008153C0">
        <w:rPr>
          <w:rFonts w:ascii="Arial"/>
          <w:color w:val="000000"/>
          <w:sz w:val="18"/>
          <w:lang w:val="ru-RU"/>
        </w:rPr>
        <w:t>доходу</w:t>
      </w:r>
      <w:r w:rsidRPr="008153C0">
        <w:rPr>
          <w:rFonts w:ascii="Arial"/>
          <w:color w:val="000000"/>
          <w:sz w:val="18"/>
          <w:lang w:val="ru-RU"/>
        </w:rPr>
        <w:t xml:space="preserve">), </w:t>
      </w:r>
      <w:r w:rsidRPr="008153C0">
        <w:rPr>
          <w:rFonts w:ascii="Arial"/>
          <w:color w:val="000000"/>
          <w:sz w:val="18"/>
          <w:lang w:val="ru-RU"/>
        </w:rPr>
        <w:t>дивідендів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на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державну</w:t>
      </w:r>
      <w:r w:rsidRPr="008153C0">
        <w:rPr>
          <w:rFonts w:ascii="Arial"/>
          <w:color w:val="000000"/>
          <w:sz w:val="18"/>
          <w:lang w:val="ru-RU"/>
        </w:rPr>
        <w:t xml:space="preserve"> </w:t>
      </w:r>
      <w:r w:rsidRPr="008153C0">
        <w:rPr>
          <w:rFonts w:ascii="Arial"/>
          <w:color w:val="000000"/>
          <w:sz w:val="18"/>
          <w:lang w:val="ru-RU"/>
        </w:rPr>
        <w:t>частку</w:t>
      </w:r>
    </w:p>
    <w:p w:rsidR="00E607EA" w:rsidRPr="008153C0" w:rsidRDefault="00000000">
      <w:pPr>
        <w:spacing w:after="0"/>
        <w:ind w:firstLine="240"/>
        <w:jc w:val="center"/>
        <w:rPr>
          <w:lang w:val="ru-RU"/>
        </w:rPr>
      </w:pPr>
      <w:bookmarkStart w:id="272" w:name="301"/>
      <w:bookmarkEnd w:id="271"/>
      <w:r w:rsidRPr="008153C0">
        <w:rPr>
          <w:rFonts w:ascii="Arial"/>
          <w:color w:val="000000"/>
          <w:sz w:val="18"/>
          <w:lang w:val="ru-RU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32145" cy="3000611"/>
            <wp:effectExtent l="0" t="0" r="0" b="0"/>
            <wp:docPr id="1929690909" name="Рисунок 192969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3C0">
        <w:rPr>
          <w:rFonts w:ascii="Arial"/>
          <w:color w:val="000000"/>
          <w:sz w:val="18"/>
          <w:lang w:val="ru-RU"/>
        </w:rPr>
        <w:t xml:space="preserve"> </w:t>
      </w:r>
    </w:p>
    <w:p w:rsidR="00E607EA" w:rsidRPr="008153C0" w:rsidRDefault="00000000">
      <w:pPr>
        <w:pStyle w:val="3"/>
        <w:spacing w:after="0"/>
        <w:jc w:val="center"/>
        <w:rPr>
          <w:lang w:val="ru-RU"/>
        </w:rPr>
      </w:pPr>
      <w:bookmarkStart w:id="273" w:name="302"/>
      <w:bookmarkEnd w:id="272"/>
      <w:r w:rsidRPr="008153C0">
        <w:rPr>
          <w:rFonts w:ascii="Arial"/>
          <w:color w:val="000000"/>
          <w:lang w:val="ru-RU"/>
        </w:rPr>
        <w:t>Розрахунок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податкових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зобов</w:t>
      </w:r>
      <w:r w:rsidRPr="008153C0">
        <w:rPr>
          <w:rFonts w:ascii="Arial"/>
          <w:color w:val="000000"/>
          <w:lang w:val="ru-RU"/>
        </w:rPr>
        <w:t>'</w:t>
      </w:r>
      <w:r w:rsidRPr="008153C0">
        <w:rPr>
          <w:rFonts w:ascii="Arial"/>
          <w:color w:val="000000"/>
          <w:lang w:val="ru-RU"/>
        </w:rPr>
        <w:t>язань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за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період</w:t>
      </w:r>
      <w:r w:rsidRPr="008153C0">
        <w:rPr>
          <w:rFonts w:ascii="Arial"/>
          <w:color w:val="000000"/>
          <w:lang w:val="ru-RU"/>
        </w:rPr>
        <w:t xml:space="preserve">, </w:t>
      </w:r>
      <w:r w:rsidRPr="008153C0">
        <w:rPr>
          <w:rFonts w:ascii="Arial"/>
          <w:color w:val="000000"/>
          <w:lang w:val="ru-RU"/>
        </w:rPr>
        <w:t>у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якому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виявлено</w:t>
      </w:r>
      <w:r w:rsidRPr="008153C0">
        <w:rPr>
          <w:rFonts w:ascii="Arial"/>
          <w:color w:val="000000"/>
          <w:lang w:val="ru-RU"/>
        </w:rPr>
        <w:t xml:space="preserve"> </w:t>
      </w:r>
      <w:r w:rsidRPr="008153C0">
        <w:rPr>
          <w:rFonts w:ascii="Arial"/>
          <w:color w:val="000000"/>
          <w:lang w:val="ru-RU"/>
        </w:rPr>
        <w:t>помилку</w:t>
      </w:r>
      <w:r w:rsidRPr="008153C0">
        <w:rPr>
          <w:rFonts w:ascii="Arial"/>
          <w:color w:val="000000"/>
          <w:lang w:val="ru-RU"/>
        </w:rPr>
        <w:t>(</w:t>
      </w:r>
      <w:r w:rsidRPr="008153C0">
        <w:rPr>
          <w:rFonts w:ascii="Arial"/>
          <w:color w:val="000000"/>
          <w:lang w:val="ru-RU"/>
        </w:rPr>
        <w:t>и</w:t>
      </w:r>
      <w:r w:rsidRPr="008153C0">
        <w:rPr>
          <w:rFonts w:ascii="Arial"/>
          <w:color w:val="000000"/>
          <w:lang w:val="ru-RU"/>
        </w:rPr>
        <w:t>)</w:t>
      </w:r>
      <w:r w:rsidRPr="008153C0">
        <w:rPr>
          <w:rFonts w:ascii="Arial"/>
          <w:color w:val="000000"/>
          <w:vertAlign w:val="superscript"/>
          <w:lang w:val="ru-RU"/>
        </w:rPr>
        <w:t>2</w:t>
      </w:r>
    </w:p>
    <w:tbl>
      <w:tblPr>
        <w:tblW w:w="0" w:type="auto"/>
        <w:tblCellSpacing w:w="30" w:type="dxa"/>
        <w:tblInd w:w="4425" w:type="dxa"/>
        <w:tblLook w:val="04A0" w:firstRow="1" w:lastRow="0" w:firstColumn="1" w:lastColumn="0" w:noHBand="0" w:noVBand="1"/>
      </w:tblPr>
      <w:tblGrid>
        <w:gridCol w:w="590"/>
      </w:tblGrid>
      <w:tr w:rsidR="00E607EA">
        <w:trPr>
          <w:trHeight w:val="30"/>
          <w:tblCellSpacing w:w="30" w:type="dxa"/>
        </w:trPr>
        <w:tc>
          <w:tcPr>
            <w:tcW w:w="460" w:type="dxa"/>
            <w:vAlign w:val="center"/>
          </w:tcPr>
          <w:p w:rsidR="00E607EA" w:rsidRDefault="00000000">
            <w:pPr>
              <w:spacing w:after="0"/>
            </w:pPr>
            <w:bookmarkStart w:id="274" w:name="303"/>
            <w:bookmarkEnd w:id="273"/>
            <w:r>
              <w:rPr>
                <w:rFonts w:ascii="Arial"/>
                <w:color w:val="000000"/>
                <w:sz w:val="18"/>
              </w:rPr>
              <w:t>грн</w:t>
            </w:r>
          </w:p>
        </w:tc>
        <w:bookmarkEnd w:id="274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23"/>
        <w:gridCol w:w="721"/>
        <w:gridCol w:w="786"/>
        <w:gridCol w:w="825"/>
        <w:gridCol w:w="789"/>
        <w:gridCol w:w="669"/>
        <w:gridCol w:w="750"/>
        <w:gridCol w:w="786"/>
        <w:gridCol w:w="91"/>
        <w:gridCol w:w="772"/>
        <w:gridCol w:w="733"/>
        <w:gridCol w:w="91"/>
        <w:gridCol w:w="1056"/>
      </w:tblGrid>
      <w:tr w:rsidR="00E607EA" w:rsidRPr="008153C0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Pr="008153C0" w:rsidRDefault="00000000">
            <w:pPr>
              <w:spacing w:after="0"/>
              <w:jc w:val="center"/>
              <w:rPr>
                <w:lang w:val="ru-RU"/>
              </w:rPr>
            </w:pPr>
            <w:bookmarkStart w:id="275" w:name="304"/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Таблиця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1.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Врахування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помилки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ок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звітному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(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податковому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)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періоді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наступному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періодом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,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за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який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виявлено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8153C0">
              <w:rPr>
                <w:rFonts w:ascii="Arial"/>
                <w:b/>
                <w:color w:val="000000"/>
                <w:sz w:val="18"/>
                <w:lang w:val="ru-RU"/>
              </w:rPr>
              <w:t>помилку</w:t>
            </w:r>
          </w:p>
        </w:tc>
        <w:bookmarkEnd w:id="27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76" w:name="305"/>
            <w:r>
              <w:rPr>
                <w:rFonts w:ascii="Arial"/>
                <w:color w:val="000000"/>
                <w:sz w:val="18"/>
              </w:rPr>
              <w:t>Показники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77" w:name="306"/>
            <w:bookmarkEnd w:id="276"/>
            <w:r>
              <w:rPr>
                <w:rFonts w:ascii="Arial"/>
                <w:color w:val="000000"/>
                <w:sz w:val="18"/>
              </w:rPr>
              <w:t>Код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78" w:name="307"/>
            <w:bookmarkEnd w:id="277"/>
            <w:r>
              <w:rPr>
                <w:rFonts w:ascii="Arial"/>
                <w:color w:val="000000"/>
                <w:sz w:val="18"/>
              </w:rPr>
              <w:t>Значення</w:t>
            </w:r>
          </w:p>
        </w:tc>
        <w:bookmarkEnd w:id="27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79" w:name="308"/>
            <w:r>
              <w:rPr>
                <w:rFonts w:ascii="Arial"/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0" w:name="309"/>
            <w:bookmarkEnd w:id="279"/>
            <w:r>
              <w:rPr>
                <w:rFonts w:ascii="Arial"/>
                <w:color w:val="000000"/>
                <w:sz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1" w:name="310"/>
            <w:bookmarkEnd w:id="280"/>
            <w:r>
              <w:rPr>
                <w:rFonts w:ascii="Arial"/>
                <w:color w:val="000000"/>
                <w:sz w:val="18"/>
              </w:rPr>
              <w:t>3</w:t>
            </w:r>
          </w:p>
        </w:tc>
        <w:bookmarkEnd w:id="281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82" w:name="311"/>
            <w:r>
              <w:rPr>
                <w:rFonts w:ascii="Arial"/>
                <w:color w:val="000000"/>
                <w:sz w:val="18"/>
              </w:rPr>
              <w:t>Обсяг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3" w:name="312"/>
            <w:bookmarkEnd w:id="282"/>
            <w:r>
              <w:rPr>
                <w:rFonts w:ascii="Arial"/>
                <w:color w:val="000000"/>
                <w:sz w:val="18"/>
              </w:rPr>
              <w:t>01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84" w:name="313"/>
            <w:bookmarkEnd w:id="28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84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85" w:name="314"/>
            <w:r>
              <w:rPr>
                <w:rFonts w:ascii="Arial"/>
                <w:color w:val="000000"/>
                <w:sz w:val="18"/>
              </w:rPr>
              <w:t>Кошти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спрямовуються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інвестиційних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стратегічних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планів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затверджених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Кабінетом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Міністрів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обсяг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повернення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кредитних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запозичені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фінансування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капітальних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вкладень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будівництво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реконструкцію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модернізацію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6" w:name="315"/>
            <w:bookmarkEnd w:id="285"/>
            <w:r>
              <w:rPr>
                <w:rFonts w:ascii="Arial"/>
                <w:color w:val="000000"/>
                <w:sz w:val="18"/>
              </w:rPr>
              <w:t>02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87" w:name="316"/>
            <w:bookmarkEnd w:id="28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87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88" w:name="317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>)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03.1 +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03.2 +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03.3) (+/-), </w:t>
            </w:r>
            <w:r>
              <w:rPr>
                <w:rFonts w:ascii="Arial"/>
                <w:color w:val="000000"/>
                <w:sz w:val="18"/>
              </w:rPr>
              <w:t>яка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виникла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89" w:name="318"/>
            <w:bookmarkEnd w:id="288"/>
            <w:r>
              <w:rPr>
                <w:rFonts w:ascii="Arial"/>
                <w:color w:val="000000"/>
                <w:sz w:val="18"/>
              </w:rPr>
              <w:t>03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0" w:name="319"/>
            <w:bookmarkEnd w:id="28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90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1" w:name="320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результаті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деякі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питання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заборгованості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оборонно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промислового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комплексу</w:t>
            </w:r>
            <w:r>
              <w:rPr>
                <w:rFonts w:ascii="Arial"/>
                <w:color w:val="000000"/>
                <w:sz w:val="18"/>
              </w:rPr>
              <w:t xml:space="preserve"> - </w:t>
            </w:r>
            <w:r>
              <w:rPr>
                <w:rFonts w:ascii="Arial"/>
                <w:color w:val="000000"/>
                <w:sz w:val="18"/>
              </w:rPr>
              <w:t>учасників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концерну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Укроборонпром</w:t>
            </w:r>
            <w:r>
              <w:rPr>
                <w:rFonts w:ascii="Arial"/>
                <w:color w:val="000000"/>
                <w:sz w:val="18"/>
              </w:rPr>
              <w:t xml:space="preserve">"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забезпечення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стабільного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розвитку</w:t>
            </w:r>
            <w:r>
              <w:rPr>
                <w:rFonts w:ascii="Arial"/>
                <w:color w:val="000000"/>
                <w:sz w:val="18"/>
              </w:rPr>
              <w:t>",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заходи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спрямовані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погашення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заборгованості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утворилася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оптовому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ринку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електричної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енергії</w:t>
            </w:r>
            <w:r>
              <w:rPr>
                <w:rFonts w:ascii="Arial"/>
                <w:color w:val="000000"/>
                <w:sz w:val="18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92" w:name="321"/>
            <w:bookmarkEnd w:id="291"/>
            <w:r>
              <w:rPr>
                <w:rFonts w:ascii="Arial"/>
                <w:color w:val="000000"/>
                <w:sz w:val="18"/>
              </w:rPr>
              <w:t>03.1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3" w:name="322"/>
            <w:bookmarkEnd w:id="29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93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4" w:name="323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результаті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концерном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Укроборонпром</w:t>
            </w:r>
            <w:r>
              <w:rPr>
                <w:rFonts w:ascii="Arial"/>
                <w:color w:val="000000"/>
                <w:sz w:val="18"/>
              </w:rPr>
              <w:t xml:space="preserve">" / </w:t>
            </w:r>
            <w:r>
              <w:rPr>
                <w:rFonts w:ascii="Arial"/>
                <w:color w:val="000000"/>
                <w:sz w:val="18"/>
              </w:rPr>
              <w:t>акціонерним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товариством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утвореним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шляхом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перетворення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концерну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Укроборонпром</w:t>
            </w:r>
            <w:r>
              <w:rPr>
                <w:rFonts w:ascii="Arial"/>
                <w:color w:val="000000"/>
                <w:sz w:val="18"/>
              </w:rPr>
              <w:t xml:space="preserve">", </w:t>
            </w:r>
            <w:r>
              <w:rPr>
                <w:rFonts w:ascii="Arial"/>
                <w:color w:val="000000"/>
                <w:sz w:val="18"/>
              </w:rPr>
              <w:t>внесків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умови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використання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зазначених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поповнення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учасників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концерну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Укроборонпром</w:t>
            </w:r>
            <w:r>
              <w:rPr>
                <w:rFonts w:ascii="Arial"/>
                <w:color w:val="000000"/>
                <w:sz w:val="18"/>
              </w:rPr>
              <w:t xml:space="preserve">", </w:t>
            </w:r>
            <w:r>
              <w:rPr>
                <w:rFonts w:ascii="Arial"/>
                <w:color w:val="000000"/>
                <w:sz w:val="18"/>
              </w:rPr>
              <w:t>державних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числі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казенних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оборонно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промисловому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комплексі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метою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забезпечення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фінансового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оздоровлення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погашення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заборгованості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розвитку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модернізації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виробництва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фінансування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науково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технічних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розробок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забезпечення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інноваційної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діяльності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створення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умов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проведення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заходів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перетворення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спрямування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зазначених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фондів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інвестиційного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інноваційного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розвитку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особливості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реформування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оборонно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промислового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комплексу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форми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95" w:name="324"/>
            <w:bookmarkEnd w:id="294"/>
            <w:r>
              <w:rPr>
                <w:rFonts w:ascii="Arial"/>
                <w:color w:val="000000"/>
                <w:sz w:val="18"/>
              </w:rPr>
              <w:lastRenderedPageBreak/>
              <w:t>03.2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6" w:name="325"/>
            <w:bookmarkEnd w:id="29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96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7" w:name="326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основні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засади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>"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03.3.1 -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03.3.2 +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03.3.3) (+/-),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числі</w:t>
            </w:r>
            <w:r>
              <w:rPr>
                <w:rFonts w:ascii="Arial"/>
                <w:color w:val="000000"/>
                <w:sz w:val="18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298" w:name="327"/>
            <w:bookmarkEnd w:id="297"/>
            <w:r>
              <w:rPr>
                <w:rFonts w:ascii="Arial"/>
                <w:color w:val="000000"/>
                <w:sz w:val="18"/>
              </w:rPr>
              <w:t>03.3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299" w:name="328"/>
            <w:bookmarkEnd w:id="29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99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0" w:name="329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доходів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виникли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01" w:name="330"/>
            <w:bookmarkEnd w:id="300"/>
            <w:r>
              <w:rPr>
                <w:rFonts w:ascii="Arial"/>
                <w:color w:val="000000"/>
                <w:sz w:val="18"/>
              </w:rPr>
              <w:t>03.3.1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2" w:name="331"/>
            <w:bookmarkEnd w:id="30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0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3" w:name="332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витрат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виникли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04" w:name="333"/>
            <w:bookmarkEnd w:id="303"/>
            <w:r>
              <w:rPr>
                <w:rFonts w:ascii="Arial"/>
                <w:color w:val="000000"/>
                <w:sz w:val="18"/>
              </w:rPr>
              <w:t>03.3.2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5" w:name="334"/>
            <w:bookmarkEnd w:id="30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0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6" w:name="335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боргу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право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вимоги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вважається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погашеним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набрання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чинності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затвердження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Указу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Президента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введення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рішення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Ради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національної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безпеки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оборони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примусове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вилучення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російської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федерації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її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резидентів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07" w:name="336"/>
            <w:bookmarkEnd w:id="306"/>
            <w:r>
              <w:rPr>
                <w:rFonts w:ascii="Arial"/>
                <w:color w:val="000000"/>
                <w:sz w:val="18"/>
              </w:rPr>
              <w:t>03.3.3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8" w:name="337"/>
            <w:bookmarkEnd w:id="30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0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09" w:name="338"/>
            <w:r>
              <w:rPr>
                <w:rFonts w:ascii="Arial"/>
                <w:color w:val="000000"/>
                <w:sz w:val="18"/>
              </w:rPr>
              <w:t>Фактично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отримані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кошторисні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доходи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10" w:name="339"/>
            <w:bookmarkEnd w:id="309"/>
            <w:r>
              <w:rPr>
                <w:rFonts w:ascii="Arial"/>
                <w:color w:val="000000"/>
                <w:sz w:val="18"/>
              </w:rPr>
              <w:t>04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1" w:name="340"/>
            <w:bookmarkEnd w:id="31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11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2" w:name="341"/>
            <w:r>
              <w:rPr>
                <w:rFonts w:ascii="Arial"/>
                <w:color w:val="000000"/>
                <w:sz w:val="18"/>
              </w:rPr>
              <w:t>Фактично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здійснені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кошторисні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видатки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13" w:name="342"/>
            <w:bookmarkEnd w:id="312"/>
            <w:r>
              <w:rPr>
                <w:rFonts w:ascii="Arial"/>
                <w:color w:val="000000"/>
                <w:sz w:val="18"/>
              </w:rPr>
              <w:t>05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4" w:name="343"/>
            <w:bookmarkEnd w:id="31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14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5" w:name="344"/>
            <w:r>
              <w:rPr>
                <w:rFonts w:ascii="Arial"/>
                <w:color w:val="000000"/>
                <w:sz w:val="18"/>
              </w:rPr>
              <w:t>Чистий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прибуток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дохід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здійснюються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01 -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02 -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03)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04 -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05)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16" w:name="345"/>
            <w:bookmarkEnd w:id="315"/>
            <w:r>
              <w:rPr>
                <w:rFonts w:ascii="Arial"/>
                <w:color w:val="000000"/>
                <w:sz w:val="18"/>
              </w:rPr>
              <w:t>06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7" w:name="346"/>
            <w:bookmarkEnd w:id="31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17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18" w:name="347"/>
            <w:r>
              <w:rPr>
                <w:rFonts w:ascii="Arial"/>
                <w:color w:val="000000"/>
                <w:sz w:val="18"/>
              </w:rPr>
              <w:t>Загальний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розмір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19" w:name="348"/>
            <w:bookmarkEnd w:id="318"/>
            <w:r>
              <w:rPr>
                <w:rFonts w:ascii="Arial"/>
                <w:color w:val="000000"/>
                <w:sz w:val="18"/>
              </w:rPr>
              <w:t>07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0" w:name="349"/>
            <w:bookmarkEnd w:id="31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20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1" w:name="350"/>
            <w:r>
              <w:rPr>
                <w:rFonts w:ascii="Arial"/>
                <w:color w:val="000000"/>
                <w:sz w:val="18"/>
              </w:rPr>
              <w:t>Розмір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акцій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абзац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шостий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пункту</w:t>
            </w:r>
            <w:r>
              <w:rPr>
                <w:rFonts w:ascii="Arial"/>
                <w:color w:val="000000"/>
                <w:sz w:val="18"/>
              </w:rPr>
              <w:t xml:space="preserve"> 5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11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управління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>")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22" w:name="351"/>
            <w:bookmarkEnd w:id="321"/>
            <w:r>
              <w:rPr>
                <w:rFonts w:ascii="Arial"/>
                <w:color w:val="000000"/>
                <w:sz w:val="18"/>
              </w:rPr>
              <w:t>08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3" w:name="352"/>
            <w:bookmarkEnd w:id="32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23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4" w:name="353"/>
            <w:r>
              <w:rPr>
                <w:rFonts w:ascii="Arial"/>
                <w:color w:val="000000"/>
                <w:sz w:val="18"/>
              </w:rPr>
              <w:t>Доля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капіталі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08 /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07 (</w:t>
            </w:r>
            <w:r>
              <w:rPr>
                <w:rFonts w:ascii="Arial"/>
                <w:color w:val="000000"/>
                <w:sz w:val="18"/>
              </w:rPr>
              <w:t>коефіцієнт</w:t>
            </w:r>
            <w:r>
              <w:rPr>
                <w:rFonts w:ascii="Arial"/>
                <w:color w:val="000000"/>
                <w:sz w:val="18"/>
              </w:rPr>
              <w:t>))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25" w:name="354"/>
            <w:bookmarkEnd w:id="324"/>
            <w:r>
              <w:rPr>
                <w:rFonts w:ascii="Arial"/>
                <w:color w:val="000000"/>
                <w:sz w:val="18"/>
              </w:rPr>
              <w:t>09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6" w:name="355"/>
            <w:bookmarkEnd w:id="32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26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7" w:name="356"/>
            <w:r>
              <w:rPr>
                <w:rFonts w:ascii="Arial"/>
                <w:color w:val="000000"/>
                <w:sz w:val="18"/>
              </w:rPr>
              <w:t>Норматив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(%)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28" w:name="357"/>
            <w:bookmarkEnd w:id="327"/>
            <w:r>
              <w:rPr>
                <w:rFonts w:ascii="Arial"/>
                <w:color w:val="000000"/>
                <w:sz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29" w:name="358"/>
            <w:bookmarkEnd w:id="32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29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0" w:name="359"/>
            <w:r>
              <w:rPr>
                <w:rFonts w:ascii="Arial"/>
                <w:color w:val="000000"/>
                <w:sz w:val="18"/>
              </w:rPr>
              <w:t>Частина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відраховуються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бюджету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06 </w:t>
            </w:r>
            <w:r>
              <w:rPr>
                <w:rFonts w:ascii="Arial"/>
                <w:color w:val="000000"/>
                <w:sz w:val="18"/>
              </w:rPr>
              <w:t>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09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10/100)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31" w:name="360"/>
            <w:bookmarkEnd w:id="330"/>
            <w:r>
              <w:rPr>
                <w:rFonts w:ascii="Arial"/>
                <w:color w:val="000000"/>
                <w:sz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2" w:name="361"/>
            <w:bookmarkEnd w:id="33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3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3" w:name="362"/>
            <w:r>
              <w:rPr>
                <w:rFonts w:ascii="Arial"/>
                <w:color w:val="000000"/>
                <w:sz w:val="18"/>
              </w:rPr>
              <w:t>Частина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нарахована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попередній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поточного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урахуванням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уточнень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11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попередній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поточного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8"/>
              </w:rPr>
              <w:t xml:space="preserve"> (+/-)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34" w:name="363"/>
            <w:bookmarkEnd w:id="333"/>
            <w:r>
              <w:rPr>
                <w:rFonts w:ascii="Arial"/>
                <w:color w:val="000000"/>
                <w:sz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5" w:name="364"/>
            <w:bookmarkEnd w:id="33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3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6" w:name="365"/>
            <w:r>
              <w:rPr>
                <w:rFonts w:ascii="Arial"/>
                <w:b/>
                <w:color w:val="000000"/>
                <w:sz w:val="18"/>
              </w:rPr>
              <w:t>Частина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чистого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прибутку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доходу</w:t>
            </w:r>
            <w:r>
              <w:rPr>
                <w:rFonts w:ascii="Arial"/>
                <w:b/>
                <w:color w:val="000000"/>
                <w:sz w:val="18"/>
              </w:rPr>
              <w:t xml:space="preserve">) / </w:t>
            </w:r>
            <w:r>
              <w:rPr>
                <w:rFonts w:ascii="Arial"/>
                <w:b/>
                <w:color w:val="000000"/>
                <w:sz w:val="18"/>
              </w:rPr>
              <w:t>дивіденди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частку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що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нараховується</w:t>
            </w:r>
            <w:r>
              <w:rPr>
                <w:rFonts w:ascii="Arial"/>
                <w:b/>
                <w:color w:val="000000"/>
                <w:sz w:val="18"/>
              </w:rPr>
              <w:t>(</w:t>
            </w:r>
            <w:r>
              <w:rPr>
                <w:rFonts w:ascii="Arial"/>
                <w:b/>
                <w:color w:val="000000"/>
                <w:sz w:val="18"/>
              </w:rPr>
              <w:t>ються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)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11 - 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12)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8"/>
              </w:rPr>
              <w:t xml:space="preserve"> (+/-)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37" w:name="366"/>
            <w:bookmarkEnd w:id="336"/>
            <w:r>
              <w:rPr>
                <w:rFonts w:ascii="Arial"/>
                <w:b/>
                <w:color w:val="000000"/>
                <w:sz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38" w:name="367"/>
            <w:bookmarkEnd w:id="33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3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39" w:name="368"/>
            <w:r>
              <w:rPr>
                <w:rFonts w:ascii="Arial"/>
                <w:b/>
                <w:color w:val="000000"/>
                <w:sz w:val="18"/>
              </w:rPr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2. </w:t>
            </w:r>
            <w:r>
              <w:rPr>
                <w:rFonts w:ascii="Arial"/>
                <w:b/>
                <w:color w:val="000000"/>
                <w:sz w:val="18"/>
              </w:rPr>
              <w:t>Коригування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пов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язані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</w:p>
        </w:tc>
        <w:bookmarkEnd w:id="339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0" w:name="369"/>
            <w:r>
              <w:rPr>
                <w:rFonts w:ascii="Arial"/>
                <w:color w:val="000000"/>
                <w:sz w:val="18"/>
              </w:rPr>
              <w:t>Частина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нарахована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попередній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поточного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урахуванням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уточнень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визначена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зміненим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нормативом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06 </w:t>
            </w:r>
            <w:r>
              <w:rPr>
                <w:rFonts w:ascii="Arial"/>
                <w:color w:val="000000"/>
                <w:sz w:val="18"/>
              </w:rPr>
              <w:t>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09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попередній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поточного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10/100)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41" w:name="370"/>
            <w:bookmarkEnd w:id="340"/>
            <w:r>
              <w:rPr>
                <w:rFonts w:ascii="Arial"/>
                <w:color w:val="000000"/>
                <w:sz w:val="18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2" w:name="371"/>
            <w:bookmarkEnd w:id="34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4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3" w:name="372"/>
            <w:r>
              <w:rPr>
                <w:rFonts w:ascii="Arial"/>
                <w:b/>
                <w:color w:val="000000"/>
                <w:sz w:val="18"/>
              </w:rPr>
              <w:t>Частина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чистого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прибутку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доходу</w:t>
            </w:r>
            <w:r>
              <w:rPr>
                <w:rFonts w:ascii="Arial"/>
                <w:b/>
                <w:color w:val="000000"/>
                <w:sz w:val="18"/>
              </w:rPr>
              <w:t xml:space="preserve">), </w:t>
            </w:r>
            <w:r>
              <w:rPr>
                <w:rFonts w:ascii="Arial"/>
                <w:b/>
                <w:color w:val="000000"/>
                <w:sz w:val="18"/>
              </w:rPr>
              <w:t>що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нараховується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зміненим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нормативом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11 - 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14)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  <w:r>
              <w:rPr>
                <w:rFonts w:ascii="Arial"/>
                <w:b/>
                <w:color w:val="000000"/>
                <w:sz w:val="18"/>
              </w:rPr>
              <w:t xml:space="preserve"> (+/-)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44" w:name="373"/>
            <w:bookmarkEnd w:id="343"/>
            <w:r>
              <w:rPr>
                <w:rFonts w:ascii="Arial"/>
                <w:b/>
                <w:color w:val="000000"/>
                <w:sz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5" w:name="374"/>
            <w:bookmarkEnd w:id="34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4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6" w:name="375"/>
            <w:r>
              <w:rPr>
                <w:rFonts w:ascii="Arial"/>
                <w:b/>
                <w:color w:val="000000"/>
                <w:sz w:val="18"/>
              </w:rPr>
              <w:t>Дивіденди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частку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що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нараховуються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зміненим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нормативом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позитивне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від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ємне</w:t>
            </w:r>
            <w:r>
              <w:rPr>
                <w:rFonts w:ascii="Arial"/>
                <w:b/>
                <w:color w:val="000000"/>
                <w:sz w:val="18"/>
              </w:rPr>
              <w:t xml:space="preserve">) </w:t>
            </w:r>
            <w:r>
              <w:rPr>
                <w:rFonts w:ascii="Arial"/>
                <w:b/>
                <w:color w:val="000000"/>
                <w:sz w:val="18"/>
              </w:rPr>
              <w:t>значення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13 - </w:t>
            </w:r>
            <w:r>
              <w:rPr>
                <w:rFonts w:ascii="Arial"/>
                <w:b/>
                <w:color w:val="000000"/>
                <w:sz w:val="18"/>
              </w:rPr>
              <w:t>рядок</w:t>
            </w:r>
            <w:r>
              <w:rPr>
                <w:rFonts w:ascii="Arial"/>
                <w:b/>
                <w:color w:val="000000"/>
                <w:sz w:val="18"/>
              </w:rPr>
              <w:t xml:space="preserve"> 13 </w:t>
            </w:r>
            <w:r>
              <w:rPr>
                <w:rFonts w:ascii="Arial"/>
                <w:b/>
                <w:color w:val="000000"/>
                <w:sz w:val="18"/>
              </w:rPr>
              <w:t>Розрахунку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частини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чистого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прибутку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доходу</w:t>
            </w:r>
            <w:r>
              <w:rPr>
                <w:rFonts w:ascii="Arial"/>
                <w:b/>
                <w:color w:val="000000"/>
                <w:sz w:val="18"/>
              </w:rPr>
              <w:t xml:space="preserve">), </w:t>
            </w:r>
            <w:r>
              <w:rPr>
                <w:rFonts w:ascii="Arial"/>
                <w:b/>
                <w:color w:val="000000"/>
                <w:sz w:val="18"/>
              </w:rPr>
              <w:t>дивідендів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частку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який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уточнюється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зв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язку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>)) (+/-)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47" w:name="376"/>
            <w:bookmarkEnd w:id="346"/>
            <w:r>
              <w:rPr>
                <w:rFonts w:ascii="Arial"/>
                <w:b/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48" w:name="377"/>
            <w:bookmarkEnd w:id="34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4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49" w:name="378"/>
            <w:r>
              <w:rPr>
                <w:rFonts w:ascii="Arial"/>
                <w:b/>
                <w:color w:val="000000"/>
                <w:sz w:val="18"/>
              </w:rPr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3. </w:t>
            </w:r>
            <w:r>
              <w:rPr>
                <w:rFonts w:ascii="Arial"/>
                <w:b/>
                <w:color w:val="000000"/>
                <w:sz w:val="18"/>
              </w:rPr>
              <w:t>Результати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виправлення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помилки</w:t>
            </w:r>
            <w:r>
              <w:rPr>
                <w:rFonts w:ascii="Arial"/>
                <w:b/>
                <w:color w:val="000000"/>
                <w:sz w:val="18"/>
              </w:rPr>
              <w:t>(</w:t>
            </w:r>
            <w:r>
              <w:rPr>
                <w:rFonts w:ascii="Arial"/>
                <w:b/>
                <w:color w:val="000000"/>
                <w:sz w:val="18"/>
              </w:rPr>
              <w:t>ок</w:t>
            </w:r>
            <w:r>
              <w:rPr>
                <w:rFonts w:ascii="Arial"/>
                <w:b/>
                <w:color w:val="000000"/>
                <w:sz w:val="18"/>
              </w:rPr>
              <w:t>)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bookmarkEnd w:id="349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0" w:name="379"/>
            <w:r>
              <w:rPr>
                <w:rFonts w:ascii="Arial"/>
                <w:color w:val="000000"/>
                <w:sz w:val="18"/>
              </w:rPr>
              <w:t>Збільшення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зменшення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нараховується</w:t>
            </w:r>
            <w:r>
              <w:rPr>
                <w:rFonts w:ascii="Arial"/>
                <w:b/>
                <w:color w:val="000000"/>
                <w:sz w:val="18"/>
              </w:rPr>
              <w:t>(</w:t>
            </w:r>
            <w:r>
              <w:rPr>
                <w:rFonts w:ascii="Arial"/>
                <w:b/>
                <w:color w:val="000000"/>
                <w:sz w:val="18"/>
              </w:rPr>
              <w:t>ються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)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ємне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суми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13 -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13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>))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17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 (+/</w:t>
            </w:r>
            <w:r>
              <w:rPr>
                <w:rFonts w:ascii="Arial"/>
                <w:b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51" w:name="380"/>
            <w:bookmarkEnd w:id="350"/>
            <w:r>
              <w:rPr>
                <w:rFonts w:ascii="Arial"/>
                <w:color w:val="000000"/>
                <w:sz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2" w:name="381"/>
            <w:bookmarkEnd w:id="35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5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3" w:name="382"/>
            <w:r>
              <w:rPr>
                <w:rFonts w:ascii="Arial"/>
                <w:color w:val="000000"/>
                <w:sz w:val="18"/>
              </w:rPr>
              <w:t>Збільшення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зменшення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нараховується</w:t>
            </w:r>
            <w:r>
              <w:rPr>
                <w:rFonts w:ascii="Arial"/>
                <w:b/>
                <w:color w:val="000000"/>
                <w:sz w:val="18"/>
              </w:rPr>
              <w:t>(</w:t>
            </w:r>
            <w:r>
              <w:rPr>
                <w:rFonts w:ascii="Arial"/>
                <w:b/>
                <w:color w:val="000000"/>
                <w:sz w:val="18"/>
              </w:rPr>
              <w:t>ються</w:t>
            </w:r>
            <w:r>
              <w:rPr>
                <w:rFonts w:ascii="Arial"/>
                <w:b/>
                <w:color w:val="000000"/>
                <w:sz w:val="18"/>
              </w:rPr>
              <w:t xml:space="preserve">)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пов</w:t>
            </w:r>
            <w:r>
              <w:rPr>
                <w:rFonts w:ascii="Arial"/>
                <w:b/>
                <w:color w:val="000000"/>
                <w:sz w:val="18"/>
              </w:rPr>
              <w:t>'</w:t>
            </w:r>
            <w:r>
              <w:rPr>
                <w:rFonts w:ascii="Arial"/>
                <w:b/>
                <w:color w:val="000000"/>
                <w:sz w:val="18"/>
              </w:rPr>
              <w:t>язане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зміною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ємне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15 -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15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ємне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16 -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16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>))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18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 (+/</w:t>
            </w:r>
            <w:r>
              <w:rPr>
                <w:rFonts w:ascii="Arial"/>
                <w:b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54" w:name="383"/>
            <w:bookmarkEnd w:id="353"/>
            <w:r>
              <w:rPr>
                <w:rFonts w:ascii="Arial"/>
                <w:color w:val="000000"/>
                <w:sz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5" w:name="384"/>
            <w:bookmarkEnd w:id="35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5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6" w:name="385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штрафу</w:t>
            </w:r>
            <w:r>
              <w:rPr>
                <w:rFonts w:ascii="Arial"/>
                <w:color w:val="000000"/>
                <w:sz w:val="18"/>
              </w:rPr>
              <w:t xml:space="preserve"> (5 %)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відображення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недоплати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наступний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періодом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виявлено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факт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заниження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нарахованих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сплати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19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 ((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17 +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18) </w:t>
            </w:r>
            <w:r>
              <w:rPr>
                <w:rFonts w:ascii="Arial"/>
                <w:color w:val="000000"/>
                <w:sz w:val="18"/>
              </w:rPr>
              <w:t>х</w:t>
            </w:r>
            <w:r>
              <w:rPr>
                <w:rFonts w:ascii="Arial"/>
                <w:color w:val="000000"/>
                <w:sz w:val="18"/>
              </w:rPr>
              <w:t xml:space="preserve"> 5 %)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57" w:name="386"/>
            <w:bookmarkEnd w:id="356"/>
            <w:r>
              <w:rPr>
                <w:rFonts w:ascii="Arial"/>
                <w:color w:val="000000"/>
                <w:sz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8" w:name="387"/>
            <w:bookmarkEnd w:id="35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5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59" w:name="388"/>
            <w:r>
              <w:rPr>
                <w:rFonts w:ascii="Arial"/>
                <w:color w:val="000000"/>
                <w:sz w:val="18"/>
              </w:rPr>
              <w:t>Пеня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нарахована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виконання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вимог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підпункту</w:t>
            </w:r>
            <w:r>
              <w:rPr>
                <w:rFonts w:ascii="Arial"/>
                <w:color w:val="000000"/>
                <w:sz w:val="18"/>
              </w:rPr>
              <w:t xml:space="preserve"> 129.1.3 </w:t>
            </w:r>
            <w:r>
              <w:rPr>
                <w:rFonts w:ascii="Arial"/>
                <w:color w:val="000000"/>
                <w:sz w:val="18"/>
              </w:rPr>
              <w:t>пункту</w:t>
            </w:r>
            <w:r>
              <w:rPr>
                <w:rFonts w:ascii="Arial"/>
                <w:color w:val="000000"/>
                <w:sz w:val="18"/>
              </w:rPr>
              <w:t xml:space="preserve"> 129.1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129 </w:t>
            </w:r>
            <w:r>
              <w:rPr>
                <w:rFonts w:ascii="Arial"/>
                <w:color w:val="000000"/>
                <w:sz w:val="18"/>
              </w:rPr>
              <w:t>розділу</w:t>
            </w:r>
            <w:r>
              <w:rPr>
                <w:rFonts w:ascii="Arial"/>
                <w:color w:val="000000"/>
                <w:sz w:val="18"/>
              </w:rPr>
              <w:t xml:space="preserve"> II 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20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0" w:name="389"/>
            <w:bookmarkEnd w:id="359"/>
            <w:r>
              <w:rPr>
                <w:rFonts w:ascii="Arial"/>
                <w:color w:val="000000"/>
                <w:sz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61" w:name="390"/>
            <w:bookmarkEnd w:id="36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61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2" w:name="391"/>
            <w:r>
              <w:rPr>
                <w:rFonts w:ascii="Arial"/>
                <w:b/>
                <w:color w:val="000000"/>
                <w:sz w:val="18"/>
              </w:rPr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4. </w:t>
            </w:r>
            <w:r>
              <w:rPr>
                <w:rFonts w:ascii="Arial"/>
                <w:b/>
                <w:color w:val="000000"/>
                <w:sz w:val="18"/>
              </w:rPr>
              <w:t>Інформація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щодо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використання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вивільнених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коштів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bookmarkEnd w:id="36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63" w:name="392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сплачена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бюджету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вивільнених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податковий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22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)):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4" w:name="393"/>
            <w:bookmarkEnd w:id="363"/>
            <w:r>
              <w:rPr>
                <w:rFonts w:ascii="Arial"/>
                <w:color w:val="000000"/>
                <w:sz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65" w:name="394"/>
            <w:bookmarkEnd w:id="36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6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66" w:name="395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числі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використана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цільовим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призначенням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податковому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уточнюється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переноситься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22.1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нового</w:t>
            </w:r>
            <w:r>
              <w:rPr>
                <w:rFonts w:ascii="Arial"/>
                <w:color w:val="000000"/>
                <w:sz w:val="18"/>
              </w:rPr>
              <w:t>))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7" w:name="396"/>
            <w:bookmarkEnd w:id="366"/>
            <w:r>
              <w:rPr>
                <w:rFonts w:ascii="Arial"/>
                <w:color w:val="000000"/>
                <w:sz w:val="18"/>
              </w:rPr>
              <w:t>21.1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68" w:name="397"/>
            <w:bookmarkEnd w:id="36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68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69" w:name="398"/>
            <w:r>
              <w:rPr>
                <w:rFonts w:ascii="Arial"/>
                <w:b/>
                <w:color w:val="000000"/>
                <w:sz w:val="18"/>
              </w:rPr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5. </w:t>
            </w:r>
            <w:r>
              <w:rPr>
                <w:rFonts w:ascii="Arial"/>
                <w:b/>
                <w:color w:val="000000"/>
                <w:sz w:val="18"/>
              </w:rPr>
              <w:t>Інформація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щодо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напрямів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використання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вивільнених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коштів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bookmarkEnd w:id="369"/>
      </w:tr>
      <w:tr w:rsidR="00E607EA">
        <w:trPr>
          <w:trHeight w:val="60"/>
          <w:tblCellSpacing w:w="30" w:type="dxa"/>
        </w:trPr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0" w:name="399"/>
            <w:r>
              <w:rPr>
                <w:rFonts w:ascii="Arial"/>
                <w:color w:val="000000"/>
                <w:sz w:val="18"/>
              </w:rPr>
              <w:t xml:space="preserve">N </w:t>
            </w:r>
            <w:r>
              <w:rPr>
                <w:rFonts w:ascii="Arial"/>
                <w:color w:val="000000"/>
                <w:sz w:val="18"/>
              </w:rPr>
              <w:t>п</w:t>
            </w:r>
            <w:r>
              <w:rPr>
                <w:rFonts w:ascii="Arial"/>
                <w:color w:val="000000"/>
                <w:sz w:val="18"/>
              </w:rPr>
              <w:t>/</w:t>
            </w:r>
            <w:r>
              <w:rPr>
                <w:rFonts w:ascii="Arial"/>
                <w:color w:val="000000"/>
                <w:sz w:val="18"/>
              </w:rPr>
              <w:t>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1" w:name="400"/>
            <w:bookmarkEnd w:id="370"/>
            <w:r>
              <w:rPr>
                <w:rFonts w:ascii="Arial"/>
                <w:color w:val="000000"/>
                <w:sz w:val="18"/>
              </w:rPr>
              <w:t>Напрями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використання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2" w:name="401"/>
            <w:bookmarkEnd w:id="371"/>
            <w:r>
              <w:rPr>
                <w:rFonts w:ascii="Arial"/>
                <w:color w:val="000000"/>
                <w:sz w:val="18"/>
              </w:rPr>
              <w:t>Сума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грн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372"/>
      </w:tr>
      <w:tr w:rsidR="00E607EA">
        <w:trPr>
          <w:trHeight w:val="60"/>
          <w:tblCellSpacing w:w="30" w:type="dxa"/>
        </w:trPr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73" w:name="40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4" w:name="403"/>
            <w:bookmarkEnd w:id="37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75" w:name="404"/>
            <w:bookmarkEnd w:id="37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75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6" w:name="405"/>
            <w:r>
              <w:rPr>
                <w:rFonts w:ascii="Arial"/>
                <w:b/>
                <w:color w:val="000000"/>
                <w:sz w:val="18"/>
              </w:rPr>
              <w:lastRenderedPageBreak/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6. </w:t>
            </w:r>
            <w:r>
              <w:rPr>
                <w:rFonts w:ascii="Arial"/>
                <w:b/>
                <w:color w:val="000000"/>
                <w:sz w:val="18"/>
              </w:rPr>
              <w:t>Інформація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щодо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законодавчих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підстав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для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застосування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зниженого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нормативу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звільнення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сплати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зменшення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бази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відрахування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тощо</w:t>
            </w:r>
            <w:r>
              <w:rPr>
                <w:rFonts w:ascii="Arial"/>
                <w:b/>
                <w:color w:val="000000"/>
                <w:sz w:val="18"/>
              </w:rPr>
              <w:t>)</w:t>
            </w:r>
          </w:p>
        </w:tc>
        <w:bookmarkEnd w:id="376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7" w:name="406"/>
            <w:r>
              <w:rPr>
                <w:rFonts w:ascii="Arial"/>
                <w:color w:val="000000"/>
                <w:sz w:val="18"/>
              </w:rPr>
              <w:t>Назва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Кабінету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Міністрів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8" w:name="407"/>
            <w:bookmarkEnd w:id="377"/>
            <w:r>
              <w:rPr>
                <w:rFonts w:ascii="Arial"/>
                <w:color w:val="000000"/>
                <w:sz w:val="18"/>
              </w:rPr>
              <w:t>Дата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прийняття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79" w:name="408"/>
            <w:bookmarkEnd w:id="378"/>
            <w:r>
              <w:rPr>
                <w:rFonts w:ascii="Arial"/>
                <w:color w:val="000000"/>
                <w:sz w:val="18"/>
              </w:rPr>
              <w:t>Номер</w:t>
            </w:r>
          </w:p>
        </w:tc>
        <w:bookmarkEnd w:id="379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80" w:name="40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1" w:name="410"/>
            <w:bookmarkEnd w:id="38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82" w:name="411"/>
            <w:bookmarkEnd w:id="38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382"/>
      </w:tr>
      <w:tr w:rsidR="00E607EA">
        <w:trPr>
          <w:trHeight w:val="60"/>
          <w:tblCellSpacing w:w="30" w:type="dxa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3" w:name="412"/>
            <w:r>
              <w:rPr>
                <w:rFonts w:ascii="Arial"/>
                <w:b/>
                <w:color w:val="000000"/>
                <w:sz w:val="18"/>
              </w:rPr>
              <w:t>Таблиця</w:t>
            </w:r>
            <w:r>
              <w:rPr>
                <w:rFonts w:ascii="Arial"/>
                <w:b/>
                <w:color w:val="000000"/>
                <w:sz w:val="18"/>
              </w:rPr>
              <w:t xml:space="preserve"> 7. </w:t>
            </w:r>
            <w:r>
              <w:rPr>
                <w:rFonts w:ascii="Arial"/>
                <w:b/>
                <w:color w:val="000000"/>
                <w:sz w:val="18"/>
              </w:rPr>
              <w:t>Наявність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поданих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Розрахунку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частини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чистого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прибутку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доходу</w:t>
            </w:r>
            <w:r>
              <w:rPr>
                <w:rFonts w:ascii="Arial"/>
                <w:b/>
                <w:color w:val="000000"/>
                <w:sz w:val="18"/>
              </w:rPr>
              <w:t xml:space="preserve">), </w:t>
            </w:r>
            <w:r>
              <w:rPr>
                <w:rFonts w:ascii="Arial"/>
                <w:b/>
                <w:color w:val="000000"/>
                <w:sz w:val="18"/>
              </w:rPr>
              <w:t>дивідендів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на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державну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частку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додатків</w:t>
            </w:r>
            <w:r>
              <w:rPr>
                <w:rFonts w:ascii="Arial"/>
                <w:b/>
                <w:color w:val="000000"/>
                <w:sz w:val="18"/>
              </w:rPr>
              <w:t xml:space="preserve"> - </w:t>
            </w:r>
            <w:r>
              <w:rPr>
                <w:rFonts w:ascii="Arial"/>
                <w:b/>
                <w:color w:val="000000"/>
                <w:sz w:val="18"/>
              </w:rPr>
              <w:t>форм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фінансової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звітності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за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звітний</w:t>
            </w:r>
            <w:r>
              <w:rPr>
                <w:rFonts w:ascii="Arial"/>
                <w:b/>
                <w:color w:val="000000"/>
                <w:sz w:val="18"/>
              </w:rPr>
              <w:t xml:space="preserve"> (</w:t>
            </w:r>
            <w:r>
              <w:rPr>
                <w:rFonts w:ascii="Arial"/>
                <w:b/>
                <w:color w:val="000000"/>
                <w:sz w:val="18"/>
              </w:rPr>
              <w:t>податковий</w:t>
            </w:r>
            <w:r>
              <w:rPr>
                <w:rFonts w:ascii="Arial"/>
                <w:b/>
                <w:color w:val="000000"/>
                <w:sz w:val="18"/>
              </w:rPr>
              <w:t xml:space="preserve">) </w:t>
            </w:r>
            <w:r>
              <w:rPr>
                <w:rFonts w:ascii="Arial"/>
                <w:b/>
                <w:color w:val="000000"/>
                <w:sz w:val="18"/>
              </w:rPr>
              <w:t>період</w:t>
            </w:r>
            <w:r>
              <w:rPr>
                <w:rFonts w:ascii="Arial"/>
                <w:b/>
                <w:color w:val="000000"/>
                <w:sz w:val="18"/>
              </w:rPr>
              <w:t xml:space="preserve">, </w:t>
            </w:r>
            <w:r>
              <w:rPr>
                <w:rFonts w:ascii="Arial"/>
                <w:b/>
                <w:color w:val="000000"/>
                <w:sz w:val="18"/>
              </w:rPr>
              <w:t>що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уточнюється</w:t>
            </w:r>
            <w:r>
              <w:rPr>
                <w:rFonts w:ascii="Arial"/>
                <w:b/>
                <w:color w:val="000000"/>
                <w:vertAlign w:val="superscript"/>
              </w:rPr>
              <w:t>11</w:t>
            </w:r>
          </w:p>
        </w:tc>
        <w:bookmarkEnd w:id="383"/>
      </w:tr>
      <w:tr w:rsidR="00E607EA">
        <w:trPr>
          <w:trHeight w:val="60"/>
          <w:tblCellSpacing w:w="30" w:type="dxa"/>
        </w:trPr>
        <w:tc>
          <w:tcPr>
            <w:tcW w:w="8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4" w:name="413"/>
            <w:r>
              <w:rPr>
                <w:rFonts w:ascii="Arial"/>
                <w:color w:val="000000"/>
                <w:sz w:val="18"/>
              </w:rPr>
              <w:t>П</w:t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С</w:t>
            </w:r>
            <w:r>
              <w:rPr>
                <w:rFonts w:ascii="Arial"/>
                <w:color w:val="000000"/>
                <w:sz w:val="18"/>
              </w:rPr>
              <w:t>)</w:t>
            </w:r>
            <w:r>
              <w:rPr>
                <w:rFonts w:ascii="Arial"/>
                <w:color w:val="000000"/>
                <w:sz w:val="18"/>
              </w:rPr>
              <w:t>БО</w:t>
            </w:r>
          </w:p>
        </w:tc>
        <w:tc>
          <w:tcPr>
            <w:tcW w:w="7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5" w:name="414"/>
            <w:bookmarkEnd w:id="384"/>
            <w:r>
              <w:rPr>
                <w:rFonts w:ascii="Arial"/>
                <w:color w:val="000000"/>
                <w:sz w:val="18"/>
              </w:rPr>
              <w:t>МСФЗ</w:t>
            </w:r>
          </w:p>
        </w:tc>
        <w:tc>
          <w:tcPr>
            <w:tcW w:w="7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6" w:name="415"/>
            <w:bookmarkEnd w:id="385"/>
            <w:r>
              <w:rPr>
                <w:rFonts w:ascii="Arial"/>
                <w:color w:val="000000"/>
                <w:sz w:val="18"/>
              </w:rPr>
              <w:t>Баланс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совий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стан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8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7" w:name="416"/>
            <w:bookmarkEnd w:id="386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сові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резуль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тати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сукуп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дохід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89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8" w:name="417"/>
            <w:bookmarkEnd w:id="387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рух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грошо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вих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</w:p>
        </w:tc>
        <w:tc>
          <w:tcPr>
            <w:tcW w:w="7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89" w:name="418"/>
            <w:bookmarkEnd w:id="388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тал</w:t>
            </w:r>
          </w:p>
        </w:tc>
        <w:tc>
          <w:tcPr>
            <w:tcW w:w="8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0" w:name="419"/>
            <w:bookmarkEnd w:id="389"/>
            <w:r>
              <w:rPr>
                <w:rFonts w:ascii="Arial"/>
                <w:color w:val="000000"/>
                <w:sz w:val="18"/>
              </w:rPr>
              <w:t>При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мітки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річної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сової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1" w:name="420"/>
            <w:bookmarkEnd w:id="390"/>
            <w:r>
              <w:rPr>
                <w:rFonts w:ascii="Arial"/>
                <w:color w:val="000000"/>
                <w:sz w:val="18"/>
              </w:rPr>
              <w:t>Фінансова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малого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2" w:name="421"/>
            <w:bookmarkEnd w:id="391"/>
            <w:r>
              <w:rPr>
                <w:rFonts w:ascii="Arial"/>
                <w:color w:val="000000"/>
                <w:sz w:val="18"/>
              </w:rPr>
              <w:t>Фінансова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звітність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мікропідприємства</w:t>
            </w:r>
          </w:p>
        </w:tc>
        <w:bookmarkEnd w:id="392"/>
      </w:tr>
      <w:tr w:rsidR="00E607EA">
        <w:trPr>
          <w:trHeight w:val="60"/>
          <w:tblCellSpacing w:w="3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607EA" w:rsidRDefault="00E607EA"/>
        </w:tc>
        <w:tc>
          <w:tcPr>
            <w:tcW w:w="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3" w:name="422"/>
            <w:r>
              <w:rPr>
                <w:rFonts w:ascii="Arial"/>
                <w:color w:val="000000"/>
                <w:sz w:val="18"/>
              </w:rPr>
              <w:t>Баланс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4" w:name="423"/>
            <w:bookmarkEnd w:id="393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сові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резуль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тати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5" w:name="424"/>
            <w:bookmarkEnd w:id="394"/>
            <w:r>
              <w:rPr>
                <w:rFonts w:ascii="Arial"/>
                <w:color w:val="000000"/>
                <w:sz w:val="18"/>
              </w:rPr>
              <w:t>Баланс</w:t>
            </w:r>
          </w:p>
        </w:tc>
        <w:tc>
          <w:tcPr>
            <w:tcW w:w="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  <w:jc w:val="center"/>
            </w:pPr>
            <w:bookmarkStart w:id="396" w:name="425"/>
            <w:bookmarkEnd w:id="395"/>
            <w:r>
              <w:rPr>
                <w:rFonts w:ascii="Arial"/>
                <w:color w:val="000000"/>
                <w:sz w:val="18"/>
              </w:rPr>
              <w:t>Звіт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фінан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сові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резуль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тати</w:t>
            </w:r>
          </w:p>
        </w:tc>
        <w:bookmarkEnd w:id="396"/>
      </w:tr>
      <w:tr w:rsidR="00E607EA">
        <w:trPr>
          <w:trHeight w:val="60"/>
          <w:tblCellSpacing w:w="30" w:type="dxa"/>
        </w:trPr>
        <w:tc>
          <w:tcPr>
            <w:tcW w:w="8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97" w:name="42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98" w:name="427"/>
            <w:bookmarkEnd w:id="397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399" w:name="428"/>
            <w:bookmarkEnd w:id="398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0" w:name="429"/>
            <w:bookmarkEnd w:id="399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1" w:name="430"/>
            <w:bookmarkEnd w:id="400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2" w:name="431"/>
            <w:bookmarkEnd w:id="401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3" w:name="432"/>
            <w:bookmarkEnd w:id="402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7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4" w:name="433"/>
            <w:bookmarkEnd w:id="403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5" w:name="434"/>
            <w:bookmarkEnd w:id="404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6" w:name="435"/>
            <w:bookmarkEnd w:id="405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607EA" w:rsidRDefault="00000000">
            <w:pPr>
              <w:spacing w:after="0"/>
            </w:pPr>
            <w:bookmarkStart w:id="407" w:name="436"/>
            <w:bookmarkEnd w:id="406"/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407"/>
      </w:tr>
    </w:tbl>
    <w:p w:rsidR="00E607EA" w:rsidRDefault="00000000">
      <w:r>
        <w:br/>
      </w:r>
    </w:p>
    <w:tbl>
      <w:tblPr>
        <w:tblW w:w="0" w:type="auto"/>
        <w:tblCellSpacing w:w="30" w:type="dxa"/>
        <w:tblInd w:w="1497" w:type="dxa"/>
        <w:tblLook w:val="04A0" w:firstRow="1" w:lastRow="0" w:firstColumn="1" w:lastColumn="0" w:noHBand="0" w:noVBand="1"/>
      </w:tblPr>
      <w:tblGrid>
        <w:gridCol w:w="6435"/>
      </w:tblGrid>
      <w:tr w:rsidR="00E607EA">
        <w:trPr>
          <w:trHeight w:val="30"/>
          <w:tblCellSpacing w:w="30" w:type="dxa"/>
        </w:trPr>
        <w:tc>
          <w:tcPr>
            <w:tcW w:w="6315" w:type="dxa"/>
            <w:vAlign w:val="center"/>
          </w:tcPr>
          <w:p w:rsidR="00E607EA" w:rsidRDefault="00000000">
            <w:pPr>
              <w:spacing w:after="0"/>
            </w:pPr>
            <w:bookmarkStart w:id="408" w:name="437"/>
            <w:r>
              <w:rPr>
                <w:rFonts w:ascii="Arial"/>
                <w:color w:val="000000"/>
                <w:sz w:val="18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організацій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корпоративні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</w:t>
            </w:r>
            <w:r>
              <w:rPr>
                <w:rFonts w:ascii="Arial"/>
                <w:color w:val="000000"/>
                <w:sz w:val="18"/>
              </w:rPr>
              <w:t xml:space="preserve">, 50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більше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відсотків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акцій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часток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паїв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знаходяться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частка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становить</w:t>
            </w:r>
            <w:r>
              <w:rPr>
                <w:rFonts w:ascii="Arial"/>
                <w:color w:val="000000"/>
                <w:sz w:val="18"/>
              </w:rPr>
              <w:t xml:space="preserve"> 100 </w:t>
            </w:r>
            <w:r>
              <w:rPr>
                <w:rFonts w:ascii="Arial"/>
                <w:color w:val="000000"/>
                <w:sz w:val="18"/>
              </w:rPr>
              <w:t>відсотків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базовим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періодом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календарний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рік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09" w:name="438"/>
            <w:bookmarkEnd w:id="408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самостійного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виправлення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помилок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виправлень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язаних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базового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шляхом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показників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50 </w:t>
            </w:r>
            <w:r>
              <w:rPr>
                <w:rFonts w:ascii="Arial"/>
                <w:color w:val="000000"/>
                <w:sz w:val="18"/>
              </w:rPr>
              <w:t>розділу</w:t>
            </w:r>
            <w:r>
              <w:rPr>
                <w:rFonts w:ascii="Arial"/>
                <w:color w:val="000000"/>
                <w:sz w:val="18"/>
              </w:rPr>
              <w:t xml:space="preserve"> II 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0" w:name="439"/>
            <w:bookmarkEnd w:id="409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02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енергетичної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галузі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єдиним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акціонером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також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енергетичної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галузі</w:t>
            </w:r>
            <w:r>
              <w:rPr>
                <w:rFonts w:ascii="Arial"/>
                <w:color w:val="000000"/>
                <w:sz w:val="18"/>
              </w:rPr>
              <w:t xml:space="preserve">, 100 </w:t>
            </w:r>
            <w:r>
              <w:rPr>
                <w:rFonts w:ascii="Arial"/>
                <w:color w:val="000000"/>
                <w:sz w:val="18"/>
              </w:rPr>
              <w:t>відсотків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акцій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часток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знаходяться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акціонером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володіє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контрольним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пакетом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акцій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1" w:name="440"/>
            <w:bookmarkEnd w:id="410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Рядки</w:t>
            </w:r>
            <w:r>
              <w:rPr>
                <w:rFonts w:ascii="Arial"/>
                <w:color w:val="000000"/>
                <w:sz w:val="18"/>
              </w:rPr>
              <w:t xml:space="preserve"> 04, 05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формула</w:t>
            </w:r>
            <w:r>
              <w:rPr>
                <w:rFonts w:ascii="Arial"/>
                <w:color w:val="000000"/>
                <w:sz w:val="18"/>
              </w:rPr>
              <w:t xml:space="preserve">: </w:t>
            </w:r>
            <w:r>
              <w:rPr>
                <w:rFonts w:ascii="Arial"/>
                <w:color w:val="000000"/>
                <w:sz w:val="18"/>
              </w:rPr>
              <w:t>позитивне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значення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04 -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05)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рядку</w:t>
            </w:r>
            <w:r>
              <w:rPr>
                <w:rFonts w:ascii="Arial"/>
                <w:color w:val="000000"/>
                <w:sz w:val="18"/>
              </w:rPr>
              <w:t xml:space="preserve"> 06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застосовуються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електроенергетичної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галузі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фінансування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межах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кошторису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затвердженого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Національною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комісією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здійснює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регулювання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сферах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енергетики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комунальних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послуг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2" w:name="441"/>
            <w:bookmarkEnd w:id="411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Застосовується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організаціями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статутному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корпоративні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права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товариствами</w:t>
            </w:r>
            <w:r>
              <w:rPr>
                <w:rFonts w:ascii="Arial"/>
                <w:color w:val="000000"/>
                <w:sz w:val="18"/>
              </w:rPr>
              <w:t xml:space="preserve">, 50 </w:t>
            </w:r>
            <w:r>
              <w:rPr>
                <w:rFonts w:ascii="Arial"/>
                <w:color w:val="000000"/>
                <w:sz w:val="18"/>
              </w:rPr>
              <w:t>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більше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відсотків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акцій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часток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паїв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знаходяться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статутних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капіталах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господарських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товариств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частка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становить</w:t>
            </w:r>
            <w:r>
              <w:rPr>
                <w:rFonts w:ascii="Arial"/>
                <w:color w:val="000000"/>
                <w:sz w:val="18"/>
              </w:rPr>
              <w:t xml:space="preserve"> 100 </w:t>
            </w:r>
            <w:r>
              <w:rPr>
                <w:rFonts w:ascii="Arial"/>
                <w:color w:val="000000"/>
                <w:sz w:val="18"/>
              </w:rPr>
              <w:t>відсотків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3" w:name="442"/>
            <w:bookmarkEnd w:id="412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унітарними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єднаннями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lastRenderedPageBreak/>
              <w:t>таких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підприємств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визначеними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статтею</w:t>
            </w:r>
            <w:r>
              <w:rPr>
                <w:rFonts w:ascii="Arial"/>
                <w:color w:val="000000"/>
                <w:sz w:val="18"/>
              </w:rPr>
              <w:t xml:space="preserve"> 11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Про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управління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єктами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власності</w:t>
            </w:r>
            <w:r>
              <w:rPr>
                <w:rFonts w:ascii="Arial"/>
                <w:color w:val="000000"/>
                <w:sz w:val="18"/>
              </w:rPr>
              <w:t>".</w:t>
            </w:r>
          </w:p>
          <w:p w:rsidR="00E607EA" w:rsidRDefault="00000000">
            <w:pPr>
              <w:spacing w:after="0"/>
            </w:pPr>
            <w:bookmarkStart w:id="414" w:name="443"/>
            <w:bookmarkEnd w:id="413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Рядок</w:t>
            </w:r>
            <w:r>
              <w:rPr>
                <w:rFonts w:ascii="Arial"/>
                <w:color w:val="000000"/>
                <w:sz w:val="18"/>
              </w:rPr>
              <w:t xml:space="preserve"> 13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рядка</w:t>
            </w:r>
            <w:r>
              <w:rPr>
                <w:rFonts w:ascii="Arial"/>
                <w:color w:val="000000"/>
                <w:sz w:val="18"/>
              </w:rPr>
              <w:t xml:space="preserve"> 15.</w:t>
            </w:r>
          </w:p>
          <w:p w:rsidR="00E607EA" w:rsidRDefault="00000000">
            <w:pPr>
              <w:spacing w:after="0"/>
            </w:pPr>
            <w:bookmarkStart w:id="415" w:name="444"/>
            <w:bookmarkEnd w:id="414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Кабінетом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Міністрів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звітному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податковому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періоді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починаючи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якого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застосовується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змінений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зазначається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рядку</w:t>
            </w:r>
            <w:r>
              <w:rPr>
                <w:rFonts w:ascii="Arial"/>
                <w:color w:val="000000"/>
                <w:sz w:val="18"/>
              </w:rPr>
              <w:t xml:space="preserve"> 10 </w:t>
            </w:r>
            <w:r>
              <w:rPr>
                <w:rFonts w:ascii="Arial"/>
                <w:color w:val="000000"/>
                <w:sz w:val="18"/>
              </w:rPr>
              <w:t>такого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звітного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періоду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6" w:name="445"/>
            <w:bookmarkEnd w:id="415"/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/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після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встановленого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пунктом</w:t>
            </w:r>
            <w:r>
              <w:rPr>
                <w:rFonts w:ascii="Arial"/>
                <w:color w:val="000000"/>
                <w:sz w:val="18"/>
              </w:rPr>
              <w:t xml:space="preserve"> 49.18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49 </w:t>
            </w:r>
            <w:r>
              <w:rPr>
                <w:rFonts w:ascii="Arial"/>
                <w:color w:val="000000"/>
                <w:sz w:val="18"/>
              </w:rPr>
              <w:t>глави</w:t>
            </w:r>
            <w:r>
              <w:rPr>
                <w:rFonts w:ascii="Arial"/>
                <w:color w:val="000000"/>
                <w:sz w:val="18"/>
              </w:rPr>
              <w:t xml:space="preserve"> 2 </w:t>
            </w:r>
            <w:r>
              <w:rPr>
                <w:rFonts w:ascii="Arial"/>
                <w:color w:val="000000"/>
                <w:sz w:val="18"/>
              </w:rPr>
              <w:t>розділу</w:t>
            </w:r>
            <w:r>
              <w:rPr>
                <w:rFonts w:ascii="Arial"/>
                <w:color w:val="000000"/>
                <w:sz w:val="18"/>
              </w:rPr>
              <w:t xml:space="preserve"> II 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строку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коригування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шляхом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показників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без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застосування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штрафів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визначених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статтею</w:t>
            </w:r>
            <w:r>
              <w:rPr>
                <w:rFonts w:ascii="Arial"/>
                <w:color w:val="000000"/>
                <w:sz w:val="18"/>
              </w:rPr>
              <w:t xml:space="preserve"> 50 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>).</w:t>
            </w:r>
          </w:p>
          <w:p w:rsidR="00E607EA" w:rsidRDefault="00000000">
            <w:pPr>
              <w:spacing w:after="0"/>
            </w:pPr>
            <w:bookmarkStart w:id="417" w:name="446"/>
            <w:bookmarkEnd w:id="416"/>
            <w:r>
              <w:rPr>
                <w:rFonts w:ascii="Arial"/>
                <w:color w:val="000000"/>
                <w:sz w:val="18"/>
              </w:rPr>
              <w:t>Платник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здійснює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коригування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показників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пов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язане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зміною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нормативу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відрахування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додатково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відмітку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полі</w:t>
            </w:r>
            <w:r>
              <w:rPr>
                <w:rFonts w:ascii="Arial"/>
                <w:color w:val="000000"/>
                <w:sz w:val="18"/>
              </w:rPr>
              <w:t xml:space="preserve"> 9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10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8" w:name="447"/>
            <w:bookmarkEnd w:id="417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самостійного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виправлення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помилок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шляхом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уточнення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показників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19" w:name="448"/>
            <w:bookmarkEnd w:id="418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Заповнюється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якщо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постановою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Кабінету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Міністрів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передбачено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цільове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використання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від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діяльності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платника</w:t>
            </w:r>
            <w:r>
              <w:rPr>
                <w:rFonts w:ascii="Arial"/>
                <w:color w:val="000000"/>
                <w:sz w:val="18"/>
              </w:rPr>
              <w:t xml:space="preserve"> / </w:t>
            </w:r>
            <w:r>
              <w:rPr>
                <w:rFonts w:ascii="Arial"/>
                <w:color w:val="000000"/>
                <w:sz w:val="18"/>
              </w:rPr>
              <w:t>вивільнених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коштів</w:t>
            </w:r>
            <w:r>
              <w:rPr>
                <w:rFonts w:ascii="Arial"/>
                <w:color w:val="000000"/>
                <w:sz w:val="18"/>
              </w:rPr>
              <w:t>.</w:t>
            </w:r>
          </w:p>
          <w:p w:rsidR="00E607EA" w:rsidRDefault="00000000">
            <w:pPr>
              <w:spacing w:after="0"/>
            </w:pPr>
            <w:bookmarkStart w:id="420" w:name="449"/>
            <w:bookmarkEnd w:id="419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пункту</w:t>
            </w:r>
            <w:r>
              <w:rPr>
                <w:rFonts w:ascii="Arial"/>
                <w:color w:val="000000"/>
                <w:sz w:val="18"/>
              </w:rPr>
              <w:t xml:space="preserve"> 46.2 </w:t>
            </w:r>
            <w:r>
              <w:rPr>
                <w:rFonts w:ascii="Arial"/>
                <w:color w:val="000000"/>
                <w:sz w:val="18"/>
              </w:rPr>
              <w:t>статті</w:t>
            </w:r>
            <w:r>
              <w:rPr>
                <w:rFonts w:ascii="Arial"/>
                <w:color w:val="000000"/>
                <w:sz w:val="18"/>
              </w:rPr>
              <w:t xml:space="preserve"> 46 </w:t>
            </w:r>
            <w:r>
              <w:rPr>
                <w:rFonts w:ascii="Arial"/>
                <w:color w:val="000000"/>
                <w:sz w:val="18"/>
              </w:rPr>
              <w:t>глави</w:t>
            </w:r>
            <w:r>
              <w:rPr>
                <w:rFonts w:ascii="Arial"/>
                <w:color w:val="000000"/>
                <w:sz w:val="18"/>
              </w:rPr>
              <w:t xml:space="preserve"> 2 </w:t>
            </w:r>
            <w:r>
              <w:rPr>
                <w:rFonts w:ascii="Arial"/>
                <w:color w:val="000000"/>
                <w:sz w:val="18"/>
              </w:rPr>
              <w:t>розділу</w:t>
            </w:r>
            <w:r>
              <w:rPr>
                <w:rFonts w:ascii="Arial"/>
                <w:color w:val="000000"/>
                <w:sz w:val="18"/>
              </w:rPr>
              <w:t xml:space="preserve"> II </w:t>
            </w:r>
            <w:r>
              <w:rPr>
                <w:rFonts w:ascii="Arial"/>
                <w:color w:val="000000"/>
                <w:sz w:val="18"/>
              </w:rPr>
              <w:t>Податкового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кодексу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разом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Фінансова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звітність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що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складається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платниками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є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додатком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Розрахунку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чистого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прибутку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доходу</w:t>
            </w:r>
            <w:r>
              <w:rPr>
                <w:rFonts w:ascii="Arial"/>
                <w:color w:val="000000"/>
                <w:sz w:val="18"/>
              </w:rPr>
              <w:t xml:space="preserve">), </w:t>
            </w:r>
            <w:r>
              <w:rPr>
                <w:rFonts w:ascii="Arial"/>
                <w:color w:val="000000"/>
                <w:sz w:val="18"/>
              </w:rPr>
              <w:t>дивідендів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державну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частку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його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невід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ємною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частиною</w:t>
            </w:r>
            <w:r>
              <w:rPr>
                <w:rFonts w:ascii="Arial"/>
                <w:color w:val="000000"/>
                <w:sz w:val="18"/>
              </w:rPr>
              <w:t xml:space="preserve">. </w:t>
            </w:r>
            <w:r>
              <w:rPr>
                <w:rFonts w:ascii="Arial"/>
                <w:color w:val="000000"/>
                <w:sz w:val="18"/>
              </w:rPr>
              <w:t>У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відповідних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клітинках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проставляється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позначка</w:t>
            </w:r>
            <w:r>
              <w:rPr>
                <w:rFonts w:ascii="Arial"/>
                <w:color w:val="000000"/>
                <w:sz w:val="18"/>
              </w:rPr>
              <w:t xml:space="preserve"> "+".</w:t>
            </w:r>
          </w:p>
        </w:tc>
        <w:bookmarkEnd w:id="420"/>
      </w:tr>
    </w:tbl>
    <w:p w:rsidR="00E607EA" w:rsidRDefault="00000000">
      <w:r>
        <w:lastRenderedPageBreak/>
        <w:br/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223"/>
        <w:gridCol w:w="2139"/>
        <w:gridCol w:w="2665"/>
      </w:tblGrid>
      <w:tr w:rsidR="00E607EA">
        <w:trPr>
          <w:trHeight w:val="120"/>
          <w:tblCellSpacing w:w="30" w:type="dxa"/>
        </w:trPr>
        <w:tc>
          <w:tcPr>
            <w:tcW w:w="4332" w:type="dxa"/>
            <w:vAlign w:val="center"/>
          </w:tcPr>
          <w:p w:rsidR="00E607EA" w:rsidRDefault="00000000">
            <w:pPr>
              <w:spacing w:after="0"/>
            </w:pPr>
            <w:bookmarkStart w:id="421" w:name="450"/>
            <w:r>
              <w:rPr>
                <w:rFonts w:ascii="Arial"/>
                <w:color w:val="000000"/>
                <w:sz w:val="18"/>
              </w:rPr>
              <w:t>Керівник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уповноважена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7"/>
              <w:gridCol w:w="367"/>
            </w:tblGrid>
            <w:tr w:rsidR="00E607EA">
              <w:trPr>
                <w:trHeight w:val="60"/>
                <w:tblCellSpacing w:w="30" w:type="dxa"/>
              </w:trPr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2" w:name="451"/>
                  <w:bookmarkEnd w:id="421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3" w:name="452"/>
                  <w:bookmarkEnd w:id="422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4" w:name="453"/>
                  <w:bookmarkEnd w:id="423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5" w:name="454"/>
                  <w:bookmarkEnd w:id="424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6" w:name="455"/>
                  <w:bookmarkEnd w:id="425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7" w:name="456"/>
                  <w:bookmarkEnd w:id="426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8" w:name="457"/>
                  <w:bookmarkEnd w:id="427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29" w:name="458"/>
                  <w:bookmarkEnd w:id="428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0" w:name="459"/>
                  <w:bookmarkEnd w:id="429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1" w:name="460"/>
                  <w:bookmarkEnd w:id="430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bookmarkEnd w:id="431"/>
            </w:tr>
          </w:tbl>
          <w:p w:rsidR="00E607EA" w:rsidRDefault="00000000">
            <w:r>
              <w:br/>
            </w:r>
            <w:r>
              <w:br/>
            </w:r>
          </w:p>
          <w:p w:rsidR="00E607EA" w:rsidRDefault="00000000">
            <w:pPr>
              <w:spacing w:after="0"/>
            </w:pPr>
            <w:bookmarkStart w:id="432" w:name="461"/>
            <w:r>
              <w:rPr>
                <w:rFonts w:ascii="Arial"/>
                <w:color w:val="000000"/>
                <w:sz w:val="18"/>
              </w:rPr>
              <w:t>реєстраційний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облікової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картки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платника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паспорта</w:t>
            </w:r>
          </w:p>
        </w:tc>
        <w:tc>
          <w:tcPr>
            <w:tcW w:w="2222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33" w:name="462"/>
            <w:bookmarkEnd w:id="432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2756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34" w:name="463"/>
            <w:bookmarkEnd w:id="433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434"/>
      </w:tr>
      <w:tr w:rsidR="00E607EA">
        <w:trPr>
          <w:trHeight w:val="120"/>
          <w:tblCellSpacing w:w="30" w:type="dxa"/>
        </w:trPr>
        <w:tc>
          <w:tcPr>
            <w:tcW w:w="4332" w:type="dxa"/>
            <w:vAlign w:val="center"/>
          </w:tcPr>
          <w:p w:rsidR="00E607EA" w:rsidRDefault="00000000">
            <w:pPr>
              <w:spacing w:after="0"/>
            </w:pPr>
            <w:bookmarkStart w:id="435" w:name="464"/>
            <w:r>
              <w:rPr>
                <w:rFonts w:ascii="Arial"/>
                <w:color w:val="000000"/>
                <w:sz w:val="18"/>
              </w:rPr>
              <w:t>Головний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бухгалтер</w:t>
            </w:r>
            <w:r>
              <w:rPr>
                <w:rFonts w:ascii="Arial"/>
                <w:color w:val="000000"/>
                <w:sz w:val="18"/>
              </w:rPr>
              <w:t xml:space="preserve"> (</w:t>
            </w:r>
            <w:r>
              <w:rPr>
                <w:rFonts w:ascii="Arial"/>
                <w:color w:val="000000"/>
                <w:sz w:val="18"/>
              </w:rPr>
              <w:t>особа</w:t>
            </w:r>
            <w:r>
              <w:rPr>
                <w:rFonts w:ascii="Arial"/>
                <w:color w:val="000000"/>
                <w:sz w:val="18"/>
              </w:rPr>
              <w:t xml:space="preserve">, </w:t>
            </w:r>
            <w:r>
              <w:rPr>
                <w:rFonts w:ascii="Arial"/>
                <w:color w:val="000000"/>
                <w:sz w:val="18"/>
              </w:rPr>
              <w:t>відповідальна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ведення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бухгалтерського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обліку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  <w:tbl>
            <w:tblPr>
              <w:tblW w:w="0" w:type="auto"/>
              <w:tblCellSpacing w:w="30" w:type="dxa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7"/>
              <w:gridCol w:w="367"/>
            </w:tblGrid>
            <w:tr w:rsidR="00E607EA">
              <w:trPr>
                <w:trHeight w:val="60"/>
                <w:tblCellSpacing w:w="30" w:type="dxa"/>
              </w:trPr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6" w:name="465"/>
                  <w:bookmarkEnd w:id="435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7" w:name="466"/>
                  <w:bookmarkEnd w:id="436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8" w:name="467"/>
                  <w:bookmarkEnd w:id="437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39" w:name="468"/>
                  <w:bookmarkEnd w:id="438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0" w:name="469"/>
                  <w:bookmarkEnd w:id="439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1" w:name="470"/>
                  <w:bookmarkEnd w:id="440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2" w:name="471"/>
                  <w:bookmarkEnd w:id="441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3" w:name="472"/>
                  <w:bookmarkEnd w:id="442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4" w:name="473"/>
                  <w:bookmarkEnd w:id="443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E607EA" w:rsidRDefault="00000000">
                  <w:pPr>
                    <w:spacing w:after="0"/>
                  </w:pPr>
                  <w:bookmarkStart w:id="445" w:name="474"/>
                  <w:bookmarkEnd w:id="444"/>
                  <w:r>
                    <w:rPr>
                      <w:rFonts w:ascii="Arial"/>
                      <w:color w:val="000000"/>
                      <w:sz w:val="18"/>
                    </w:rPr>
                    <w:t xml:space="preserve"> </w:t>
                  </w:r>
                </w:p>
              </w:tc>
              <w:bookmarkEnd w:id="445"/>
            </w:tr>
          </w:tbl>
          <w:p w:rsidR="00E607EA" w:rsidRDefault="00000000">
            <w:r>
              <w:br/>
            </w:r>
            <w:r>
              <w:br/>
            </w:r>
          </w:p>
          <w:p w:rsidR="00E607EA" w:rsidRDefault="00000000">
            <w:pPr>
              <w:spacing w:after="0"/>
            </w:pPr>
            <w:bookmarkStart w:id="446" w:name="475"/>
            <w:r>
              <w:rPr>
                <w:rFonts w:ascii="Arial"/>
                <w:color w:val="000000"/>
                <w:sz w:val="18"/>
              </w:rPr>
              <w:t>реєстраційний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облікової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картки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платника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або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серія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за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наявності</w:t>
            </w:r>
            <w:r>
              <w:rPr>
                <w:rFonts w:ascii="Arial"/>
                <w:color w:val="000000"/>
                <w:sz w:val="18"/>
              </w:rPr>
              <w:t xml:space="preserve">) </w:t>
            </w:r>
            <w:r>
              <w:rPr>
                <w:rFonts w:ascii="Arial"/>
                <w:color w:val="000000"/>
                <w:sz w:val="18"/>
              </w:rPr>
              <w:t>та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номер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паспорта</w:t>
            </w:r>
          </w:p>
        </w:tc>
        <w:tc>
          <w:tcPr>
            <w:tcW w:w="2222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47" w:name="476"/>
            <w:bookmarkEnd w:id="446"/>
            <w:r>
              <w:rPr>
                <w:rFonts w:ascii="Arial"/>
                <w:color w:val="000000"/>
                <w:sz w:val="18"/>
              </w:rPr>
              <w:lastRenderedPageBreak/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підпис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tc>
          <w:tcPr>
            <w:tcW w:w="2756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48" w:name="477"/>
            <w:bookmarkEnd w:id="447"/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(</w:t>
            </w:r>
            <w:r>
              <w:rPr>
                <w:rFonts w:ascii="Arial"/>
                <w:color w:val="000000"/>
                <w:sz w:val="18"/>
              </w:rPr>
              <w:t>Власне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ім</w:t>
            </w:r>
            <w:r>
              <w:rPr>
                <w:rFonts w:ascii="Arial"/>
                <w:color w:val="000000"/>
                <w:sz w:val="18"/>
              </w:rPr>
              <w:t>'</w:t>
            </w:r>
            <w:r>
              <w:rPr>
                <w:rFonts w:ascii="Arial"/>
                <w:color w:val="000000"/>
                <w:sz w:val="18"/>
              </w:rPr>
              <w:t>я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ПРІЗВИЩЕ</w:t>
            </w:r>
            <w:r>
              <w:rPr>
                <w:rFonts w:ascii="Arial"/>
                <w:color w:val="000000"/>
                <w:sz w:val="18"/>
              </w:rPr>
              <w:t>)</w:t>
            </w:r>
          </w:p>
        </w:tc>
        <w:bookmarkEnd w:id="448"/>
      </w:tr>
    </w:tbl>
    <w:p w:rsidR="00E607EA" w:rsidRDefault="00000000">
      <w:r>
        <w:br/>
      </w:r>
    </w:p>
    <w:p w:rsidR="00E607EA" w:rsidRDefault="00000000">
      <w:pPr>
        <w:spacing w:after="0"/>
        <w:ind w:firstLine="240"/>
      </w:pPr>
      <w:bookmarkStart w:id="449" w:name="47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30" w:type="dxa"/>
        <w:tblLook w:val="04A0" w:firstRow="1" w:lastRow="0" w:firstColumn="1" w:lastColumn="0" w:noHBand="0" w:noVBand="1"/>
      </w:tblPr>
      <w:tblGrid>
        <w:gridCol w:w="4519"/>
        <w:gridCol w:w="4508"/>
      </w:tblGrid>
      <w:tr w:rsidR="00E607EA">
        <w:trPr>
          <w:trHeight w:val="30"/>
          <w:tblCellSpacing w:w="30" w:type="dxa"/>
        </w:trPr>
        <w:tc>
          <w:tcPr>
            <w:tcW w:w="4655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50" w:name="479"/>
            <w:bookmarkEnd w:id="449"/>
            <w:r>
              <w:rPr>
                <w:rFonts w:ascii="Arial"/>
                <w:b/>
                <w:color w:val="000000"/>
                <w:sz w:val="18"/>
              </w:rPr>
              <w:t>Начальник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фіскальних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ризиків</w:t>
            </w:r>
          </w:p>
        </w:tc>
        <w:tc>
          <w:tcPr>
            <w:tcW w:w="4655" w:type="dxa"/>
            <w:vAlign w:val="center"/>
          </w:tcPr>
          <w:p w:rsidR="00E607EA" w:rsidRDefault="00000000">
            <w:pPr>
              <w:spacing w:after="0"/>
              <w:jc w:val="center"/>
            </w:pPr>
            <w:bookmarkStart w:id="451" w:name="480"/>
            <w:bookmarkEnd w:id="450"/>
            <w:r>
              <w:rPr>
                <w:rFonts w:ascii="Arial"/>
                <w:b/>
                <w:color w:val="000000"/>
                <w:sz w:val="18"/>
              </w:rPr>
              <w:t>Андрій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САВЕНКО</w:t>
            </w:r>
          </w:p>
        </w:tc>
        <w:bookmarkEnd w:id="451"/>
      </w:tr>
    </w:tbl>
    <w:p w:rsidR="00E607EA" w:rsidRDefault="00000000">
      <w:r>
        <w:br/>
      </w:r>
    </w:p>
    <w:p w:rsidR="00E607EA" w:rsidRDefault="00000000">
      <w:r>
        <w:br/>
      </w:r>
    </w:p>
    <w:p w:rsidR="00E607EA" w:rsidRPr="008153C0" w:rsidRDefault="00000000">
      <w:pPr>
        <w:jc w:val="right"/>
        <w:rPr>
          <w:lang w:val="ru-RU"/>
        </w:rPr>
      </w:pPr>
      <w:r w:rsidRPr="008153C0">
        <w:rPr>
          <w:rFonts w:ascii="Arial"/>
          <w:i/>
          <w:color w:val="000000"/>
          <w:sz w:val="18"/>
          <w:lang w:val="ru-RU"/>
        </w:rPr>
        <w:t>Наказ</w:t>
      </w:r>
      <w:r w:rsidRPr="008153C0">
        <w:rPr>
          <w:rFonts w:ascii="Arial"/>
          <w:i/>
          <w:color w:val="000000"/>
          <w:sz w:val="18"/>
          <w:lang w:val="ru-RU"/>
        </w:rPr>
        <w:t xml:space="preserve">, </w:t>
      </w:r>
      <w:r w:rsidRPr="008153C0">
        <w:rPr>
          <w:rFonts w:ascii="Arial"/>
          <w:i/>
          <w:color w:val="000000"/>
          <w:sz w:val="18"/>
          <w:lang w:val="ru-RU"/>
        </w:rPr>
        <w:t>Міністерство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фінансів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України</w:t>
      </w:r>
      <w:r w:rsidRPr="008153C0">
        <w:rPr>
          <w:rFonts w:ascii="Arial"/>
          <w:i/>
          <w:color w:val="000000"/>
          <w:sz w:val="18"/>
          <w:lang w:val="ru-RU"/>
        </w:rPr>
        <w:t xml:space="preserve">, </w:t>
      </w:r>
      <w:r w:rsidRPr="008153C0">
        <w:rPr>
          <w:rFonts w:ascii="Arial"/>
          <w:i/>
          <w:color w:val="000000"/>
          <w:sz w:val="18"/>
          <w:lang w:val="ru-RU"/>
        </w:rPr>
        <w:t>від</w:t>
      </w:r>
      <w:r w:rsidRPr="008153C0">
        <w:rPr>
          <w:rFonts w:ascii="Arial"/>
          <w:i/>
          <w:color w:val="000000"/>
          <w:sz w:val="18"/>
          <w:lang w:val="ru-RU"/>
        </w:rPr>
        <w:t xml:space="preserve"> 04.07.2023 </w:t>
      </w:r>
      <w:r w:rsidRPr="008153C0">
        <w:rPr>
          <w:rFonts w:ascii="Arial"/>
          <w:i/>
          <w:color w:val="000000"/>
          <w:sz w:val="18"/>
          <w:lang w:val="ru-RU"/>
        </w:rPr>
        <w:t>№</w:t>
      </w:r>
      <w:r w:rsidRPr="008153C0">
        <w:rPr>
          <w:rFonts w:ascii="Arial"/>
          <w:i/>
          <w:color w:val="000000"/>
          <w:sz w:val="18"/>
          <w:lang w:val="ru-RU"/>
        </w:rPr>
        <w:t xml:space="preserve"> 366,</w:t>
      </w:r>
      <w:r w:rsidRPr="008153C0">
        <w:rPr>
          <w:lang w:val="ru-RU"/>
        </w:rPr>
        <w:br/>
      </w:r>
      <w:r w:rsidRPr="008153C0">
        <w:rPr>
          <w:rFonts w:ascii="Arial"/>
          <w:i/>
          <w:color w:val="000000"/>
          <w:sz w:val="18"/>
          <w:lang w:val="ru-RU"/>
        </w:rPr>
        <w:t>«Про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внесення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змін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до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форми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Розрахунку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частини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чистого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прибутку</w:t>
      </w:r>
      <w:r w:rsidRPr="008153C0">
        <w:rPr>
          <w:rFonts w:ascii="Arial"/>
          <w:i/>
          <w:color w:val="000000"/>
          <w:sz w:val="18"/>
          <w:lang w:val="ru-RU"/>
        </w:rPr>
        <w:t xml:space="preserve"> (</w:t>
      </w:r>
      <w:r w:rsidRPr="008153C0">
        <w:rPr>
          <w:rFonts w:ascii="Arial"/>
          <w:i/>
          <w:color w:val="000000"/>
          <w:sz w:val="18"/>
          <w:lang w:val="ru-RU"/>
        </w:rPr>
        <w:t>доходу</w:t>
      </w:r>
      <w:r w:rsidRPr="008153C0">
        <w:rPr>
          <w:rFonts w:ascii="Arial"/>
          <w:i/>
          <w:color w:val="000000"/>
          <w:sz w:val="18"/>
          <w:lang w:val="ru-RU"/>
        </w:rPr>
        <w:t xml:space="preserve">), </w:t>
      </w:r>
      <w:r w:rsidRPr="008153C0">
        <w:rPr>
          <w:rFonts w:ascii="Arial"/>
          <w:i/>
          <w:color w:val="000000"/>
          <w:sz w:val="18"/>
          <w:lang w:val="ru-RU"/>
        </w:rPr>
        <w:t>дивідендів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на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державну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rFonts w:ascii="Arial"/>
          <w:i/>
          <w:color w:val="000000"/>
          <w:sz w:val="18"/>
          <w:lang w:val="ru-RU"/>
        </w:rPr>
        <w:t>частку»</w:t>
      </w:r>
      <w:r w:rsidRPr="008153C0">
        <w:rPr>
          <w:rFonts w:ascii="Arial"/>
          <w:i/>
          <w:color w:val="000000"/>
          <w:sz w:val="18"/>
          <w:lang w:val="ru-RU"/>
        </w:rPr>
        <w:t xml:space="preserve"> </w:t>
      </w:r>
      <w:r w:rsidRPr="008153C0">
        <w:rPr>
          <w:lang w:val="ru-RU"/>
        </w:rPr>
        <w:br/>
      </w:r>
      <w:r>
        <w:rPr>
          <w:rFonts w:ascii="Arial"/>
          <w:i/>
          <w:color w:val="000000"/>
          <w:sz w:val="18"/>
        </w:rPr>
        <w:t>https</w:t>
      </w:r>
      <w:r w:rsidRPr="008153C0">
        <w:rPr>
          <w:rFonts w:ascii="Arial"/>
          <w:i/>
          <w:color w:val="000000"/>
          <w:sz w:val="18"/>
          <w:lang w:val="ru-RU"/>
        </w:rPr>
        <w:t>://</w:t>
      </w:r>
      <w:r>
        <w:rPr>
          <w:rFonts w:ascii="Arial"/>
          <w:i/>
          <w:color w:val="000000"/>
          <w:sz w:val="18"/>
        </w:rPr>
        <w:t>ips</w:t>
      </w:r>
      <w:r w:rsidRPr="008153C0">
        <w:rPr>
          <w:rFonts w:ascii="Arial"/>
          <w:i/>
          <w:color w:val="000000"/>
          <w:sz w:val="18"/>
          <w:lang w:val="ru-RU"/>
        </w:rPr>
        <w:t>.</w:t>
      </w:r>
      <w:r>
        <w:rPr>
          <w:rFonts w:ascii="Arial"/>
          <w:i/>
          <w:color w:val="000000"/>
          <w:sz w:val="18"/>
        </w:rPr>
        <w:t>ligazakon</w:t>
      </w:r>
      <w:r w:rsidRPr="008153C0">
        <w:rPr>
          <w:rFonts w:ascii="Arial"/>
          <w:i/>
          <w:color w:val="000000"/>
          <w:sz w:val="18"/>
          <w:lang w:val="ru-RU"/>
        </w:rPr>
        <w:t>.</w:t>
      </w:r>
      <w:r>
        <w:rPr>
          <w:rFonts w:ascii="Arial"/>
          <w:i/>
          <w:color w:val="000000"/>
          <w:sz w:val="18"/>
        </w:rPr>
        <w:t>net</w:t>
      </w:r>
      <w:r w:rsidRPr="008153C0">
        <w:rPr>
          <w:rFonts w:ascii="Arial"/>
          <w:i/>
          <w:color w:val="000000"/>
          <w:sz w:val="18"/>
          <w:lang w:val="ru-RU"/>
        </w:rPr>
        <w:t>/</w:t>
      </w:r>
      <w:r>
        <w:rPr>
          <w:rFonts w:ascii="Arial"/>
          <w:i/>
          <w:color w:val="000000"/>
          <w:sz w:val="18"/>
        </w:rPr>
        <w:t>document</w:t>
      </w:r>
      <w:r w:rsidRPr="008153C0">
        <w:rPr>
          <w:rFonts w:ascii="Arial"/>
          <w:i/>
          <w:color w:val="000000"/>
          <w:sz w:val="18"/>
          <w:lang w:val="ru-RU"/>
        </w:rPr>
        <w:t>/</w:t>
      </w:r>
      <w:r>
        <w:rPr>
          <w:rFonts w:ascii="Arial"/>
          <w:i/>
          <w:color w:val="000000"/>
          <w:sz w:val="18"/>
        </w:rPr>
        <w:t>view</w:t>
      </w:r>
      <w:r w:rsidRPr="008153C0">
        <w:rPr>
          <w:rFonts w:ascii="Arial"/>
          <w:i/>
          <w:color w:val="000000"/>
          <w:sz w:val="18"/>
          <w:lang w:val="ru-RU"/>
        </w:rPr>
        <w:t>/</w:t>
      </w:r>
      <w:r>
        <w:rPr>
          <w:rFonts w:ascii="Arial"/>
          <w:i/>
          <w:color w:val="000000"/>
          <w:sz w:val="18"/>
        </w:rPr>
        <w:t>re</w:t>
      </w:r>
      <w:r w:rsidRPr="008153C0">
        <w:rPr>
          <w:rFonts w:ascii="Arial"/>
          <w:i/>
          <w:color w:val="000000"/>
          <w:sz w:val="18"/>
          <w:lang w:val="ru-RU"/>
        </w:rPr>
        <w:t>40282?</w:t>
      </w:r>
      <w:r>
        <w:rPr>
          <w:rFonts w:ascii="Arial"/>
          <w:i/>
          <w:color w:val="000000"/>
          <w:sz w:val="18"/>
        </w:rPr>
        <w:t>an</w:t>
      </w:r>
      <w:r w:rsidRPr="008153C0">
        <w:rPr>
          <w:rFonts w:ascii="Arial"/>
          <w:i/>
          <w:color w:val="000000"/>
          <w:sz w:val="18"/>
          <w:lang w:val="ru-RU"/>
        </w:rPr>
        <w:t>=27</w:t>
      </w:r>
    </w:p>
    <w:p w:rsidR="00E607EA" w:rsidRPr="008153C0" w:rsidRDefault="00E607EA">
      <w:pPr>
        <w:rPr>
          <w:lang w:val="ru-RU"/>
        </w:rPr>
      </w:pPr>
    </w:p>
    <w:p w:rsidR="00E607EA" w:rsidRPr="008153C0" w:rsidRDefault="00E607EA">
      <w:pPr>
        <w:rPr>
          <w:lang w:val="ru-RU"/>
        </w:rPr>
      </w:pPr>
    </w:p>
    <w:p w:rsidR="00E607EA" w:rsidRDefault="00000000">
      <w:r>
        <w:br/>
      </w:r>
    </w:p>
    <w:sectPr w:rsidR="00E607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0665">
    <w:abstractNumId w:val="1"/>
  </w:num>
  <w:num w:numId="2" w16cid:durableId="203785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EA"/>
    <w:rsid w:val="008153C0"/>
    <w:rsid w:val="00E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A4341"/>
  <w15:docId w15:val="{7C8A17DC-3931-6343-AA3C-3EAF73EC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4562</Words>
  <Characters>26004</Characters>
  <Application>Microsoft Office Word</Application>
  <DocSecurity>0</DocSecurity>
  <Lines>216</Lines>
  <Paragraphs>61</Paragraphs>
  <ScaleCrop>false</ScaleCrop>
  <Company/>
  <LinksUpToDate>false</LinksUpToDate>
  <CharactersWithSpaces>30505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Microsoft Office User</cp:lastModifiedBy>
  <cp:revision>2</cp:revision>
  <dcterms:created xsi:type="dcterms:W3CDTF">2023-08-04T05:22:00Z</dcterms:created>
  <dcterms:modified xsi:type="dcterms:W3CDTF">2023-08-04T05:22:00Z</dcterms:modified>
</cp:coreProperties>
</file>