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6FB1" w14:textId="77777777" w:rsidR="00511F0B" w:rsidRPr="00511F0B" w:rsidRDefault="00511F0B" w:rsidP="00511F0B">
      <w:pPr>
        <w:jc w:val="center"/>
        <w:outlineLvl w:val="1"/>
        <w:rPr>
          <w:rFonts w:ascii="Lato" w:eastAsia="Times New Roman" w:hAnsi="Lato" w:cs="Times New Roman"/>
          <w:b/>
          <w:bCs/>
          <w:color w:val="000000" w:themeColor="text1"/>
          <w:kern w:val="0"/>
          <w:sz w:val="36"/>
          <w:szCs w:val="36"/>
          <w:lang w:eastAsia="ru-RU"/>
          <w14:ligatures w14:val="none"/>
        </w:rPr>
      </w:pPr>
      <w:r w:rsidRPr="00511F0B">
        <w:rPr>
          <w:rFonts w:ascii="Lato" w:eastAsia="Times New Roman" w:hAnsi="Lato" w:cs="Times New Roman"/>
          <w:b/>
          <w:bCs/>
          <w:color w:val="000000" w:themeColor="text1"/>
          <w:kern w:val="0"/>
          <w:sz w:val="36"/>
          <w:szCs w:val="36"/>
          <w:lang w:eastAsia="ru-RU"/>
          <w14:ligatures w14:val="none"/>
        </w:rPr>
        <w:t>МІНІСТЕРСТВО РОЗВИТКУ ГРОМАД ТА ТЕРИТОРІЙ УКРАЇНИ</w:t>
      </w:r>
    </w:p>
    <w:p w14:paraId="4BB9AF05" w14:textId="77777777" w:rsidR="00511F0B" w:rsidRPr="00511F0B" w:rsidRDefault="00511F0B" w:rsidP="00511F0B">
      <w:pPr>
        <w:jc w:val="center"/>
        <w:outlineLvl w:val="1"/>
        <w:rPr>
          <w:rFonts w:ascii="Lato" w:eastAsia="Times New Roman" w:hAnsi="Lato" w:cs="Times New Roman"/>
          <w:b/>
          <w:bCs/>
          <w:color w:val="000000" w:themeColor="text1"/>
          <w:kern w:val="0"/>
          <w:sz w:val="36"/>
          <w:szCs w:val="36"/>
          <w:lang w:eastAsia="ru-RU"/>
          <w14:ligatures w14:val="none"/>
        </w:rPr>
      </w:pPr>
      <w:r w:rsidRPr="00511F0B">
        <w:rPr>
          <w:rFonts w:ascii="Lato" w:eastAsia="Times New Roman" w:hAnsi="Lato" w:cs="Times New Roman"/>
          <w:b/>
          <w:bCs/>
          <w:color w:val="000000" w:themeColor="text1"/>
          <w:kern w:val="0"/>
          <w:sz w:val="36"/>
          <w:szCs w:val="36"/>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511F0B" w:rsidRPr="00511F0B" w14:paraId="13F4C5CC" w14:textId="77777777">
        <w:tc>
          <w:tcPr>
            <w:tcW w:w="1750" w:type="pct"/>
            <w:vAlign w:val="center"/>
            <w:hideMark/>
          </w:tcPr>
          <w:p w14:paraId="2D7C24D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09.03.2026</w:t>
            </w:r>
          </w:p>
        </w:tc>
        <w:tc>
          <w:tcPr>
            <w:tcW w:w="1500" w:type="pct"/>
            <w:vAlign w:val="center"/>
            <w:hideMark/>
          </w:tcPr>
          <w:p w14:paraId="0E9F082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м. Київ</w:t>
            </w:r>
          </w:p>
        </w:tc>
        <w:tc>
          <w:tcPr>
            <w:tcW w:w="1750" w:type="pct"/>
            <w:vAlign w:val="center"/>
            <w:hideMark/>
          </w:tcPr>
          <w:p w14:paraId="0608A02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N 454</w:t>
            </w:r>
          </w:p>
        </w:tc>
      </w:tr>
    </w:tbl>
    <w:p w14:paraId="3054DD7B" w14:textId="77777777" w:rsidR="00511F0B" w:rsidRPr="00511F0B" w:rsidRDefault="00511F0B" w:rsidP="00511F0B">
      <w:pPr>
        <w:jc w:val="center"/>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b/>
          <w:bCs/>
          <w:color w:val="000000" w:themeColor="text1"/>
          <w:kern w:val="0"/>
          <w:lang w:eastAsia="ru-RU"/>
          <w14:ligatures w14:val="none"/>
        </w:rPr>
        <w:t>Зареєстровано в Міністерстві юстиції України</w:t>
      </w:r>
      <w:r w:rsidRPr="00511F0B">
        <w:rPr>
          <w:rFonts w:ascii="Lato" w:eastAsia="Times New Roman" w:hAnsi="Lato" w:cs="Times New Roman"/>
          <w:b/>
          <w:bCs/>
          <w:color w:val="000000" w:themeColor="text1"/>
          <w:kern w:val="0"/>
          <w:lang w:eastAsia="ru-RU"/>
          <w14:ligatures w14:val="none"/>
        </w:rPr>
        <w:br/>
        <w:t>13 березня 2026 р. за N 338/45732</w:t>
      </w:r>
    </w:p>
    <w:p w14:paraId="42C17E44" w14:textId="77777777" w:rsidR="00511F0B" w:rsidRPr="00511F0B" w:rsidRDefault="00511F0B" w:rsidP="00511F0B">
      <w:pPr>
        <w:jc w:val="center"/>
        <w:outlineLvl w:val="1"/>
        <w:rPr>
          <w:rFonts w:ascii="Lato" w:eastAsia="Times New Roman" w:hAnsi="Lato" w:cs="Times New Roman"/>
          <w:b/>
          <w:bCs/>
          <w:color w:val="000000" w:themeColor="text1"/>
          <w:kern w:val="0"/>
          <w:sz w:val="36"/>
          <w:szCs w:val="36"/>
          <w:lang w:eastAsia="ru-RU"/>
          <w14:ligatures w14:val="none"/>
        </w:rPr>
      </w:pPr>
      <w:r w:rsidRPr="00511F0B">
        <w:rPr>
          <w:rFonts w:ascii="Lato" w:eastAsia="Times New Roman" w:hAnsi="Lato" w:cs="Times New Roman"/>
          <w:b/>
          <w:bCs/>
          <w:color w:val="000000" w:themeColor="text1"/>
          <w:kern w:val="0"/>
          <w:sz w:val="36"/>
          <w:szCs w:val="36"/>
          <w:lang w:eastAsia="ru-RU"/>
          <w14:ligatures w14:val="none"/>
        </w:rPr>
        <w:t>Про затвердження Змін до Переліку територій, на яких ведуться (велися) бойові дії або тимчасово окупованих Російською Федерацією</w:t>
      </w:r>
    </w:p>
    <w:p w14:paraId="1415D49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Відповідно до </w:t>
      </w:r>
      <w:hyperlink r:id="rId4" w:tgtFrame="_blank" w:history="1">
        <w:r w:rsidRPr="00511F0B">
          <w:rPr>
            <w:rFonts w:ascii="Lato" w:eastAsia="Times New Roman" w:hAnsi="Lato" w:cs="Times New Roman"/>
            <w:color w:val="000000" w:themeColor="text1"/>
            <w:kern w:val="0"/>
            <w:lang w:eastAsia="ru-RU"/>
            <w14:ligatures w14:val="none"/>
          </w:rPr>
          <w:t>пункту 1 постанови Кабінету Міністрів України від 06 грудня 2022 року N 1364 "Деякі питання формування переліку територій, на яких ведуться (велися) бойові дії або тимчасово окупованих Російською Федерацією"</w:t>
        </w:r>
      </w:hyperlink>
      <w:r w:rsidRPr="00511F0B">
        <w:rPr>
          <w:rFonts w:ascii="Lato" w:eastAsia="Times New Roman" w:hAnsi="Lato" w:cs="Times New Roman"/>
          <w:color w:val="000000" w:themeColor="text1"/>
          <w:kern w:val="0"/>
          <w:lang w:eastAsia="ru-RU"/>
          <w14:ligatures w14:val="none"/>
        </w:rPr>
        <w:t>, пункту 8 Положення про Міністерство розвитку громад та територій України, затвердженого </w:t>
      </w:r>
      <w:hyperlink r:id="rId5" w:tgtFrame="_blank" w:history="1">
        <w:r w:rsidRPr="00511F0B">
          <w:rPr>
            <w:rFonts w:ascii="Lato" w:eastAsia="Times New Roman" w:hAnsi="Lato" w:cs="Times New Roman"/>
            <w:color w:val="000000" w:themeColor="text1"/>
            <w:kern w:val="0"/>
            <w:lang w:eastAsia="ru-RU"/>
            <w14:ligatures w14:val="none"/>
          </w:rPr>
          <w:t>постановою Кабінету Міністрів України від 30 червня 2015 року N 460</w:t>
        </w:r>
      </w:hyperlink>
      <w:r w:rsidRPr="00511F0B">
        <w:rPr>
          <w:rFonts w:ascii="Lato" w:eastAsia="Times New Roman" w:hAnsi="Lato" w:cs="Times New Roman"/>
          <w:color w:val="000000" w:themeColor="text1"/>
          <w:kern w:val="0"/>
          <w:lang w:eastAsia="ru-RU"/>
          <w14:ligatures w14:val="none"/>
        </w:rPr>
        <w:t> (в редакції </w:t>
      </w:r>
      <w:hyperlink r:id="rId6" w:tgtFrame="_blank" w:history="1">
        <w:r w:rsidRPr="00511F0B">
          <w:rPr>
            <w:rFonts w:ascii="Lato" w:eastAsia="Times New Roman" w:hAnsi="Lato" w:cs="Times New Roman"/>
            <w:color w:val="000000" w:themeColor="text1"/>
            <w:kern w:val="0"/>
            <w:lang w:eastAsia="ru-RU"/>
            <w14:ligatures w14:val="none"/>
          </w:rPr>
          <w:t>постанови Кабінету Міністрів України від 17 грудня 2022 року N 1400</w:t>
        </w:r>
      </w:hyperlink>
      <w:r w:rsidRPr="00511F0B">
        <w:rPr>
          <w:rFonts w:ascii="Lato" w:eastAsia="Times New Roman" w:hAnsi="Lato" w:cs="Times New Roman"/>
          <w:color w:val="000000" w:themeColor="text1"/>
          <w:kern w:val="0"/>
          <w:lang w:eastAsia="ru-RU"/>
          <w14:ligatures w14:val="none"/>
        </w:rPr>
        <w:t>),</w:t>
      </w:r>
    </w:p>
    <w:p w14:paraId="24896F30"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b/>
          <w:bCs/>
          <w:color w:val="000000" w:themeColor="text1"/>
          <w:kern w:val="0"/>
          <w:lang w:eastAsia="ru-RU"/>
          <w14:ligatures w14:val="none"/>
        </w:rPr>
        <w:t>НАКАЗУЮ:</w:t>
      </w:r>
    </w:p>
    <w:p w14:paraId="477B3F1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1. Затвердити Зміни до Переліку територій, на яких ведуться (велися) бойові дії або тимчасово окупованих Російською Федерацією, затвердженого </w:t>
      </w:r>
      <w:hyperlink r:id="rId7" w:tgtFrame="_blank" w:history="1">
        <w:r w:rsidRPr="00511F0B">
          <w:rPr>
            <w:rFonts w:ascii="Lato" w:eastAsia="Times New Roman" w:hAnsi="Lato" w:cs="Times New Roman"/>
            <w:color w:val="000000" w:themeColor="text1"/>
            <w:kern w:val="0"/>
            <w:lang w:eastAsia="ru-RU"/>
            <w14:ligatures w14:val="none"/>
          </w:rPr>
          <w:t>наказом Міністерства розвитку громад та територій України від 28 лютого 2025 року N 376</w:t>
        </w:r>
      </w:hyperlink>
      <w:r w:rsidRPr="00511F0B">
        <w:rPr>
          <w:rFonts w:ascii="Lato" w:eastAsia="Times New Roman" w:hAnsi="Lato" w:cs="Times New Roman"/>
          <w:color w:val="000000" w:themeColor="text1"/>
          <w:kern w:val="0"/>
          <w:lang w:eastAsia="ru-RU"/>
          <w14:ligatures w14:val="none"/>
        </w:rPr>
        <w:t>, зареєстрованого в Міністерстві юстиції України 11 березня 2025 року за N 380/43786, що додаються.</w:t>
      </w:r>
    </w:p>
    <w:p w14:paraId="5E30D143"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2.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w:t>
      </w:r>
    </w:p>
    <w:p w14:paraId="11D8EB1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3. Сектору зовнішніх комунікацій забезпечити оприлюднення цього наказу на офіційному вебсайті Міністерства розвитку громад та територій України.</w:t>
      </w:r>
    </w:p>
    <w:p w14:paraId="49C036A3"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4. Цей наказ набирає чинності з дня його офіційного опублікування.</w:t>
      </w:r>
    </w:p>
    <w:p w14:paraId="6DFCDE28"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5. Контроль за виконанням цього наказу покласти на заступника Міністра Олексія Рябикіна.</w:t>
      </w:r>
    </w:p>
    <w:p w14:paraId="18E3A7A9"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511F0B" w:rsidRPr="00511F0B" w14:paraId="42E68B2E" w14:textId="77777777">
        <w:tc>
          <w:tcPr>
            <w:tcW w:w="2500" w:type="pct"/>
            <w:vAlign w:val="center"/>
            <w:hideMark/>
          </w:tcPr>
          <w:p w14:paraId="70A3ACE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Віце-прем'єр-міністр</w:t>
            </w:r>
            <w:r w:rsidRPr="00511F0B">
              <w:rPr>
                <w:rFonts w:ascii="Times New Roman" w:eastAsia="Times New Roman" w:hAnsi="Times New Roman" w:cs="Times New Roman"/>
                <w:b/>
                <w:bCs/>
                <w:color w:val="000000" w:themeColor="text1"/>
                <w:kern w:val="0"/>
                <w:lang w:eastAsia="ru-RU"/>
                <w14:ligatures w14:val="none"/>
              </w:rPr>
              <w:br/>
              <w:t>з відновлення України - Міністр</w:t>
            </w:r>
          </w:p>
        </w:tc>
        <w:tc>
          <w:tcPr>
            <w:tcW w:w="2500" w:type="pct"/>
            <w:vAlign w:val="center"/>
            <w:hideMark/>
          </w:tcPr>
          <w:p w14:paraId="522DD23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Олексій КУЛЕБА</w:t>
            </w:r>
          </w:p>
        </w:tc>
      </w:tr>
      <w:tr w:rsidR="00511F0B" w:rsidRPr="00511F0B" w14:paraId="35BC24A1" w14:textId="77777777">
        <w:tc>
          <w:tcPr>
            <w:tcW w:w="2500" w:type="pct"/>
            <w:vAlign w:val="center"/>
            <w:hideMark/>
          </w:tcPr>
          <w:p w14:paraId="21763F9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ПОГОДЖЕНО:</w:t>
            </w:r>
          </w:p>
        </w:tc>
        <w:tc>
          <w:tcPr>
            <w:tcW w:w="2500" w:type="pct"/>
            <w:vAlign w:val="center"/>
            <w:hideMark/>
          </w:tcPr>
          <w:p w14:paraId="5071B86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72A58B03" w14:textId="77777777">
        <w:tc>
          <w:tcPr>
            <w:tcW w:w="2500" w:type="pct"/>
            <w:vAlign w:val="center"/>
            <w:hideMark/>
          </w:tcPr>
          <w:p w14:paraId="0DD60CD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Перший заступник</w:t>
            </w:r>
            <w:r w:rsidRPr="00511F0B">
              <w:rPr>
                <w:rFonts w:ascii="Times New Roman" w:eastAsia="Times New Roman" w:hAnsi="Times New Roman" w:cs="Times New Roman"/>
                <w:b/>
                <w:bCs/>
                <w:color w:val="000000" w:themeColor="text1"/>
                <w:kern w:val="0"/>
                <w:lang w:eastAsia="ru-RU"/>
                <w14:ligatures w14:val="none"/>
              </w:rPr>
              <w:br/>
              <w:t>Міністра оборони України</w:t>
            </w:r>
          </w:p>
        </w:tc>
        <w:tc>
          <w:tcPr>
            <w:tcW w:w="2500" w:type="pct"/>
            <w:vAlign w:val="center"/>
            <w:hideMark/>
          </w:tcPr>
          <w:p w14:paraId="67B700C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Олексій ВИСКУБ</w:t>
            </w:r>
          </w:p>
        </w:tc>
      </w:tr>
    </w:tbl>
    <w:p w14:paraId="53D2DF2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 </w:t>
      </w:r>
    </w:p>
    <w:p w14:paraId="5BC8F9E5" w14:textId="77777777" w:rsidR="00511F0B" w:rsidRPr="00511F0B" w:rsidRDefault="00511F0B" w:rsidP="00511F0B">
      <w:pPr>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ЗАТВЕРДЖЕНО</w:t>
      </w:r>
      <w:r w:rsidRPr="00511F0B">
        <w:rPr>
          <w:rFonts w:ascii="Lato" w:eastAsia="Times New Roman" w:hAnsi="Lato" w:cs="Times New Roman"/>
          <w:color w:val="000000" w:themeColor="text1"/>
          <w:kern w:val="0"/>
          <w:lang w:eastAsia="ru-RU"/>
          <w14:ligatures w14:val="none"/>
        </w:rPr>
        <w:br/>
        <w:t>Наказ Міністерства розвитку громад та територій України</w:t>
      </w:r>
      <w:r w:rsidRPr="00511F0B">
        <w:rPr>
          <w:rFonts w:ascii="Lato" w:eastAsia="Times New Roman" w:hAnsi="Lato" w:cs="Times New Roman"/>
          <w:color w:val="000000" w:themeColor="text1"/>
          <w:kern w:val="0"/>
          <w:lang w:eastAsia="ru-RU"/>
          <w14:ligatures w14:val="none"/>
        </w:rPr>
        <w:br/>
        <w:t>09 березня 2026 року N 454</w:t>
      </w:r>
    </w:p>
    <w:p w14:paraId="4827AEA4" w14:textId="77777777" w:rsidR="00511F0B" w:rsidRPr="00511F0B" w:rsidRDefault="00511F0B" w:rsidP="00511F0B">
      <w:pPr>
        <w:jc w:val="center"/>
        <w:outlineLvl w:val="2"/>
        <w:rPr>
          <w:rFonts w:ascii="Lato" w:eastAsia="Times New Roman" w:hAnsi="Lato" w:cs="Times New Roman"/>
          <w:b/>
          <w:bCs/>
          <w:color w:val="000000" w:themeColor="text1"/>
          <w:kern w:val="0"/>
          <w:sz w:val="30"/>
          <w:szCs w:val="30"/>
          <w:lang w:eastAsia="ru-RU"/>
          <w14:ligatures w14:val="none"/>
        </w:rPr>
      </w:pPr>
      <w:r w:rsidRPr="00511F0B">
        <w:rPr>
          <w:rFonts w:ascii="Lato" w:eastAsia="Times New Roman" w:hAnsi="Lato" w:cs="Times New Roman"/>
          <w:b/>
          <w:bCs/>
          <w:color w:val="000000" w:themeColor="text1"/>
          <w:kern w:val="0"/>
          <w:sz w:val="30"/>
          <w:szCs w:val="30"/>
          <w:lang w:eastAsia="ru-RU"/>
          <w14:ligatures w14:val="none"/>
        </w:rPr>
        <w:t>Зміни</w:t>
      </w:r>
      <w:r w:rsidRPr="00511F0B">
        <w:rPr>
          <w:rFonts w:ascii="Lato" w:eastAsia="Times New Roman" w:hAnsi="Lato" w:cs="Times New Roman"/>
          <w:b/>
          <w:bCs/>
          <w:color w:val="000000" w:themeColor="text1"/>
          <w:kern w:val="0"/>
          <w:sz w:val="30"/>
          <w:szCs w:val="30"/>
          <w:lang w:eastAsia="ru-RU"/>
          <w14:ligatures w14:val="none"/>
        </w:rPr>
        <w:br/>
        <w:t>до </w:t>
      </w:r>
      <w:hyperlink r:id="rId8" w:tgtFrame="_blank" w:history="1">
        <w:r w:rsidRPr="00511F0B">
          <w:rPr>
            <w:rFonts w:ascii="Lato" w:eastAsia="Times New Roman" w:hAnsi="Lato" w:cs="Times New Roman"/>
            <w:b/>
            <w:bCs/>
            <w:color w:val="000000" w:themeColor="text1"/>
            <w:kern w:val="0"/>
            <w:sz w:val="30"/>
            <w:szCs w:val="30"/>
            <w:lang w:eastAsia="ru-RU"/>
            <w14:ligatures w14:val="none"/>
          </w:rPr>
          <w:t>Переліку територій, на яких ведуться (велися) бойові дії або тимчасово окупованих Російською Федерацією</w:t>
        </w:r>
      </w:hyperlink>
    </w:p>
    <w:p w14:paraId="3563AB5C"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lastRenderedPageBreak/>
        <w:t>1. У розділі I:</w:t>
      </w:r>
    </w:p>
    <w:p w14:paraId="4BB1C3D6"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1) у пункті 1:</w:t>
      </w:r>
    </w:p>
    <w:p w14:paraId="7DB2B34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у підпункті 1.2:</w:t>
      </w:r>
    </w:p>
    <w:p w14:paraId="4B953A2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36E5F32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AA85251"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EAE872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UA14120130000086767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8837E1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Миколаївська міська територіальна громада за винятком с. Васютинське, с. Малинівка, с. Тихонівка, с. Першомар'ївка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6788340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6F40F94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166ABD61"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17EFDE73"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68359BB2"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6461C206"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BA2E52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UA14120130000086767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33E4C8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Миколаївська міська територіальна громада за винятком с. Васютинське, с-ще Донецьке, с. Карпівка, с. Малинівка, м. Миколаївка, с. Никонорівка, с. Оріхуватка, с. Першомар'ївка, с. Пискунівка, с-ще Райгородок, с. Рай-Олександрівка, с. Стародубівка, с. Тихонівка, с. Юрківка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6809DF6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5DCB895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155D4915"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36C9697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67E0EFD2"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1E4C575D"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B5D3E7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UA14120130140056086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331C8F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Тихонівка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7F6DFD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44F5A1C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12.06.2025</w:t>
            </w:r>
          </w:p>
        </w:tc>
      </w:tr>
    </w:tbl>
    <w:p w14:paraId="71C05F3A"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7C12291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десятьма рядками такого змісту:</w:t>
      </w:r>
    </w:p>
    <w:p w14:paraId="5FBFE65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6800E34E"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FF5A43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UA14120130020047822</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DA922A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Донецьке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CA235C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45F5210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73602BD2"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51D186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UA14120130050068379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83E04E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Карпівка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E4FEC5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2B29885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45D33B07"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B7E1CA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UA14120130010079249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01E658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м. Миколаївка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69298F4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7A69BF0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41CABA01"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38C453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UA14120130070034569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7477E3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Никонорівка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1CC1987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4A01CAB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1197AED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194E84F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UA14120130080064647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44EDD7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Оріхуватка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1092850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600742B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6C00B037"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31B3CB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UA14120130100011107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6F4B3F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Пискунівка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4A9A84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6BA9CBE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5CB9800A"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175108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UA14120130110028097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307460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Рай-Олександрівка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916960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328613F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29731016"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371E32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UA14120130030018028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32397F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Райгородок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1788FDC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7D7C6D1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7B8A6615"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E3CDCF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UA14120130130090072</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FF568F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Стародубівка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4C97E6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01036D7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r w:rsidR="00511F0B" w:rsidRPr="00511F0B" w14:paraId="1B9AE726"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77B324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UA14120130150076709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C43F24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Юрківка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75B37C7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01BBC5A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bl>
    <w:p w14:paraId="20A24EDD"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0DB8254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у підпункті 1.3:</w:t>
      </w:r>
    </w:p>
    <w:p w14:paraId="6C7B59C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53301596"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3DCB52F1"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6B903B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UA23060210000064233</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2D076B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Новоолександрівська сільська територіальна громада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026758A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01.02.2023</w:t>
            </w:r>
          </w:p>
        </w:tc>
        <w:tc>
          <w:tcPr>
            <w:tcW w:w="850" w:type="pct"/>
            <w:tcBorders>
              <w:top w:val="outset" w:sz="6" w:space="0" w:color="auto"/>
              <w:left w:val="outset" w:sz="6" w:space="0" w:color="auto"/>
              <w:bottom w:val="outset" w:sz="6" w:space="0" w:color="auto"/>
              <w:right w:val="outset" w:sz="6" w:space="0" w:color="auto"/>
            </w:tcBorders>
            <w:vAlign w:val="center"/>
            <w:hideMark/>
          </w:tcPr>
          <w:p w14:paraId="51BF953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3C39C5BC"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0F63A381"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7C84360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432E7E0A"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71A4E5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UA23060210000064233</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73B38B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Новоолександрівська сільська територіальна громада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45FC973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01.02.2023</w:t>
            </w:r>
          </w:p>
        </w:tc>
        <w:tc>
          <w:tcPr>
            <w:tcW w:w="850" w:type="pct"/>
            <w:tcBorders>
              <w:top w:val="outset" w:sz="6" w:space="0" w:color="auto"/>
              <w:left w:val="outset" w:sz="6" w:space="0" w:color="auto"/>
              <w:bottom w:val="outset" w:sz="6" w:space="0" w:color="auto"/>
              <w:right w:val="outset" w:sz="6" w:space="0" w:color="auto"/>
            </w:tcBorders>
            <w:vAlign w:val="center"/>
            <w:hideMark/>
          </w:tcPr>
          <w:p w14:paraId="064293D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13.01.2026</w:t>
            </w:r>
          </w:p>
        </w:tc>
      </w:tr>
    </w:tbl>
    <w:p w14:paraId="69A624CA"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5DE4D73"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2) у пункті 2:</w:t>
      </w:r>
    </w:p>
    <w:p w14:paraId="5C4DF61D"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lastRenderedPageBreak/>
        <w:t>у підпункті 2.2:</w:t>
      </w:r>
    </w:p>
    <w:p w14:paraId="35E79F5C"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11D96AA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3ED44083"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CDE826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UA14120130140056086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F3CB60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Тихонівка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7200ED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13.06.2025</w:t>
            </w:r>
          </w:p>
        </w:tc>
        <w:tc>
          <w:tcPr>
            <w:tcW w:w="850" w:type="pct"/>
            <w:tcBorders>
              <w:top w:val="outset" w:sz="6" w:space="0" w:color="auto"/>
              <w:left w:val="outset" w:sz="6" w:space="0" w:color="auto"/>
              <w:bottom w:val="outset" w:sz="6" w:space="0" w:color="auto"/>
              <w:right w:val="outset" w:sz="6" w:space="0" w:color="auto"/>
            </w:tcBorders>
            <w:vAlign w:val="center"/>
            <w:hideMark/>
          </w:tcPr>
          <w:p w14:paraId="63E7632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6FBBBDE6"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1071185E"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десятьма рядками такого змісту:</w:t>
      </w:r>
    </w:p>
    <w:p w14:paraId="5DC092B5"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3D990CCC"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FC90B5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UA14120130020047822</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EC3C29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Донецьке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570C31F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09E5527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4C5E9ADD"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38CD41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UA14120130050068379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CB1320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Карпівка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74D7F3F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1BB6BC3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4A5CA35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467DBD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UA14120130010079249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F6897F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м. Миколаївка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6A9BFEE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7D8DF77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6E41177F"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EF3497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UA14120130070034569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65787D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Никонорівка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57043DB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58C08F2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341D88E6"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22F49C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UA14120130080064647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B2E9E6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Оріхуватка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67EBA7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06C44F2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5373200A"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C19B17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UA14120130100011107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0B9771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Пискунівка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5619D5C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382A8D1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6745C119"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2A10F6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UA14120130110028097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7D9A2B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Рай-Олександрівка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7344F3D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374B854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2ED93FFC"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A0DCC0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UA14120130030018028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E58EA4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Райгородок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41FA4F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3D0974F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5165563C"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F7883F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UA14120130130090072</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D6C216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Стародубівка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84B4C5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6BBD1F4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7187FB34"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7AA103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UA14120130150076709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23DE93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Юрківка Миколаївської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6C2818B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5949712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08BCDFA6"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50DC8A0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3) у пункті 3:</w:t>
      </w:r>
    </w:p>
    <w:p w14:paraId="37A89E50"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у підпункті 3.2:</w:t>
      </w:r>
    </w:p>
    <w:p w14:paraId="5ACE467E"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36732B09"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5DD5BE93"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B46DB3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UA14020070000070354</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855FE1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Сіверська міська територіальна громада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4600A78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22276EE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6BFCEB83"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60E3DFD2"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замінити чотирма рядками такого змісту:</w:t>
      </w:r>
    </w:p>
    <w:p w14:paraId="210E7666"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4CEF0B04"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2E0EB3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UA14020070000070354</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9AD683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Сіверська міська територіальна громада за винятком с. Григорівка, с. Серебрянка, м. Сіверськ</w:t>
            </w:r>
          </w:p>
        </w:tc>
        <w:tc>
          <w:tcPr>
            <w:tcW w:w="850" w:type="pct"/>
            <w:tcBorders>
              <w:top w:val="outset" w:sz="6" w:space="0" w:color="auto"/>
              <w:left w:val="outset" w:sz="6" w:space="0" w:color="auto"/>
              <w:bottom w:val="outset" w:sz="6" w:space="0" w:color="auto"/>
              <w:right w:val="outset" w:sz="6" w:space="0" w:color="auto"/>
            </w:tcBorders>
            <w:vAlign w:val="center"/>
            <w:hideMark/>
          </w:tcPr>
          <w:p w14:paraId="1C84C74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2CDD9D7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25F8E71A"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9866D0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UA14020070020050890</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51241F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Григорівка Сіверської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879B46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600B20D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21.01.2026</w:t>
            </w:r>
          </w:p>
        </w:tc>
      </w:tr>
      <w:tr w:rsidR="00511F0B" w:rsidRPr="00511F0B" w14:paraId="2EFFC205"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8C68CF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UA14020070070025691</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41B96C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Серебрянка Сіверської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17369F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03B417C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21.01.2026</w:t>
            </w:r>
          </w:p>
        </w:tc>
      </w:tr>
      <w:tr w:rsidR="00511F0B" w:rsidRPr="00511F0B" w14:paraId="00688470"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4C3062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UA14020070010064896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8D07CF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м. Сіверськ Сіверської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1578F7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3727796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21.01.2026</w:t>
            </w:r>
          </w:p>
        </w:tc>
      </w:tr>
    </w:tbl>
    <w:p w14:paraId="44AD7C60"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4E8957DA"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05FC1A6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68777F39"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38E34A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UA14020030000023064</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186532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Званівська сільська територіальна громада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4930649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608EFC7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4B58976E"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0B63C1E"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замінити чотирма рядками такого змісту:</w:t>
      </w:r>
    </w:p>
    <w:p w14:paraId="0A2D069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3491D7B"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C63AC5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UA14020030000023064</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6D6A63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Званівська сільська територіальна громада за винятком с. Верхньокам'янське, с. Івано-Дар'ївка, с. Новоселівка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43B3A9D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5E88058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05.02.2026</w:t>
            </w:r>
          </w:p>
        </w:tc>
      </w:tr>
      <w:tr w:rsidR="00511F0B" w:rsidRPr="00511F0B" w14:paraId="0AACABD0"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6FCC0D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UA14020030020040419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97DD03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Верхньокам'янське Званівської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1AA8BF7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56C6260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15.01.2026</w:t>
            </w:r>
          </w:p>
        </w:tc>
      </w:tr>
      <w:tr w:rsidR="00511F0B" w:rsidRPr="00511F0B" w14:paraId="32C5F4F6"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1D480DE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UA14020030030030735</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04AFBE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Івано-Дар'ївка Званівської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7AE158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3C7D6CD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15.01.2026</w:t>
            </w:r>
          </w:p>
        </w:tc>
      </w:tr>
      <w:tr w:rsidR="00511F0B" w:rsidRPr="00511F0B" w14:paraId="12236481"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F534E5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lastRenderedPageBreak/>
              <w:t>UA14020030050072966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9F0682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Новоселівка Званівської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6D9254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137888C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15.01.2026</w:t>
            </w:r>
          </w:p>
        </w:tc>
      </w:tr>
    </w:tbl>
    <w:p w14:paraId="72D35D29"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31A9E5D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5DE3D50E"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1B584A9B"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871536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UA14160050000083011</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E995DA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Гродівська селищна територіальна громада за винятком с. Баранівка, с. Веселе, с. Вовче, с. Воздвиженка, с. Євгенівка, с. Єлизаветівка, с. Журавка, с. Іванівка, с. Красний Яр, с. Крутий Яр, с. Лисичне, с. Лозуватське, с. Малинівка, с. Миколаївка (UA14160050160024934), с. Мирне, с. Новоолександрівка, с. Новоторецьке, с. Прогрес, с. Сергіївка, с. Свиридонівка, с. Тимофіївка, с. Шевченко Перше</w:t>
            </w:r>
          </w:p>
        </w:tc>
        <w:tc>
          <w:tcPr>
            <w:tcW w:w="850" w:type="pct"/>
            <w:tcBorders>
              <w:top w:val="outset" w:sz="6" w:space="0" w:color="auto"/>
              <w:left w:val="outset" w:sz="6" w:space="0" w:color="auto"/>
              <w:bottom w:val="outset" w:sz="6" w:space="0" w:color="auto"/>
              <w:right w:val="outset" w:sz="6" w:space="0" w:color="auto"/>
            </w:tcBorders>
            <w:vAlign w:val="center"/>
            <w:hideMark/>
          </w:tcPr>
          <w:p w14:paraId="5CAB85B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3B35D5C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2532DF12"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BA4894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62347862"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7B380C34"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11FB3BE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UA14160050000083011</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E35701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Гродівська селищна територіальна громада за винятком с. Баранівка, с. Веселе, с. Вовче, с. Воздвиженка, с. Євгенівка, с. Єлизаветівка, с. Журавка, с. Іванівка, с. Красний Яр, с. Крутий Яр, с. Лисичне, с. Лозуватське, с. Малинівка, с. Миколаївка (UA14160050160024934), с. Миколаївка (UA14160050170016325), с. Мирне, с. Миролюбівка, с. Михайлівка, с. Новоолександрівка, с. Новоторецьке, с. Прогрес, с. Сергіївка, с. Свиридонівка, с. Тимофіївка, с. Шевченко Перше</w:t>
            </w:r>
          </w:p>
        </w:tc>
        <w:tc>
          <w:tcPr>
            <w:tcW w:w="850" w:type="pct"/>
            <w:tcBorders>
              <w:top w:val="outset" w:sz="6" w:space="0" w:color="auto"/>
              <w:left w:val="outset" w:sz="6" w:space="0" w:color="auto"/>
              <w:bottom w:val="outset" w:sz="6" w:space="0" w:color="auto"/>
              <w:right w:val="outset" w:sz="6" w:space="0" w:color="auto"/>
            </w:tcBorders>
            <w:vAlign w:val="center"/>
            <w:hideMark/>
          </w:tcPr>
          <w:p w14:paraId="13193F0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4A92C26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30392898"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1BD712E2"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24FC1C6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DFF0CFE"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6DA6D0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UA14160050310025403</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49504E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Шевченко Перше Гродівської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53E8D7B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26A89F9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10.11.2025</w:t>
            </w:r>
          </w:p>
        </w:tc>
      </w:tr>
    </w:tbl>
    <w:p w14:paraId="2CA23B66"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66CD8AB3"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трьома рядками такого змісту:</w:t>
      </w:r>
    </w:p>
    <w:p w14:paraId="764EDC4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5FED990F"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A65752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UA14160050170016325</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14CE9A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Миколаївка Гродівської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6EADAA1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176384E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25.01.2026</w:t>
            </w:r>
          </w:p>
        </w:tc>
      </w:tr>
      <w:tr w:rsidR="00511F0B" w:rsidRPr="00511F0B" w14:paraId="00CD42B3"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915AED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UA14160050190065859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FE03DA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Миролюбівка Гродівської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8A9EC3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19D7A47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25.01.2026</w:t>
            </w:r>
          </w:p>
        </w:tc>
      </w:tr>
      <w:tr w:rsidR="00511F0B" w:rsidRPr="00511F0B" w14:paraId="7EF63F6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D847BD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UA14160050200073466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E906E8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Михайлівка Гродівської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5EE156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59B7E5C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25.01.2026</w:t>
            </w:r>
          </w:p>
        </w:tc>
      </w:tr>
    </w:tbl>
    <w:p w14:paraId="47EB6341"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C4B92CD"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6A4B824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37E9BA8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DD3079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UA14020090000073988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3D7CFA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Соледарська міська територіальна громада за винятком с. Бахмутське, с. Берестове, с. Білогорівка, с. Благодатне, с. Василівка, с. Веселе, с-ще Виїмка,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I Ванцетті, м. Соледар, с-ще Спірне, с. Стряпівка, с. Трипілля, с. Яковлівка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194512C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09EF2EF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1CA5D677"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1214BA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156016E5"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lastRenderedPageBreak/>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4E88A1E"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25AFEC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UA14020090000073988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7ECB28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Соледарська міська територіальна громада за винятком с. Бахмутське, с. Берестове, с. Білогорівка, с. Благодатне, с. Василівка, с. Веселе, с-ще Виїмка,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I Ванцетті, м. Соледар, с-ще Спірне, с. Стряпівка, с. Трипілля, с. Федорівка, с. Яковлівка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6E8961D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277A966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08076A2F"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1F8132EA"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3A8B0A6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BD7C234"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31C0C7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UA14020090340091913</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617A17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Виїмка Соледарської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3999FA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278EC99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24.12.2025</w:t>
            </w:r>
          </w:p>
        </w:tc>
      </w:tr>
    </w:tbl>
    <w:p w14:paraId="0F420868"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73492424"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рядком такого змісту:</w:t>
      </w:r>
    </w:p>
    <w:p w14:paraId="57FC7948"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78B9F407"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BC590E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UA14020090300022940</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554CE4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Федорівка Соледарської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117A43E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1A8B9AA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10.02.2026</w:t>
            </w:r>
          </w:p>
        </w:tc>
      </w:tr>
    </w:tbl>
    <w:p w14:paraId="10D3A330"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2281878"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i/>
          <w:iCs/>
          <w:color w:val="000000" w:themeColor="text1"/>
          <w:kern w:val="0"/>
          <w:lang w:eastAsia="ru-RU"/>
          <w14:ligatures w14:val="none"/>
        </w:rPr>
        <w:t>у</w:t>
      </w:r>
      <w:r w:rsidRPr="00511F0B">
        <w:rPr>
          <w:rFonts w:ascii="Lato" w:eastAsia="Times New Roman" w:hAnsi="Lato" w:cs="Times New Roman"/>
          <w:color w:val="000000" w:themeColor="text1"/>
          <w:kern w:val="0"/>
          <w:lang w:eastAsia="ru-RU"/>
          <w14:ligatures w14:val="none"/>
        </w:rPr>
        <w:t> підпункті 3.3:</w:t>
      </w:r>
    </w:p>
    <w:p w14:paraId="773F77A0"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58DD32A1"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00A77283"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8EC2DE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UA23060310160031858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7AA6BA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Світла Долина Тернуватської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FF008D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04.12.2025</w:t>
            </w:r>
          </w:p>
        </w:tc>
        <w:tc>
          <w:tcPr>
            <w:tcW w:w="850" w:type="pct"/>
            <w:tcBorders>
              <w:top w:val="outset" w:sz="6" w:space="0" w:color="auto"/>
              <w:left w:val="outset" w:sz="6" w:space="0" w:color="auto"/>
              <w:bottom w:val="outset" w:sz="6" w:space="0" w:color="auto"/>
              <w:right w:val="outset" w:sz="6" w:space="0" w:color="auto"/>
            </w:tcBorders>
            <w:vAlign w:val="center"/>
            <w:hideMark/>
          </w:tcPr>
          <w:p w14:paraId="768FAB3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32E0BADF"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726DC81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сімома рядками такого змісту:</w:t>
      </w:r>
    </w:p>
    <w:p w14:paraId="78A1FFD8"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0EFBB1A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9E0EFA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UA23060210020065475</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558144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Веселянка Новоолександрівської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5F0E731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4862BD0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2EBB2649"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8DB3F4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UA23060210030038779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E16E74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Григорівка Новоолександрівської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FB24A0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45CEEF3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3EBB09D3"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CB87F2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UA23060210040050501</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CF3FE8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Запорожець Новоолександрівської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7791DD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6C7AD14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51CFD13A"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874C1B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UA23060210010059808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237553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Новоолександрівка Новоолександрівської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FCC84A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240AEA6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68A065D2"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C9A8D6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UA23060210050021307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02FF23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Новооленівка Новоолександрівської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A6B6E7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5678855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56ED55C2"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C6F15D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UA23060210070044048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CA67A5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Річне Новоолександрівської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19AFC77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0783660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5E13E2CB"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9FFD70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UA23060210060062058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6EA1D4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Юлїївка Новоолександрівської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E72544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14.01.2026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7317408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3BF07EE8"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1441591C"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у підпункті 3.5:</w:t>
      </w:r>
    </w:p>
    <w:p w14:paraId="2A043DF2"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7FC93E48"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0FEF98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6675A6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UA63080050010081319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603D9D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Дворічна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7CC8DE5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4106127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70B7A6E0"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5089E2B9"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lastRenderedPageBreak/>
        <w:t>викласти в такій редакції:</w:t>
      </w:r>
    </w:p>
    <w:p w14:paraId="54CBBD14"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0A3E71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7219B5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UA63080050010081319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F51CBE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Дворічна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1008083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1F30727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16.10.2025</w:t>
            </w:r>
          </w:p>
        </w:tc>
      </w:tr>
    </w:tbl>
    <w:p w14:paraId="4AE54F79"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5A26A0E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16F8D1B6"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559CFD9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291E14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UA63080050040045210</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17C101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Бологівка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5F8173F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044B3E2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02B9815F"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1A4C220"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48B80A56"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330B0CD7"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771656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UA63080050040045210</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44AEF7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Бологівка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9D0742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0D05D00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26.10.2025</w:t>
            </w:r>
          </w:p>
        </w:tc>
      </w:tr>
    </w:tbl>
    <w:p w14:paraId="49F85B96"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57DE6E45"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0B3932AC"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7A3E621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C59AFA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UA63080050160094886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7B451D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Кам'янка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BB56DF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6A487F0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46462D27"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0D3F035E"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4570EA9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75B22BAF"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17E47A9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UA63080050160094886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3400DF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Кам'янка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B6449B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14:paraId="116BF56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28.10.2025</w:t>
            </w:r>
          </w:p>
        </w:tc>
      </w:tr>
    </w:tbl>
    <w:p w14:paraId="4F42CC6A"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50A8D14E"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2. У розділі II:</w:t>
      </w:r>
    </w:p>
    <w:p w14:paraId="77726C28"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1) у пункті 2:</w:t>
      </w:r>
    </w:p>
    <w:p w14:paraId="7BAC3E0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19D48A5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79A1A5AC"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9CC899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UA14020010100058978</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6C853F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Іванівське Бахмутської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E49A48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19.02.2025</w:t>
            </w:r>
          </w:p>
        </w:tc>
        <w:tc>
          <w:tcPr>
            <w:tcW w:w="850" w:type="pct"/>
            <w:tcBorders>
              <w:top w:val="outset" w:sz="6" w:space="0" w:color="auto"/>
              <w:left w:val="outset" w:sz="6" w:space="0" w:color="auto"/>
              <w:bottom w:val="outset" w:sz="6" w:space="0" w:color="auto"/>
              <w:right w:val="outset" w:sz="6" w:space="0" w:color="auto"/>
            </w:tcBorders>
            <w:vAlign w:val="center"/>
            <w:hideMark/>
          </w:tcPr>
          <w:p w14:paraId="7A390C8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495DBE94"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C6520CA"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чотирма рядками такого змісту:</w:t>
      </w:r>
    </w:p>
    <w:p w14:paraId="3EA7A3E0"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470953CB"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0468E9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UA14020030000023064</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DD8CB8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Званівська сільська територіальна громада за винятком с. Верхньокам'янське, с. Івано-Дар'ївка, с. Новоселівка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310525B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06.02.2026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2D8449A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29AD8D00"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BE0765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UA14020030020040419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D28375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Верхньокам'янське Званівської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AE0527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16.01.2026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5AC744F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3043782D"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207079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UA14020030030030735</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2BB672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Івано-Дар'ївка Званівської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A72071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16.01.2026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1386AA6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4557CFC3"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766128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UA14020030050072966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1E1265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Новоселівка Званівської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58805D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16.01.2026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4E559C3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54CA527E"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70CB7FC4"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49F173C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1281188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EF41AA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UA14020050020023647</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5B00FD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Зайцеве Світлодарської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E5CF01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09.10.2022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5E7390A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7D96E647"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10D3FE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трьома рядками такого змісту:</w:t>
      </w:r>
    </w:p>
    <w:p w14:paraId="145A7D55"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6FF763AC"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E86E09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UA14020070020050890</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7641D3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Григорівка Сіверської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66C083C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22.01.2026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028CD5E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2976BF5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00B7AC6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UA14020070070025691</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15CEF6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Серебрянка Сіверської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55977C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22.01.2026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5453AF3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4EFD4352"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B975EB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UA14020070010064896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919AB3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м. Сіверськ Сіверської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8C90AF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22.01.2026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13B62D8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650C923B"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E52BB6D"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lastRenderedPageBreak/>
        <w:t>після рядка</w:t>
      </w:r>
    </w:p>
    <w:p w14:paraId="36ECFDD8"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7397B263"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CD3189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UA14120070170055992</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964346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Предтечине Костянтинівської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643A0B95"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06.01.2026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21DB42A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1DA37DFF"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425670C"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рядком такого змісту:</w:t>
      </w:r>
    </w:p>
    <w:p w14:paraId="49EEEECE"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34A33F09"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E4C3E8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UA14120070130036679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E08D91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Новомаркове Костянтинівської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47D9C8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23.01.2026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51EAB80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75B60938"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638C9816"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23B36FA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4E2A72EE"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5CFA74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UA14160050310025403</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A50EC1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Шевченко Перше Гродівської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D7E090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11.11.2025</w:t>
            </w:r>
          </w:p>
        </w:tc>
        <w:tc>
          <w:tcPr>
            <w:tcW w:w="850" w:type="pct"/>
            <w:tcBorders>
              <w:top w:val="outset" w:sz="6" w:space="0" w:color="auto"/>
              <w:left w:val="outset" w:sz="6" w:space="0" w:color="auto"/>
              <w:bottom w:val="outset" w:sz="6" w:space="0" w:color="auto"/>
              <w:right w:val="outset" w:sz="6" w:space="0" w:color="auto"/>
            </w:tcBorders>
            <w:vAlign w:val="center"/>
            <w:hideMark/>
          </w:tcPr>
          <w:p w14:paraId="372CD66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4D87E6CE"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71AE5E93"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трьома рядками такого змісту:</w:t>
      </w:r>
    </w:p>
    <w:p w14:paraId="496F2344"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58A1C7C8"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47A8B6E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UA14160050170016325</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E7D958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Миколаївка Гродівської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2DE658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26.01.2026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48EA1E8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66BCF209"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17A19F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UA14160050190065859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44348E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Миролюбівка Гродівської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345007B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26.01.2026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7D454D8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r w:rsidR="00511F0B" w:rsidRPr="00511F0B" w14:paraId="0D9C9959"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99E3EF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UA14160050200073466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6E2D26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Михайлівка Гродівської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06AE0A7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26.01.2026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5DD348C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4BB399A3"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4419E5CB"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після рядка</w:t>
      </w:r>
    </w:p>
    <w:p w14:paraId="309185F2"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50F479B1"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9CC6FA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UA14020090340091913</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2E4323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Виїмка Соледарської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5767F61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25.12.2025</w:t>
            </w:r>
          </w:p>
        </w:tc>
        <w:tc>
          <w:tcPr>
            <w:tcW w:w="850" w:type="pct"/>
            <w:tcBorders>
              <w:top w:val="outset" w:sz="6" w:space="0" w:color="auto"/>
              <w:left w:val="outset" w:sz="6" w:space="0" w:color="auto"/>
              <w:bottom w:val="outset" w:sz="6" w:space="0" w:color="auto"/>
              <w:right w:val="outset" w:sz="6" w:space="0" w:color="auto"/>
            </w:tcBorders>
            <w:vAlign w:val="center"/>
            <w:hideMark/>
          </w:tcPr>
          <w:p w14:paraId="4A58EFC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4DED5C8F"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2604AAF3"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доповнити рядком такого змісту:</w:t>
      </w:r>
    </w:p>
    <w:p w14:paraId="1C1EED51"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58BE24BF"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6983096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UA14020090300022940</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30B969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Федорівка Соледарської міської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E9E171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11.02.2026</w:t>
            </w:r>
          </w:p>
        </w:tc>
        <w:tc>
          <w:tcPr>
            <w:tcW w:w="850" w:type="pct"/>
            <w:tcBorders>
              <w:top w:val="outset" w:sz="6" w:space="0" w:color="auto"/>
              <w:left w:val="outset" w:sz="6" w:space="0" w:color="auto"/>
              <w:bottom w:val="outset" w:sz="6" w:space="0" w:color="auto"/>
              <w:right w:val="outset" w:sz="6" w:space="0" w:color="auto"/>
            </w:tcBorders>
            <w:vAlign w:val="center"/>
            <w:hideMark/>
          </w:tcPr>
          <w:p w14:paraId="21E7E80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 </w:t>
            </w:r>
          </w:p>
        </w:tc>
      </w:tr>
    </w:tbl>
    <w:p w14:paraId="11948E0E"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0B1A5A53"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у пункті 9:</w:t>
      </w:r>
    </w:p>
    <w:p w14:paraId="0D07CE3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7F7EBFF6"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7EC865C0"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C97321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UA63080050010081319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F6A2BA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Дворічна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771A349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43611751"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11.09.2022</w:t>
            </w:r>
          </w:p>
        </w:tc>
      </w:tr>
    </w:tbl>
    <w:p w14:paraId="68F46318"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028A8297"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16C0796E"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443D2F1"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70FF28A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UA63080050010081319</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7C6BE2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с-ще Дворічна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6E787B0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r w:rsidRPr="00511F0B">
              <w:rPr>
                <w:rFonts w:ascii="Times New Roman" w:eastAsia="Times New Roman" w:hAnsi="Times New Roman" w:cs="Times New Roman"/>
                <w:color w:val="000000" w:themeColor="text1"/>
                <w:kern w:val="0"/>
                <w:lang w:eastAsia="ru-RU"/>
                <w14:ligatures w14:val="none"/>
              </w:rPr>
              <w:br/>
              <w:t>17.10.2025</w:t>
            </w:r>
          </w:p>
        </w:tc>
        <w:tc>
          <w:tcPr>
            <w:tcW w:w="850" w:type="pct"/>
            <w:tcBorders>
              <w:top w:val="outset" w:sz="6" w:space="0" w:color="auto"/>
              <w:left w:val="outset" w:sz="6" w:space="0" w:color="auto"/>
              <w:bottom w:val="outset" w:sz="6" w:space="0" w:color="auto"/>
              <w:right w:val="outset" w:sz="6" w:space="0" w:color="auto"/>
            </w:tcBorders>
            <w:vAlign w:val="center"/>
            <w:hideMark/>
          </w:tcPr>
          <w:p w14:paraId="1F15D973"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11.09.2022</w:t>
            </w:r>
          </w:p>
        </w:tc>
      </w:tr>
    </w:tbl>
    <w:p w14:paraId="590029F0"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7655B37A"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50D3409C"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2AF8F9AE"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5362931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UA63080050040045210</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7B19AD9"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Бологівка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438E20DE"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3E8FBAA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11.09.2022</w:t>
            </w:r>
          </w:p>
        </w:tc>
      </w:tr>
    </w:tbl>
    <w:p w14:paraId="2C8F4D99"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10A0A1B4"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7D6835ED"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lastRenderedPageBreak/>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540A23AB"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1E9C680"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UA63080050040045210</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070EAA7"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Бологівка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26E6CD74"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r w:rsidRPr="00511F0B">
              <w:rPr>
                <w:rFonts w:ascii="Times New Roman" w:eastAsia="Times New Roman" w:hAnsi="Times New Roman" w:cs="Times New Roman"/>
                <w:color w:val="000000" w:themeColor="text1"/>
                <w:kern w:val="0"/>
                <w:lang w:eastAsia="ru-RU"/>
                <w14:ligatures w14:val="none"/>
              </w:rPr>
              <w:br/>
              <w:t>27.10.2025</w:t>
            </w:r>
          </w:p>
        </w:tc>
        <w:tc>
          <w:tcPr>
            <w:tcW w:w="850" w:type="pct"/>
            <w:tcBorders>
              <w:top w:val="outset" w:sz="6" w:space="0" w:color="auto"/>
              <w:left w:val="outset" w:sz="6" w:space="0" w:color="auto"/>
              <w:bottom w:val="outset" w:sz="6" w:space="0" w:color="auto"/>
              <w:right w:val="outset" w:sz="6" w:space="0" w:color="auto"/>
            </w:tcBorders>
            <w:vAlign w:val="center"/>
            <w:hideMark/>
          </w:tcPr>
          <w:p w14:paraId="7F64AB3C"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11.09.2022</w:t>
            </w:r>
          </w:p>
        </w:tc>
      </w:tr>
    </w:tbl>
    <w:p w14:paraId="24072F2A"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42A92225"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рядок</w:t>
      </w:r>
    </w:p>
    <w:p w14:paraId="6D8FAEA5"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5E2AE581"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3C2BDB8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UA63080050160094886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99210A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Кам'янка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7396AAF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14:paraId="762AAC8F"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11.09.2022</w:t>
            </w:r>
          </w:p>
        </w:tc>
      </w:tr>
    </w:tbl>
    <w:p w14:paraId="2EB373EF"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35736B25"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викласти в такій редакції:</w:t>
      </w:r>
    </w:p>
    <w:p w14:paraId="27E243AF"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tbl>
      <w:tblPr>
        <w:tblW w:w="16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0"/>
        <w:gridCol w:w="6432"/>
        <w:gridCol w:w="2734"/>
        <w:gridCol w:w="2734"/>
      </w:tblGrid>
      <w:tr w:rsidR="00511F0B" w:rsidRPr="00511F0B" w14:paraId="61B7F47C" w14:textId="77777777">
        <w:tc>
          <w:tcPr>
            <w:tcW w:w="1300" w:type="pct"/>
            <w:tcBorders>
              <w:top w:val="outset" w:sz="6" w:space="0" w:color="auto"/>
              <w:left w:val="outset" w:sz="6" w:space="0" w:color="auto"/>
              <w:bottom w:val="outset" w:sz="6" w:space="0" w:color="auto"/>
              <w:right w:val="outset" w:sz="6" w:space="0" w:color="auto"/>
            </w:tcBorders>
            <w:vAlign w:val="center"/>
            <w:hideMark/>
          </w:tcPr>
          <w:p w14:paraId="2E4B50DD"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UA63080050160094886</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A6A0248"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с. Кам'янка Дворічанської селищної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14:paraId="6FE64F62"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24.02.2022</w:t>
            </w:r>
            <w:r w:rsidRPr="00511F0B">
              <w:rPr>
                <w:rFonts w:ascii="Times New Roman" w:eastAsia="Times New Roman" w:hAnsi="Times New Roman" w:cs="Times New Roman"/>
                <w:color w:val="000000" w:themeColor="text1"/>
                <w:kern w:val="0"/>
                <w:lang w:eastAsia="ru-RU"/>
                <w14:ligatures w14:val="none"/>
              </w:rPr>
              <w:br/>
              <w:t>29.10.2025</w:t>
            </w:r>
          </w:p>
        </w:tc>
        <w:tc>
          <w:tcPr>
            <w:tcW w:w="850" w:type="pct"/>
            <w:tcBorders>
              <w:top w:val="outset" w:sz="6" w:space="0" w:color="auto"/>
              <w:left w:val="outset" w:sz="6" w:space="0" w:color="auto"/>
              <w:bottom w:val="outset" w:sz="6" w:space="0" w:color="auto"/>
              <w:right w:val="outset" w:sz="6" w:space="0" w:color="auto"/>
            </w:tcBorders>
            <w:vAlign w:val="center"/>
            <w:hideMark/>
          </w:tcPr>
          <w:p w14:paraId="71804A86"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color w:val="000000" w:themeColor="text1"/>
                <w:kern w:val="0"/>
                <w:lang w:eastAsia="ru-RU"/>
                <w14:ligatures w14:val="none"/>
              </w:rPr>
              <w:t>11.09.2022</w:t>
            </w:r>
          </w:p>
        </w:tc>
      </w:tr>
    </w:tbl>
    <w:p w14:paraId="692B11FC" w14:textId="77777777" w:rsidR="00511F0B" w:rsidRPr="00511F0B" w:rsidRDefault="00511F0B" w:rsidP="00511F0B">
      <w:pPr>
        <w:jc w:val="right"/>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w:t>
      </w:r>
    </w:p>
    <w:p w14:paraId="345DE1B1" w14:textId="77777777" w:rsidR="00511F0B" w:rsidRPr="00511F0B" w:rsidRDefault="00511F0B" w:rsidP="00511F0B">
      <w:pPr>
        <w:jc w:val="both"/>
        <w:rPr>
          <w:rFonts w:ascii="Lato" w:eastAsia="Times New Roman" w:hAnsi="Lato" w:cs="Times New Roman"/>
          <w:color w:val="000000" w:themeColor="text1"/>
          <w:kern w:val="0"/>
          <w:lang w:eastAsia="ru-RU"/>
          <w14:ligatures w14:val="none"/>
        </w:rPr>
      </w:pPr>
      <w:r w:rsidRPr="00511F0B">
        <w:rPr>
          <w:rFonts w:ascii="Lato" w:eastAsia="Times New Roman" w:hAnsi="Lato"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511F0B" w:rsidRPr="00511F0B" w14:paraId="176DF699" w14:textId="77777777">
        <w:tc>
          <w:tcPr>
            <w:tcW w:w="2500" w:type="pct"/>
            <w:vAlign w:val="center"/>
            <w:hideMark/>
          </w:tcPr>
          <w:p w14:paraId="10A8016B"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Директор Департаменту регіональної</w:t>
            </w:r>
            <w:r w:rsidRPr="00511F0B">
              <w:rPr>
                <w:rFonts w:ascii="Times New Roman" w:eastAsia="Times New Roman" w:hAnsi="Times New Roman" w:cs="Times New Roman"/>
                <w:b/>
                <w:bCs/>
                <w:color w:val="000000" w:themeColor="text1"/>
                <w:kern w:val="0"/>
                <w:lang w:eastAsia="ru-RU"/>
                <w14:ligatures w14:val="none"/>
              </w:rPr>
              <w:br/>
              <w:t>політики та реінтеграції територій</w:t>
            </w:r>
          </w:p>
        </w:tc>
        <w:tc>
          <w:tcPr>
            <w:tcW w:w="2500" w:type="pct"/>
            <w:vAlign w:val="center"/>
            <w:hideMark/>
          </w:tcPr>
          <w:p w14:paraId="184B2F9A" w14:textId="77777777" w:rsidR="00511F0B" w:rsidRPr="00511F0B" w:rsidRDefault="00511F0B" w:rsidP="00511F0B">
            <w:pPr>
              <w:jc w:val="center"/>
              <w:rPr>
                <w:rFonts w:ascii="Times New Roman" w:eastAsia="Times New Roman" w:hAnsi="Times New Roman" w:cs="Times New Roman"/>
                <w:color w:val="000000" w:themeColor="text1"/>
                <w:kern w:val="0"/>
                <w:lang w:eastAsia="ru-RU"/>
                <w14:ligatures w14:val="none"/>
              </w:rPr>
            </w:pPr>
            <w:r w:rsidRPr="00511F0B">
              <w:rPr>
                <w:rFonts w:ascii="Times New Roman" w:eastAsia="Times New Roman" w:hAnsi="Times New Roman" w:cs="Times New Roman"/>
                <w:b/>
                <w:bCs/>
                <w:color w:val="000000" w:themeColor="text1"/>
                <w:kern w:val="0"/>
                <w:lang w:eastAsia="ru-RU"/>
                <w14:ligatures w14:val="none"/>
              </w:rPr>
              <w:t>Віталій ПРОЦЕНКО</w:t>
            </w:r>
          </w:p>
        </w:tc>
      </w:tr>
    </w:tbl>
    <w:p w14:paraId="709A0247" w14:textId="77777777" w:rsidR="00511F0B" w:rsidRPr="00511F0B" w:rsidRDefault="00511F0B" w:rsidP="00511F0B">
      <w:pPr>
        <w:rPr>
          <w:rFonts w:ascii="Lato" w:eastAsia="Times New Roman" w:hAnsi="Lato" w:cs="Times New Roman"/>
          <w:color w:val="000000" w:themeColor="text1"/>
          <w:kern w:val="0"/>
          <w:lang w:eastAsia="ru-RU"/>
          <w14:ligatures w14:val="none"/>
        </w:rPr>
      </w:pPr>
    </w:p>
    <w:p w14:paraId="54D82B81" w14:textId="77777777" w:rsidR="00541FFA" w:rsidRPr="00511F0B" w:rsidRDefault="00541FFA">
      <w:pPr>
        <w:rPr>
          <w:color w:val="000000" w:themeColor="text1"/>
        </w:rPr>
      </w:pPr>
    </w:p>
    <w:sectPr w:rsidR="00541FFA" w:rsidRPr="00511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0B"/>
    <w:rsid w:val="001949B8"/>
    <w:rsid w:val="00205B9A"/>
    <w:rsid w:val="00511F0B"/>
    <w:rsid w:val="00541FFA"/>
    <w:rsid w:val="006A53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EC13878"/>
  <w15:chartTrackingRefBased/>
  <w15:docId w15:val="{FC8805CD-FB4B-E145-8B2C-9ABA794A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1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11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11F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11F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1F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1F0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1F0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1F0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1F0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F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11F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11F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1F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11F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11F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1F0B"/>
    <w:rPr>
      <w:rFonts w:eastAsiaTheme="majorEastAsia" w:cstheme="majorBidi"/>
      <w:color w:val="595959" w:themeColor="text1" w:themeTint="A6"/>
    </w:rPr>
  </w:style>
  <w:style w:type="character" w:customStyle="1" w:styleId="80">
    <w:name w:val="Заголовок 8 Знак"/>
    <w:basedOn w:val="a0"/>
    <w:link w:val="8"/>
    <w:uiPriority w:val="9"/>
    <w:semiHidden/>
    <w:rsid w:val="00511F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1F0B"/>
    <w:rPr>
      <w:rFonts w:eastAsiaTheme="majorEastAsia" w:cstheme="majorBidi"/>
      <w:color w:val="272727" w:themeColor="text1" w:themeTint="D8"/>
    </w:rPr>
  </w:style>
  <w:style w:type="paragraph" w:styleId="a3">
    <w:name w:val="Title"/>
    <w:basedOn w:val="a"/>
    <w:next w:val="a"/>
    <w:link w:val="a4"/>
    <w:uiPriority w:val="10"/>
    <w:qFormat/>
    <w:rsid w:val="00511F0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1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F0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1F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1F0B"/>
    <w:pPr>
      <w:spacing w:before="160" w:after="160"/>
      <w:jc w:val="center"/>
    </w:pPr>
    <w:rPr>
      <w:i/>
      <w:iCs/>
      <w:color w:val="404040" w:themeColor="text1" w:themeTint="BF"/>
    </w:rPr>
  </w:style>
  <w:style w:type="character" w:customStyle="1" w:styleId="22">
    <w:name w:val="Цитата 2 Знак"/>
    <w:basedOn w:val="a0"/>
    <w:link w:val="21"/>
    <w:uiPriority w:val="29"/>
    <w:rsid w:val="00511F0B"/>
    <w:rPr>
      <w:i/>
      <w:iCs/>
      <w:color w:val="404040" w:themeColor="text1" w:themeTint="BF"/>
    </w:rPr>
  </w:style>
  <w:style w:type="paragraph" w:styleId="a7">
    <w:name w:val="List Paragraph"/>
    <w:basedOn w:val="a"/>
    <w:uiPriority w:val="34"/>
    <w:qFormat/>
    <w:rsid w:val="00511F0B"/>
    <w:pPr>
      <w:ind w:left="720"/>
      <w:contextualSpacing/>
    </w:pPr>
  </w:style>
  <w:style w:type="character" w:styleId="a8">
    <w:name w:val="Intense Emphasis"/>
    <w:basedOn w:val="a0"/>
    <w:uiPriority w:val="21"/>
    <w:qFormat/>
    <w:rsid w:val="00511F0B"/>
    <w:rPr>
      <w:i/>
      <w:iCs/>
      <w:color w:val="2F5496" w:themeColor="accent1" w:themeShade="BF"/>
    </w:rPr>
  </w:style>
  <w:style w:type="paragraph" w:styleId="a9">
    <w:name w:val="Intense Quote"/>
    <w:basedOn w:val="a"/>
    <w:next w:val="a"/>
    <w:link w:val="aa"/>
    <w:uiPriority w:val="30"/>
    <w:qFormat/>
    <w:rsid w:val="00511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11F0B"/>
    <w:rPr>
      <w:i/>
      <w:iCs/>
      <w:color w:val="2F5496" w:themeColor="accent1" w:themeShade="BF"/>
    </w:rPr>
  </w:style>
  <w:style w:type="character" w:styleId="ab">
    <w:name w:val="Intense Reference"/>
    <w:basedOn w:val="a0"/>
    <w:uiPriority w:val="32"/>
    <w:qFormat/>
    <w:rsid w:val="00511F0B"/>
    <w:rPr>
      <w:b/>
      <w:bCs/>
      <w:smallCaps/>
      <w:color w:val="2F5496" w:themeColor="accent1" w:themeShade="BF"/>
      <w:spacing w:val="5"/>
    </w:rPr>
  </w:style>
  <w:style w:type="paragraph" w:customStyle="1" w:styleId="tc">
    <w:name w:val="tc"/>
    <w:basedOn w:val="a"/>
    <w:rsid w:val="00511F0B"/>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511F0B"/>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511F0B"/>
  </w:style>
  <w:style w:type="paragraph" w:customStyle="1" w:styleId="tl">
    <w:name w:val="tl"/>
    <w:basedOn w:val="a"/>
    <w:rsid w:val="00511F0B"/>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r">
    <w:name w:val="tr"/>
    <w:basedOn w:val="a"/>
    <w:rsid w:val="00511F0B"/>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RE43786?ed=2026_02_09&amp;an=28" TargetMode="External"/><Relationship Id="rId3" Type="http://schemas.openxmlformats.org/officeDocument/2006/relationships/webSettings" Target="webSettings.xml"/><Relationship Id="rId7" Type="http://schemas.openxmlformats.org/officeDocument/2006/relationships/hyperlink" Target="https://zakon-pro.ligazakon.net/document/RE43786?ed=2026_02_09&amp;an=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o.ligazakon.net/document/KP221400?ed=2022_12_17" TargetMode="External"/><Relationship Id="rId5" Type="http://schemas.openxmlformats.org/officeDocument/2006/relationships/hyperlink" Target="https://zakon-pro.ligazakon.net/document/KP150460?ed=2026_01_21&amp;an=1186" TargetMode="External"/><Relationship Id="rId10" Type="http://schemas.openxmlformats.org/officeDocument/2006/relationships/theme" Target="theme/theme1.xml"/><Relationship Id="rId4" Type="http://schemas.openxmlformats.org/officeDocument/2006/relationships/hyperlink" Target="https://zakon-pro.ligazakon.net/document/KP221364?ed=2025_01_14&amp;an=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1440</Words>
  <Characters>12334</Characters>
  <Application>Microsoft Office Word</Application>
  <DocSecurity>0</DocSecurity>
  <Lines>216</Lines>
  <Paragraphs>89</Paragraphs>
  <ScaleCrop>false</ScaleCrop>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2026-03-17T13:32:00Z</dcterms:created>
  <dcterms:modified xsi:type="dcterms:W3CDTF">2026-03-17T13:33:00Z</dcterms:modified>
</cp:coreProperties>
</file>