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9F0" w:rsidRPr="00FC09F0" w:rsidRDefault="00FC09F0" w:rsidP="00FC09F0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ДЕРЖАВНА СЛУЖБА УКРАЇНИ З ЕТНОПОЛІТИКИ ТА СВОБОДИ СОВІСТІ</w:t>
      </w:r>
    </w:p>
    <w:p w:rsidR="00FC09F0" w:rsidRPr="00FC09F0" w:rsidRDefault="00FC09F0" w:rsidP="00FC09F0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FC09F0" w:rsidRPr="00FC09F0">
        <w:tc>
          <w:tcPr>
            <w:tcW w:w="175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01.04.2026</w:t>
            </w:r>
          </w:p>
        </w:tc>
        <w:tc>
          <w:tcPr>
            <w:tcW w:w="1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N Н-50/04</w:t>
            </w:r>
          </w:p>
        </w:tc>
      </w:tr>
    </w:tbl>
    <w:p w:rsidR="00FC09F0" w:rsidRPr="00FC09F0" w:rsidRDefault="00FC09F0" w:rsidP="00FC09F0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Зареєстровано в Міністерстві юстиції України</w:t>
      </w:r>
      <w:r w:rsidRPr="00FC09F0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br/>
        <w:t>02 квітня 2026 р. за N 443/45837</w:t>
      </w:r>
    </w:p>
    <w:p w:rsidR="00FC09F0" w:rsidRPr="00FC09F0" w:rsidRDefault="00FC09F0" w:rsidP="00FC09F0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Про внесення змін до деяких нормативно-правових актів Державної служби України з етнополітики та свободи совісті щодо бронювання військовозобов'язаних священнослужителів, які направлені у службові відрядження за кордон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Відповідно до абзацу шістнадцятого пункту 2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 </w:t>
      </w:r>
      <w:hyperlink r:id="rId4" w:tgtFrame="_blank" w:history="1">
        <w:r w:rsidRPr="00FC09F0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27 січня 2023 року N 76</w:t>
        </w:r>
      </w:hyperlink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(в редакції </w:t>
      </w:r>
      <w:hyperlink r:id="rId5" w:tgtFrame="_blank" w:history="1">
        <w:r w:rsidRPr="00FC09F0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постанови Кабінету Міністрів України від 05 червня 2024 року N 650</w:t>
        </w:r>
      </w:hyperlink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), абзацу вісімнадцятого пункту 5 Порядку бронювання військовозобов'язаних на період мобілізації та на воєнний час, затвердженого </w:t>
      </w:r>
      <w:hyperlink r:id="rId6" w:tgtFrame="_blank" w:history="1">
        <w:r w:rsidRPr="00FC09F0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27 січня 2023 року N 76</w:t>
        </w:r>
      </w:hyperlink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(в редакції </w:t>
      </w:r>
      <w:hyperlink r:id="rId7" w:tgtFrame="_blank" w:history="1">
        <w:r w:rsidRPr="00FC09F0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постанови Кабінету Міністрів України від 22 листопада 2024 року N 1332</w:t>
        </w:r>
      </w:hyperlink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),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НАКАЗУЮ: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1. Внести до </w:t>
      </w:r>
      <w:hyperlink r:id="rId8" w:tgtFrame="_blank" w:history="1">
        <w:r w:rsidRPr="00FC09F0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пункту 2 наказу Державної служби України з етнополітики та свободи совісті від 05 лютого 2025 року N Н-21/11 "Деякі питання бронювання військовозобов'язаних священнослужителів на період мобілізації та на воєнний час"</w:t>
        </w:r>
      </w:hyperlink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зареєстрованого в Міністерстві юстиції України 19 лютого 2025 року за N 263/43669, такі зміни: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 абзаці третьому розділовий знак "." замінити розділовим знаком ";";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доповнити новим абзацом такого змісту: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"які працюють в релігійних організаціях, що включені до переліку юридичних осіб - релігійних організацій, які належать до критично важливих для функціонування економіки та забезпечення життєдіяльності населення в особливий період, направлені у службові відрядження за кордон для здійснення/проведення богослужінь, релігійних обрядів і церемоній, провадження проповідницької діяльності за межами України та перебувають на постійному або тимчасовому консульському обліку в закордонних дипломатичних установах України.".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2. Внести до </w:t>
      </w:r>
      <w:hyperlink r:id="rId9" w:tgtFrame="_blank" w:history="1">
        <w:r w:rsidRPr="00FC09F0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Переліку посад військовозобов'язаних священнослужителів, які підлягають бронюванню на період мобілізації та на воєнний час</w:t>
        </w:r>
      </w:hyperlink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затвердженого </w:t>
      </w:r>
      <w:hyperlink r:id="rId10" w:tgtFrame="_blank" w:history="1">
        <w:r w:rsidRPr="00FC09F0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наказом Державної служби України з етнополітики та свободи совісті від 05 лютого 2025 року N Н-21/11</w:t>
        </w:r>
      </w:hyperlink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зареєстрованого в Міністерстві юстиції України 19 лютого 2025 року за N 264/43670, зміну шляхом доповнення новим пунктом такого змісту: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lastRenderedPageBreak/>
        <w:t>"5. Священнослужитель - працівник релігійної організації, що включена до переліку юридичних осіб - релігійних організацій, які належать до критично важливих для функціонування економіки та забезпечення життєдіяльності населення в особливий період, який направлений у службове відрядження за кордон для здійснення/проведення богослужінь, релігійних обрядів і церемоній, провадження проповідницької діяльності за межами України та перебуває на постійному або тимчасовому консульському обліку в закордонних дипломатичних установах України.".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3. Внести до </w:t>
      </w:r>
      <w:hyperlink r:id="rId11" w:tgtFrame="_blank" w:history="1">
        <w:r w:rsidRPr="00FC09F0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пункту 2 наказу Державної служби України з етнополітики та свободи совісті від 10 листопада 2025 року N Н-177/11 "Про затвердження Порядку подання документів для бронювання священнослужителів на період мобілізації та на воєнний час"</w:t>
        </w:r>
      </w:hyperlink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зареєстрованого в Міністерстві юстиції України 14 листопада 2025 року за N 1676/45082, такі зміни: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 абзаці першому слова "на посадах згідно з Переліком", "затвердженим", "зареєстрованим" замінити словами та цифрами "на посадах, визначених пунктами 2, 4 Переліку", "затвердженого", "зареєстрованого" відповідно;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доповнити новим абзацом такого змісту: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"Умова, передбачена підпунктом 1 цього пункту, не застосовується до військовозобов'язаних священнослужителів, які працюють в релігійних організаціях, що включені до переліку юридичних осіб - релігійних організацій, які належать до критично важливих для функціонування економіки та забезпечення життєдіяльності населення в особливий період, направлені у службові відрядження за кордон для здійснення/проведення богослужінь, релігійних обрядів і церемоній, провадження проповідницької діяльності за межами України і перебувають на постійному або тимчасовому консульському обліку в закордонних дипломатичних установах України.".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4. Внести до Порядку подання документів для бронювання священнослужителів на період мобілізації та на воєнний час, затвердженого </w:t>
      </w:r>
      <w:hyperlink r:id="rId12" w:tgtFrame="_blank" w:history="1">
        <w:r w:rsidRPr="00FC09F0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наказом Державної служби України з етнополітики та свободи совісті від 10 листопада 2025 року N Н-177/11</w:t>
        </w:r>
      </w:hyperlink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зареєстрованого в Міністерстві юстиції України 14 листопада 2025 року за N 1676/45082, такі зміни: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1) у пункті 5: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у підпункті 2 розділовий знак "." замінити розділовим знаком ";";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доповнити новим підпунктом такого змісту: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"3) копія акта про призначення священнослужителя на посаду.";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2) після пункту 9 доповнити пунктом 10 такого змісту: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"10. Релігійний центр (управління), що відповідно до закону представляє релігійне об'єднання, священнослужителі якого направлені у службове відрядження за кордон, готує подання про бронювання таких військовозобов'язаних священнослужителів за формою згідно з додатком 2 до цього Порядку. Відповідний релігійний центр (управління) має бути включений до переліку юридичних осіб - релігійних організацій, які належать до критично важливих для функціонування економіки та забезпечення життєдіяльності населення в особливий період.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До подання додаються: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список за формою згідно з додатком 1 до цього Порядку;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lastRenderedPageBreak/>
        <w:t>копія акта, що підтверджує наявність сану (посвідчення, грамота про хіротонію, акт висвячення, довідка, наказ, указ, декрет, протокол загальних зборів тощо) із зазначенням його реквізитів;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копія акта про призначення священнослужителя на посаду;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копія витягу з реєстру застрахованих осіб Державного реєстру загальнообов'язкового державного соціального страхування про трудову діяльність особи;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копія акта релігійної організації, в якій працевлаштований священнослужитель, про направлення цього священнослужителя у службове відрядження за кордон;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копія візи, наданої іноземною державою, в якій священнослужитель здійснює/проводить богослужіння, релігійні обряди, церемонії, провадить проповідницьку діяльність, або копія документа, що підтверджує право священнослужителя на постійне або тимчасове проживання в іноземній державі;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довідка про перебування священнослужителя на консульському обліку за формою згідно з додатком 1 до Порядку ведення обліку громадян України, які проживають за межами України, затвердженого </w:t>
      </w:r>
      <w:hyperlink r:id="rId13" w:tgtFrame="_blank" w:history="1">
        <w:r w:rsidRPr="00FC09F0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29 січня 2020 року N 85</w:t>
        </w:r>
      </w:hyperlink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.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Документи, визначені абзацами четвертим - дев'ятим цього пункту, подаються щодо кожного військовозобов'язаного священнослужителя, який пропонується до бронювання на період мобілізації та на воєнний час.".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У зв'язку з цим пункти 10 - 18 вважати пунктами 11 - 19 відповідно;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3) в абзаці першому пункту 11 цифри та слово "6 і 16" замінити цифрами та словом "6, 10 і 17";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4) абзац другий пункту 17 виключити.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5. Відділу юридичного забезпечення та правової аналітики (Красій В. В.) в установленому законодавством порядку забезпечити подання цього наказу на державну реєстрацію до Міністерства юстиції України.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6. Цей наказ набирає чинності з дня його офіційного опублікування.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7. Контроль за виконанням цього наказу покласти на першого заступника Голови (Войналович В. А.).</w:t>
      </w:r>
    </w:p>
    <w:p w:rsidR="00FC09F0" w:rsidRPr="00FC09F0" w:rsidRDefault="00FC09F0" w:rsidP="00FC09F0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FC09F0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FC09F0" w:rsidRPr="00FC09F0"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</w:t>
            </w:r>
          </w:p>
        </w:tc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Віктор ЄЛЕНСЬКИЙ</w:t>
            </w:r>
          </w:p>
        </w:tc>
      </w:tr>
      <w:tr w:rsidR="00FC09F0" w:rsidRPr="00FC09F0"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</w:tr>
      <w:tr w:rsidR="00FC09F0" w:rsidRPr="00FC09F0"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Міністр внутрішніх справ України</w:t>
            </w:r>
          </w:p>
        </w:tc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Ігор КЛИМЕНКО</w:t>
            </w:r>
          </w:p>
        </w:tc>
      </w:tr>
      <w:tr w:rsidR="00FC09F0" w:rsidRPr="00FC09F0"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Т. в. о. Голови Служби</w:t>
            </w: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зовнішньої розвідки України</w:t>
            </w:r>
          </w:p>
        </w:tc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Олег ЛУГОВСЬКИЙ</w:t>
            </w:r>
          </w:p>
        </w:tc>
      </w:tr>
      <w:tr w:rsidR="00FC09F0" w:rsidRPr="00FC09F0"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Уповноважений Верховної</w:t>
            </w: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Ради України з прав людини</w:t>
            </w:r>
          </w:p>
        </w:tc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Дмитро ЛУБІНЕЦЬ</w:t>
            </w:r>
          </w:p>
        </w:tc>
      </w:tr>
      <w:tr w:rsidR="00FC09F0" w:rsidRPr="00FC09F0"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Міністр закордонних справ України</w:t>
            </w:r>
          </w:p>
        </w:tc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Андрій СИБІГА</w:t>
            </w:r>
          </w:p>
        </w:tc>
      </w:tr>
      <w:tr w:rsidR="00FC09F0" w:rsidRPr="00FC09F0"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Заступник Голови</w:t>
            </w: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Служби безпеки України</w:t>
            </w:r>
          </w:p>
        </w:tc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Іван РУДНИЦЬКИЙ</w:t>
            </w:r>
          </w:p>
        </w:tc>
      </w:tr>
      <w:tr w:rsidR="00FC09F0" w:rsidRPr="00FC09F0"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В. о. Голови Державної</w:t>
            </w: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прикордонної служби України</w:t>
            </w:r>
          </w:p>
        </w:tc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Валерій ВАВРИНЮК</w:t>
            </w:r>
          </w:p>
        </w:tc>
      </w:tr>
      <w:tr w:rsidR="00FC09F0" w:rsidRPr="00FC09F0"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lastRenderedPageBreak/>
              <w:t>Голова правління</w:t>
            </w: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Пенсійного фонду України</w:t>
            </w:r>
          </w:p>
        </w:tc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Євгеній КАПІНУС</w:t>
            </w:r>
          </w:p>
        </w:tc>
      </w:tr>
      <w:tr w:rsidR="00FC09F0" w:rsidRPr="00FC09F0"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Заступник Міністра цифрової</w:t>
            </w: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трансформації України з питань</w:t>
            </w: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європейської інтеграції</w:t>
            </w:r>
          </w:p>
        </w:tc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Олександр БОРНЯКОВ</w:t>
            </w:r>
          </w:p>
        </w:tc>
      </w:tr>
      <w:tr w:rsidR="00FC09F0" w:rsidRPr="00FC09F0"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Перший заступник Міністра</w:t>
            </w: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оборони України</w:t>
            </w:r>
          </w:p>
        </w:tc>
        <w:tc>
          <w:tcPr>
            <w:tcW w:w="2500" w:type="pct"/>
            <w:vAlign w:val="center"/>
            <w:hideMark/>
          </w:tcPr>
          <w:p w:rsidR="00FC09F0" w:rsidRPr="00FC09F0" w:rsidRDefault="00FC09F0" w:rsidP="00FC09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C0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Олексій ВИСКУБ</w:t>
            </w:r>
          </w:p>
        </w:tc>
      </w:tr>
    </w:tbl>
    <w:p w:rsidR="00FC09F0" w:rsidRPr="00FC09F0" w:rsidRDefault="00FC09F0" w:rsidP="00FC09F0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541FFA" w:rsidRPr="00FC09F0" w:rsidRDefault="00541FFA">
      <w:pPr>
        <w:rPr>
          <w:color w:val="000000" w:themeColor="text1"/>
        </w:rPr>
      </w:pPr>
    </w:p>
    <w:sectPr w:rsidR="00541FFA" w:rsidRPr="00FC0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F0"/>
    <w:rsid w:val="001949B8"/>
    <w:rsid w:val="00205B9A"/>
    <w:rsid w:val="00541FFA"/>
    <w:rsid w:val="008E6414"/>
    <w:rsid w:val="00F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0DE5098-6B18-D747-870D-39C4EBA8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C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C0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9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9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9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9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9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9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9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9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09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09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09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09F0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FC09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j">
    <w:name w:val="tj"/>
    <w:basedOn w:val="a"/>
    <w:rsid w:val="00FC09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FC0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RE43669?ed=2025_02_05&amp;an=14" TargetMode="External"/><Relationship Id="rId13" Type="http://schemas.openxmlformats.org/officeDocument/2006/relationships/hyperlink" Target="https://zakon-pro.ligazakon.net/document/KP200085?ed=2024_08_16&amp;an=1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-pro.ligazakon.net/document/KP241332?ed=2025_02_25" TargetMode="External"/><Relationship Id="rId12" Type="http://schemas.openxmlformats.org/officeDocument/2006/relationships/hyperlink" Target="https://zakon-pro.ligazakon.net/document/RE45082?ed=2025_11_14&amp;an=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KP230076?ed=2026_03_16&amp;an=852" TargetMode="External"/><Relationship Id="rId11" Type="http://schemas.openxmlformats.org/officeDocument/2006/relationships/hyperlink" Target="https://zakon-pro.ligazakon.net/document/RE45082?ed=2025_11_14&amp;an=12" TargetMode="External"/><Relationship Id="rId5" Type="http://schemas.openxmlformats.org/officeDocument/2006/relationships/hyperlink" Target="https://zakon-pro.ligazakon.net/document/KP240650?ed=2024_11_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-pro.ligazakon.net/document/RE43669?ed=2025_02_05" TargetMode="External"/><Relationship Id="rId4" Type="http://schemas.openxmlformats.org/officeDocument/2006/relationships/hyperlink" Target="https://zakon-pro.ligazakon.net/document/KP230076?ed=2026_03_16&amp;an=684" TargetMode="External"/><Relationship Id="rId9" Type="http://schemas.openxmlformats.org/officeDocument/2006/relationships/hyperlink" Target="https://zakon-pro.ligazakon.net/document/RE43670?ed=2025_02_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2026-04-05T19:50:00Z</dcterms:created>
  <dcterms:modified xsi:type="dcterms:W3CDTF">2026-04-05T19:54:00Z</dcterms:modified>
</cp:coreProperties>
</file>