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32" w:rsidRPr="00F95432" w:rsidRDefault="00F95432" w:rsidP="00F95432">
      <w:pPr>
        <w:jc w:val="center"/>
        <w:rPr>
          <w:b/>
        </w:rPr>
      </w:pPr>
      <w:r w:rsidRPr="00F95432">
        <w:rPr>
          <w:b/>
        </w:rPr>
        <w:t>КАБІНЕТ МІНІСТРІВ УКРАЇНИ</w:t>
      </w:r>
    </w:p>
    <w:p w:rsidR="00F95432" w:rsidRPr="00F95432" w:rsidRDefault="00F95432" w:rsidP="00F95432">
      <w:pPr>
        <w:jc w:val="center"/>
        <w:rPr>
          <w:b/>
        </w:rPr>
      </w:pPr>
      <w:r w:rsidRPr="00F95432">
        <w:rPr>
          <w:b/>
        </w:rPr>
        <w:t>ПОСТАНОВА</w:t>
      </w:r>
    </w:p>
    <w:p w:rsidR="00F95432" w:rsidRPr="00F95432" w:rsidRDefault="00F95432" w:rsidP="00F95432">
      <w:pPr>
        <w:jc w:val="center"/>
        <w:rPr>
          <w:b/>
        </w:rPr>
      </w:pPr>
      <w:r w:rsidRPr="00F95432">
        <w:rPr>
          <w:b/>
        </w:rPr>
        <w:t>від 26 грудня 2025 р. № 1756</w:t>
      </w:r>
    </w:p>
    <w:p w:rsidR="00F95432" w:rsidRPr="00F95432" w:rsidRDefault="00F95432" w:rsidP="00F95432">
      <w:pPr>
        <w:jc w:val="center"/>
        <w:rPr>
          <w:b/>
        </w:rPr>
      </w:pPr>
      <w:r w:rsidRPr="00F95432">
        <w:rPr>
          <w:b/>
        </w:rPr>
        <w:t>Київ</w:t>
      </w:r>
    </w:p>
    <w:p w:rsidR="00F95432" w:rsidRPr="00F95432" w:rsidRDefault="00F95432" w:rsidP="00F95432">
      <w:pPr>
        <w:jc w:val="both"/>
      </w:pPr>
      <w:r w:rsidRPr="00F95432">
        <w:t xml:space="preserve">Про внесення до деяких постанов Кабінету Міністрів України змін щодо запровадження електронної </w:t>
      </w:r>
      <w:proofErr w:type="spellStart"/>
      <w:r w:rsidRPr="00F95432">
        <w:t>простежуваності</w:t>
      </w:r>
      <w:proofErr w:type="spellEnd"/>
      <w:r w:rsidRPr="00F95432">
        <w:t xml:space="preserve"> обігу алкогольних напоїв, тютюнових виробів та рідин, що використовуються в електронних сигаретах</w:t>
      </w:r>
    </w:p>
    <w:p w:rsidR="00F95432" w:rsidRPr="00F95432" w:rsidRDefault="00F95432" w:rsidP="00F95432">
      <w:pPr>
        <w:jc w:val="both"/>
      </w:pPr>
      <w:r w:rsidRPr="00F95432">
        <w:t>Кабінет Міністрів України постановляє:</w:t>
      </w:r>
    </w:p>
    <w:p w:rsidR="00F95432" w:rsidRPr="00F95432" w:rsidRDefault="00F95432" w:rsidP="00F95432">
      <w:pPr>
        <w:jc w:val="both"/>
      </w:pPr>
      <w:r w:rsidRPr="00F95432">
        <w:t xml:space="preserve">1. </w:t>
      </w:r>
      <w:proofErr w:type="spellStart"/>
      <w:r w:rsidRPr="00F95432">
        <w:t>Внести</w:t>
      </w:r>
      <w:proofErr w:type="spellEnd"/>
      <w:r w:rsidRPr="00F95432">
        <w:t xml:space="preserve"> до постанов Кабінету Міністрів України зміни щодо запровадження електронної </w:t>
      </w:r>
      <w:proofErr w:type="spellStart"/>
      <w:r w:rsidRPr="00F95432">
        <w:t>простежуваності</w:t>
      </w:r>
      <w:proofErr w:type="spellEnd"/>
      <w:r w:rsidRPr="00F95432">
        <w:t xml:space="preserve"> обігу алкогольних напоїв, тютюнових виробів та рідин, що використовуються в електронних сигаретах, що додаються.</w:t>
      </w:r>
    </w:p>
    <w:p w:rsidR="00F95432" w:rsidRPr="00F95432" w:rsidRDefault="00F95432" w:rsidP="00F95432">
      <w:pPr>
        <w:jc w:val="both"/>
      </w:pPr>
      <w:r w:rsidRPr="00F95432">
        <w:t>2. Ця постанова набирає чинності з 1 січня 2026 року.</w:t>
      </w:r>
    </w:p>
    <w:p w:rsidR="00F95432" w:rsidRPr="00F95432" w:rsidRDefault="00F95432" w:rsidP="00F95432">
      <w:r w:rsidRPr="00F95432">
        <w:t> </w:t>
      </w:r>
      <w:r w:rsidRPr="00F95432">
        <w:t>Прем'єр-міністр України</w:t>
      </w:r>
      <w:r w:rsidRPr="00F95432">
        <w:t xml:space="preserve"> </w:t>
      </w:r>
      <w:r>
        <w:t xml:space="preserve">   </w:t>
      </w:r>
      <w:r w:rsidRPr="00F95432">
        <w:t>Ю. СВИРИДЕНКО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F95432" w:rsidRPr="00F95432" w:rsidTr="00F9543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432" w:rsidRPr="00F95432" w:rsidRDefault="00F95432" w:rsidP="00F95432"/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5432" w:rsidRPr="00F95432" w:rsidRDefault="00F95432" w:rsidP="00F95432"/>
        </w:tc>
      </w:tr>
    </w:tbl>
    <w:p w:rsidR="00F95432" w:rsidRDefault="00F95432" w:rsidP="00F95432">
      <w:r w:rsidRPr="00F95432">
        <w:t>Інд. 67</w:t>
      </w:r>
    </w:p>
    <w:p w:rsidR="00F95432" w:rsidRDefault="00F95432" w:rsidP="00F95432"/>
    <w:p w:rsidR="00F95432" w:rsidRPr="00F95432" w:rsidRDefault="00F95432" w:rsidP="00F95432">
      <w:bookmarkStart w:id="0" w:name="_GoBack"/>
      <w:bookmarkEnd w:id="0"/>
    </w:p>
    <w:p w:rsidR="00F95432" w:rsidRPr="00F95432" w:rsidRDefault="00F95432" w:rsidP="00F95432">
      <w:pPr>
        <w:jc w:val="right"/>
      </w:pPr>
      <w:r w:rsidRPr="00F95432">
        <w:t>ЗАТВЕРДЖЕНО</w:t>
      </w:r>
      <w:r w:rsidRPr="00F95432">
        <w:br/>
        <w:t>постановою Кабінету Міністрів України</w:t>
      </w:r>
      <w:r w:rsidRPr="00F95432">
        <w:br/>
        <w:t xml:space="preserve">від 26 грудня 2025 р. </w:t>
      </w:r>
      <w:r>
        <w:t>№</w:t>
      </w:r>
      <w:r w:rsidRPr="00F95432">
        <w:t xml:space="preserve"> 1756</w:t>
      </w:r>
    </w:p>
    <w:p w:rsidR="00F95432" w:rsidRPr="00F95432" w:rsidRDefault="00F95432" w:rsidP="00F95432">
      <w:pPr>
        <w:jc w:val="center"/>
        <w:rPr>
          <w:b/>
        </w:rPr>
      </w:pPr>
      <w:r w:rsidRPr="00F95432">
        <w:rPr>
          <w:b/>
        </w:rPr>
        <w:t>ЗМІНИ</w:t>
      </w:r>
      <w:r w:rsidRPr="00F95432">
        <w:rPr>
          <w:b/>
        </w:rPr>
        <w:br/>
        <w:t xml:space="preserve">щодо запровадження електронної </w:t>
      </w:r>
      <w:proofErr w:type="spellStart"/>
      <w:r w:rsidRPr="00F95432">
        <w:rPr>
          <w:b/>
        </w:rPr>
        <w:t>простежуваності</w:t>
      </w:r>
      <w:proofErr w:type="spellEnd"/>
      <w:r w:rsidRPr="00F95432">
        <w:rPr>
          <w:b/>
        </w:rPr>
        <w:t xml:space="preserve"> обігу алкогольних напоїв, тютюнових виробів та рідин, що використовуються в електронних сигаретах, що вносяться до постанов Кабінету Міністрів України</w:t>
      </w:r>
    </w:p>
    <w:p w:rsidR="00F95432" w:rsidRPr="00F95432" w:rsidRDefault="00F95432" w:rsidP="00F95432">
      <w:pPr>
        <w:jc w:val="both"/>
      </w:pPr>
      <w:r w:rsidRPr="00F95432">
        <w:t xml:space="preserve">1. У пункті 2 постанови Кабінету Міністрів України від 4 жовтня 2024 р. </w:t>
      </w:r>
      <w:r>
        <w:t>№</w:t>
      </w:r>
      <w:r w:rsidRPr="00F95432">
        <w:t xml:space="preserve"> 1137 "Про затвердження Порядку розрахунку сум акцизного податку, які повинні бути сплачені економічними операторами - виробниками/імпортерами за сформовані унікальні ідентифікатори" (Офіційний вісник України, 2024 р., </w:t>
      </w:r>
      <w:r>
        <w:t>№</w:t>
      </w:r>
      <w:r w:rsidRPr="00F95432">
        <w:t xml:space="preserve"> 92, ст. 5934) слова і цифри "з 1 січня 2026 року" замінити словами і цифрами "з 1 листопада 2026 року".</w:t>
      </w:r>
    </w:p>
    <w:p w:rsidR="00F95432" w:rsidRPr="00F95432" w:rsidRDefault="00F95432" w:rsidP="00F95432">
      <w:pPr>
        <w:jc w:val="both"/>
      </w:pPr>
      <w:r w:rsidRPr="00F95432">
        <w:t xml:space="preserve">2. У пункті 2 постанови Кабінету Міністрів України від 14 липня 2025 р. </w:t>
      </w:r>
      <w:r>
        <w:t>№</w:t>
      </w:r>
      <w:r w:rsidRPr="00F95432">
        <w:t xml:space="preserve"> 823 "Про внесення змін до Положення про Державну податкову службу України" (Офіційний вісник України, 2025 р., </w:t>
      </w:r>
      <w:r>
        <w:t>№</w:t>
      </w:r>
      <w:r w:rsidRPr="00F95432">
        <w:t xml:space="preserve"> 64, ст. 4368) слова і цифри "набирають чинності з 1 січня 2026 р." замінити словами і цифрами "набирають чинності з 1 листопада 2026 р.".</w:t>
      </w:r>
    </w:p>
    <w:p w:rsidR="00F95432" w:rsidRPr="00F95432" w:rsidRDefault="00F95432" w:rsidP="00F95432">
      <w:pPr>
        <w:jc w:val="both"/>
      </w:pPr>
      <w:r w:rsidRPr="00F95432">
        <w:t xml:space="preserve">3. У постанові Кабінету Міністрів України від 16 липня 2025 р. </w:t>
      </w:r>
      <w:r>
        <w:t>№</w:t>
      </w:r>
      <w:r w:rsidRPr="00F95432">
        <w:t xml:space="preserve"> 890 "Про затвердження Порядку маркування алкогольних напоїв, тютюнових виробів та рідин, що використовуються в електронних сигаретах, та визнання такими, що втратили чинність, деяких постанов Кабінету Міністрів України" (Офіційний вісник України, 2025 р., </w:t>
      </w:r>
      <w:r>
        <w:t>№</w:t>
      </w:r>
      <w:r w:rsidRPr="00F95432">
        <w:t xml:space="preserve"> 64, ст. 4412):</w:t>
      </w:r>
    </w:p>
    <w:p w:rsidR="00F95432" w:rsidRPr="00F95432" w:rsidRDefault="00F95432" w:rsidP="00F95432">
      <w:pPr>
        <w:jc w:val="both"/>
      </w:pPr>
      <w:r w:rsidRPr="00F95432">
        <w:t>1) у пункті 3 постанови слова і цифри "з 1 січня 2026 року" замінити словами і цифрами "з 1 листопада 2026 року";</w:t>
      </w:r>
    </w:p>
    <w:p w:rsidR="00F95432" w:rsidRPr="00F95432" w:rsidRDefault="00F95432" w:rsidP="00F95432">
      <w:pPr>
        <w:jc w:val="both"/>
      </w:pPr>
      <w:r w:rsidRPr="00F95432">
        <w:lastRenderedPageBreak/>
        <w:t>2) абзац третій пункту 11 Порядку маркування алкогольних напоїв, тютюнових виробів та рідин, що використовуються в електронних сигаретах, затвердженого зазначеною постановою, викласти в такій редакції:</w:t>
      </w:r>
    </w:p>
    <w:p w:rsidR="00F95432" w:rsidRPr="00F95432" w:rsidRDefault="00F95432" w:rsidP="00F95432">
      <w:pPr>
        <w:jc w:val="both"/>
      </w:pPr>
      <w:r w:rsidRPr="00F95432">
        <w:t xml:space="preserve">"Мінімально прийнятний рівень якості друку </w:t>
      </w:r>
      <w:proofErr w:type="spellStart"/>
      <w:r w:rsidRPr="00F95432">
        <w:t>Датаматрікс</w:t>
      </w:r>
      <w:proofErr w:type="spellEnd"/>
      <w:r w:rsidRPr="00F95432">
        <w:t>-коду (</w:t>
      </w:r>
      <w:proofErr w:type="spellStart"/>
      <w:r w:rsidRPr="00F95432">
        <w:t>DataMatrix</w:t>
      </w:r>
      <w:proofErr w:type="spellEnd"/>
      <w:r w:rsidRPr="00F95432">
        <w:t xml:space="preserve">) повинен відповідати </w:t>
      </w:r>
      <w:proofErr w:type="spellStart"/>
      <w:r w:rsidRPr="00F95432">
        <w:t>грейду</w:t>
      </w:r>
      <w:proofErr w:type="spellEnd"/>
      <w:r w:rsidRPr="00F95432">
        <w:t xml:space="preserve"> 2 згідно із стандартом оцінки якості друку </w:t>
      </w:r>
      <w:proofErr w:type="spellStart"/>
      <w:r w:rsidRPr="00F95432">
        <w:t>DataMatrix</w:t>
      </w:r>
      <w:proofErr w:type="spellEnd"/>
      <w:r w:rsidRPr="00F95432">
        <w:t xml:space="preserve"> ISO/IEC 15415 або </w:t>
      </w:r>
      <w:proofErr w:type="spellStart"/>
      <w:r w:rsidRPr="00F95432">
        <w:t>грейду</w:t>
      </w:r>
      <w:proofErr w:type="spellEnd"/>
      <w:r w:rsidRPr="00F95432">
        <w:t xml:space="preserve"> B згідно із стандартом оцінки якості друку </w:t>
      </w:r>
      <w:proofErr w:type="spellStart"/>
      <w:r w:rsidRPr="00F95432">
        <w:t>DataMatrix</w:t>
      </w:r>
      <w:proofErr w:type="spellEnd"/>
      <w:r w:rsidRPr="00F95432">
        <w:t xml:space="preserve"> ISO/IEC 29158.";</w:t>
      </w:r>
    </w:p>
    <w:p w:rsidR="00F95432" w:rsidRPr="00F95432" w:rsidRDefault="00F95432" w:rsidP="00F95432">
      <w:pPr>
        <w:jc w:val="both"/>
      </w:pPr>
      <w:r w:rsidRPr="00F95432">
        <w:t>3) у пункті 1 переліку постанов Кабінету Міністрів України, що втратили чинність, затвердженому зазначеною постановою, слова і цифри "з 1 вересня 2026 року" замінити словами і цифрами "з 1 травня 2027 року".</w:t>
      </w:r>
    </w:p>
    <w:p w:rsidR="00F95432" w:rsidRPr="00F95432" w:rsidRDefault="00F95432" w:rsidP="00F95432">
      <w:pPr>
        <w:jc w:val="both"/>
      </w:pPr>
      <w:r w:rsidRPr="00F95432">
        <w:t xml:space="preserve">4. У пункті 2 постанови Кабінету Міністрів України від 10 вересня 2025 р. </w:t>
      </w:r>
      <w:r>
        <w:t>№</w:t>
      </w:r>
      <w:r w:rsidRPr="00F95432">
        <w:t xml:space="preserve"> 1118 "Про внесення змін до Порядку розрахунку сум акцизного податку, які повинні бути сплачені економічними операторами - виробниками/імпортерами за сформовані унікальні ідентифікатори" (Офіційний вісник України, 2025 р., </w:t>
      </w:r>
      <w:r>
        <w:t>№</w:t>
      </w:r>
      <w:r w:rsidRPr="00F95432">
        <w:t xml:space="preserve"> 80, ст. 5457) слова і цифри "з 1 січня 2026 року" замінити словами і цифрами "з 1 листопада 2026 року".</w:t>
      </w:r>
    </w:p>
    <w:p w:rsidR="00FC6B93" w:rsidRPr="00F95432" w:rsidRDefault="00FC6B93" w:rsidP="00F95432"/>
    <w:sectPr w:rsidR="00FC6B93" w:rsidRPr="00F954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32"/>
    <w:rsid w:val="00F95432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54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F954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543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F9543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c">
    <w:name w:val="tc"/>
    <w:basedOn w:val="a"/>
    <w:rsid w:val="00F95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F95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F95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F95432"/>
  </w:style>
  <w:style w:type="character" w:styleId="a3">
    <w:name w:val="Hyperlink"/>
    <w:basedOn w:val="a0"/>
    <w:uiPriority w:val="99"/>
    <w:unhideWhenUsed/>
    <w:rsid w:val="00F954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54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F954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543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F9543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tc">
    <w:name w:val="tc"/>
    <w:basedOn w:val="a"/>
    <w:rsid w:val="00F95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F95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F95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F95432"/>
  </w:style>
  <w:style w:type="character" w:styleId="a3">
    <w:name w:val="Hyperlink"/>
    <w:basedOn w:val="a0"/>
    <w:uiPriority w:val="99"/>
    <w:unhideWhenUsed/>
    <w:rsid w:val="00F954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2015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2026-01-02T12:18:00Z</dcterms:created>
  <dcterms:modified xsi:type="dcterms:W3CDTF">2026-01-02T12:22:00Z</dcterms:modified>
</cp:coreProperties>
</file>