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C8BD" w14:textId="77777777" w:rsidR="00844558" w:rsidRDefault="00A43A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Додаток</w:t>
      </w:r>
    </w:p>
    <w:p w14:paraId="01F1D4A7" w14:textId="77777777" w:rsidR="00844558" w:rsidRDefault="00A43A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наказу Державної </w:t>
      </w:r>
    </w:p>
    <w:p w14:paraId="3577C3EA" w14:textId="77777777" w:rsidR="00844558" w:rsidRDefault="00A43A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податкової служби України </w:t>
      </w:r>
    </w:p>
    <w:p w14:paraId="4EA3B928" w14:textId="77777777" w:rsidR="00844558" w:rsidRDefault="00A43A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 № ____________</w:t>
      </w:r>
    </w:p>
    <w:p w14:paraId="7A031981" w14:textId="77777777" w:rsidR="00844558" w:rsidRDefault="0084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3F6723B" w14:textId="77777777" w:rsidR="00844558" w:rsidRDefault="0084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08931C1" w14:textId="77777777" w:rsidR="00844558" w:rsidRDefault="00A43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Зміни </w:t>
      </w:r>
    </w:p>
    <w:p w14:paraId="2A46774E" w14:textId="77777777" w:rsidR="00844558" w:rsidRDefault="00A4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наказу ДПС від 10.04.2023 № 221 </w:t>
      </w:r>
      <w:r>
        <w:rPr>
          <w:rFonts w:ascii="Times New Roman" w:hAnsi="Times New Roman" w:cs="Times New Roman"/>
          <w:sz w:val="28"/>
          <w:szCs w:val="28"/>
        </w:rPr>
        <w:t>«Про затвердження Антикорупційної програми Державної податкової служби України на 2023 – 2025 роки»</w:t>
      </w:r>
    </w:p>
    <w:p w14:paraId="6C5BBC08" w14:textId="77777777" w:rsidR="00844558" w:rsidRDefault="0084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6497C4D" w14:textId="77777777" w:rsidR="00844558" w:rsidRDefault="00A43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 додатку до </w:t>
      </w:r>
      <w:r>
        <w:rPr>
          <w:rFonts w:ascii="Times New Roman" w:hAnsi="Times New Roman" w:cs="Times New Roman"/>
          <w:sz w:val="28"/>
          <w:szCs w:val="28"/>
        </w:rPr>
        <w:t>Антикорупційної програми Державної податкової служби України на 2023 – 2025 роки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14:paraId="1C325BBC" w14:textId="77777777" w:rsidR="00844558" w:rsidRDefault="00844558">
      <w:pPr>
        <w:spacing w:after="0" w:line="240" w:lineRule="auto"/>
        <w:ind w:firstLine="567"/>
        <w:jc w:val="both"/>
        <w:rPr>
          <w:sz w:val="28"/>
          <w:szCs w:val="28"/>
          <w:lang w:eastAsia="uk-UA"/>
        </w:rPr>
      </w:pPr>
    </w:p>
    <w:p w14:paraId="52F5F2E5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3:</w:t>
      </w:r>
    </w:p>
    <w:p w14:paraId="40740C7D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 слова «уповноважених підрозділів з питань  запобігання та виявлення корупції в ДПС та її територіальних органів» замінити словами «уповноваженого підрозділу з питань запобігання та виявлення корупції ДПС»;</w:t>
      </w:r>
    </w:p>
    <w:p w14:paraId="3F0FF452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621CD09E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«Департамент забезпечення відомчого контролю»  </w:t>
      </w:r>
    </w:p>
    <w:p w14:paraId="067C2DA5" w14:textId="77777777" w:rsidR="00844558" w:rsidRDefault="0084455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EFCA29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 пункту 4 слова «уповноваженими підрозділами з питань  запобігання та виявлення корупції в територіальних органах ДПС» замінити словами «уповноваженого підрозділу з питань  запобігання та виявлення корупції ДПС»;</w:t>
      </w:r>
    </w:p>
    <w:p w14:paraId="5E2B8213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62A046B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контролю», «Заходи впливу на корупційний ризик та етапи їхнього виконання» та «Індикатори виконання заходів впливу на корупційний ризик» пункту 8 слова «уповноважених підрозділів з питань  запобігання та виявлення корупції ДПС та її територіальних органів» та «уповноважених підрозділів з питань  запобігання та виявлення корупції в ДПС та її територіальних органах» замінити словами «уповноваженого підрозділу з питань  запобігання та виявлення корупції ДПС»;</w:t>
      </w:r>
    </w:p>
    <w:p w14:paraId="54F85DD4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7346981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10:</w:t>
      </w:r>
    </w:p>
    <w:p w14:paraId="10C04B63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контролю», «Заходи впливу на корупційний ризик та етапи їхнього виконання» та «Індикатори виконання заходів впливу на корупційний ризик» слова «уповноваженим підрозділом з питань  запобігання та виявлення корупції в ДПС» та «Уповноваженим підрозділом з питань  запобігання та виявлення корупції в ДПС» замінити словами «уповноваженим підрозділом з питань запобігання та виявлення корупції ДПС» та «Уповноваженим підрозділом з питань запобігання та виявлення корупції ДПС»;</w:t>
      </w:r>
    </w:p>
    <w:p w14:paraId="3C18E06B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21663F57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14:paraId="6A98B79B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FC8AEB0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у колонках «Заходи впливу на корупційний ризик та етапи їхнього виконання» та «Індикатори виконання заходів впливу на корупційний ризик» пункту 12 слова «уповноваженим підрозділом з питань  запобігання та виявлення корупції в ДПС» та «Уповноваженим підрозділом з питань  запобігання та виявлення корупції в ДПС» замінити словами «уповноваженим підрозділом з питань запобігання та виявлення корупції ДПС» та «Уповноваженим підрозділом з питань запобігання та виявлення корупції ДПС»;</w:t>
      </w:r>
    </w:p>
    <w:p w14:paraId="50E2A008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12223C2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2 пункту 14:</w:t>
      </w:r>
    </w:p>
    <w:p w14:paraId="35C27C94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«Заходи впливу на корупційний ризик та етапи їхнього виконання» слова «уповноваженим підрозділом з питань  запобігання та виявлення корупції в ДПС» замінити словами «уповноваженим підрозділом з питань  запобігання та виявлення корупції ДПС»;</w:t>
      </w:r>
    </w:p>
    <w:p w14:paraId="01320EF7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7874BAFF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14:paraId="3136BB5B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BBE5486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2 пункту 15:</w:t>
      </w:r>
    </w:p>
    <w:p w14:paraId="6FBD5093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«Заходи впливу на корупційний ризик та етапи їхнього виконання» слова «уповноваженим підрозділом з питань  запобігання та виявлення корупції в ДПС» замінити словами «уповноваженим підрозділом з питань  запобігання та виявлення корупції ДПС»;</w:t>
      </w:r>
    </w:p>
    <w:p w14:paraId="4CC90493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6C147E7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4FF05437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14:paraId="51DBA004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19691B7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2 пункту 16:</w:t>
      </w:r>
    </w:p>
    <w:p w14:paraId="386118A2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«Заходи впливу на корупційний ризик та етапи їхнього виконання» слова «</w:t>
      </w:r>
      <w:r>
        <w:rPr>
          <w:rFonts w:ascii="Times New Roman" w:hAnsi="Times New Roman" w:cs="Times New Roman"/>
          <w:sz w:val="28"/>
          <w:szCs w:val="28"/>
        </w:rPr>
        <w:t>податковими органами</w:t>
      </w:r>
      <w:r>
        <w:rPr>
          <w:rFonts w:ascii="Times New Roman" w:hAnsi="Times New Roman" w:cs="Times New Roman"/>
          <w:sz w:val="28"/>
          <w:szCs w:val="28"/>
          <w:lang w:eastAsia="uk-UA"/>
        </w:rPr>
        <w:t>» замінити словами «органами ДПС»;</w:t>
      </w:r>
    </w:p>
    <w:p w14:paraId="7FFAE221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6C1FFAD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6B7A7B11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14:paraId="54D0389B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3186EB2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17:</w:t>
      </w:r>
    </w:p>
    <w:p w14:paraId="6B5B7B14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 та «Заходи впливу на корупційний ризик та етапи їхнього виконання» підпункту 1 слова «уповноважених підрозділів з питань  запобігання та виявлення корупції в ДПС та її територіальних органах» замінити словами «</w:t>
      </w:r>
      <w:r>
        <w:rPr>
          <w:rFonts w:ascii="Times New Roman" w:hAnsi="Times New Roman"/>
          <w:sz w:val="28"/>
          <w:szCs w:val="28"/>
        </w:rPr>
        <w:t>уповноваженого підрозділу з питань запобігання та виявлення корупції ДПС»;</w:t>
      </w:r>
    </w:p>
    <w:p w14:paraId="2F8D94FE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колонках </w:t>
      </w:r>
      <w:r>
        <w:rPr>
          <w:rFonts w:ascii="Times New Roman" w:hAnsi="Times New Roman" w:cs="Times New Roman"/>
          <w:sz w:val="28"/>
          <w:szCs w:val="28"/>
        </w:rPr>
        <w:t xml:space="preserve">«Джерело(а) корупційного ризику» та </w:t>
      </w:r>
      <w:r>
        <w:rPr>
          <w:rFonts w:ascii="Times New Roman" w:hAnsi="Times New Roman" w:cs="Times New Roman"/>
          <w:sz w:val="28"/>
          <w:szCs w:val="28"/>
          <w:lang w:eastAsia="uk-UA"/>
        </w:rPr>
        <w:t>«Чинні заходи контролю» слова «уповноваженими підрозділами з питань запобігання та виявлення корупції в ДПС та її територіальних органах» замінити словами «уповноваженим підрозділом з питань запобігання та виявлення корупції ДПС»;</w:t>
      </w:r>
    </w:p>
    <w:p w14:paraId="6599AF4F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3E75E23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у пункті 19:</w:t>
      </w:r>
    </w:p>
    <w:p w14:paraId="6E1348E4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контролю», «Заходи впливу на корупційний ризик та етапи їхнього виконання» та «Індикатори виконання заходів впливу на корупційний ризик» слова «уповноваженими підрозділами з питань  запобігання та виявлення корупції в ДПС та її територіальних органах» замінити словами «уповноваженим підрозділом з питань  запобігання та виявлення корупції ДПС»;</w:t>
      </w:r>
    </w:p>
    <w:p w14:paraId="74E04D68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5C069547" w14:textId="77777777"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«Департамент з питань запобігання та виявлення корупції»; </w:t>
      </w:r>
    </w:p>
    <w:p w14:paraId="0399A06F" w14:textId="77777777" w:rsidR="00844558" w:rsidRDefault="008445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7AC7B6C" w14:textId="77777777"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20:</w:t>
      </w:r>
    </w:p>
    <w:p w14:paraId="6F07A171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контролю», «Заходи впливу на корупційний ризик та етапи їхнього виконання» та «Індикатори виконання заходів впливу на корупційний ризик» слова «уповноваженим підрозділом з питань  запобігання та виявлення корупції в ДПС» замінити словами «уповноваженим підрозділом з питань  запобігання та виявлення корупції ДПС»;</w:t>
      </w:r>
    </w:p>
    <w:p w14:paraId="12C969A2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3E62FD0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21:</w:t>
      </w:r>
    </w:p>
    <w:p w14:paraId="40C50EBC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62D329C5" w14:textId="77777777"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«Департамент з питань запобігання та виявлення корупції»; </w:t>
      </w:r>
    </w:p>
    <w:p w14:paraId="59F664D9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«Індикатори виконання заходів впливу на корупційний ризик» слова «уповноваженого підрозділу з питань  запобігання та виявлення корупції в ДПС» замінити словами «уповноваженого підрозділу з питань  запобігання та виявлення корупції ДПС»;</w:t>
      </w:r>
    </w:p>
    <w:p w14:paraId="5C87C374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F622530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24:</w:t>
      </w:r>
    </w:p>
    <w:p w14:paraId="5339796E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 слова «Уповноваженим підрозділом з питань запобігання та виявлення корупції в ДПС» замінити словами «Уповноваженим підрозділом з питань  запобігання та виявлення корупції ДПС»;</w:t>
      </w:r>
    </w:p>
    <w:p w14:paraId="5EF44661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колонках «Заходи впливу на корупційний ризик та етапи їхнього виконання» та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«Індикатори виконання заходів впливу на корупційний ризик» </w:t>
      </w:r>
      <w:r>
        <w:rPr>
          <w:rFonts w:ascii="Times New Roman" w:hAnsi="Times New Roman" w:cs="Times New Roman"/>
          <w:sz w:val="28"/>
          <w:szCs w:val="28"/>
          <w:lang w:eastAsia="uk-UA"/>
        </w:rPr>
        <w:t>слова «уповноваженими підрозділами з питань  запобігання та виявлення корупції в територіальних органів ДПС» та замінити словами «уповноваженим підрозділом з питань  запобігання та виявлення корупції ДПС»;</w:t>
      </w:r>
    </w:p>
    <w:p w14:paraId="5C3CD3C6" w14:textId="77777777" w:rsidR="00844558" w:rsidRDefault="00A43AA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24953949" w14:textId="77777777"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1. Департамент контролю за підакцизними товарами; </w:t>
      </w:r>
    </w:p>
    <w:p w14:paraId="0BC35DA5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питань запобігання та виявлення корупції»;</w:t>
      </w:r>
    </w:p>
    <w:p w14:paraId="60EC384A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138554F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25:</w:t>
      </w:r>
    </w:p>
    <w:p w14:paraId="492D9D27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 слова «уповноваженими підрозділами з питань запобігання та виявлення корупції в ДПС та її територіальних органах» замінити словами «уповноваженим підрозділом з питань  запобігання та виявлення корупції ДПС»;</w:t>
      </w:r>
    </w:p>
    <w:p w14:paraId="75F2B8C2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у колонці «Заходи впливу на корупційний ризик та етапи їхнього виконання» слова «уповноваженими підрозділами з питань запобігання та виявлення корупції в територіальних органах ДПС» замінити словами «уповноваженим підрозділом з питань  запобігання та виявлення корупції ДПС»;</w:t>
      </w:r>
    </w:p>
    <w:p w14:paraId="7BA6D146" w14:textId="77777777" w:rsidR="00844558" w:rsidRDefault="00A43AA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49B772B9" w14:textId="77777777"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1. Департамент контролю за підакцизними товарами; </w:t>
      </w:r>
    </w:p>
    <w:p w14:paraId="1DB90CA2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питань запобігання та виявлення корупції»;</w:t>
      </w:r>
    </w:p>
    <w:p w14:paraId="5F266C21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«Індикатори виконання заходів впливу на корупційний ризик» слова «Уповноваженим підрозділом з питань запобігання та виявлення корупції в ДПС» замінити словами «Уповноваженим підрозділом з питань запобігання та виявлення корупції ДПС»;</w:t>
      </w:r>
    </w:p>
    <w:p w14:paraId="600F208D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F60B703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26:</w:t>
      </w:r>
    </w:p>
    <w:p w14:paraId="7C59B63E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 та «Заходи впливу на корупційний ризик та етапи їхнього виконання» слова «Уповноваженими підрозділами з питань запобігання та виявлення корупції в ДПС та її територіальних органах» замінити словами «Уповноваженим підрозділом з питань запобігання та виявлення корупції ДПС»;</w:t>
      </w:r>
    </w:p>
    <w:p w14:paraId="18B165A8" w14:textId="77777777" w:rsidR="00844558" w:rsidRDefault="00A43AA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68959E8B" w14:textId="77777777"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1. Департамент контролю за підакцизними товарами; </w:t>
      </w:r>
    </w:p>
    <w:p w14:paraId="4EF02365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питань запобігання та виявлення корупції»;</w:t>
      </w:r>
    </w:p>
    <w:p w14:paraId="6D8ABEEB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«Індикатори виконання заходів впливу на корупційний ризик» слова «Уповноваженими підрозділами з питань запобігання та виявлення корупції в територіальних органах ДПС» замінити словами «Уповноваженим підрозділом з питань  запобігання та виявлення корупції ДПС»;</w:t>
      </w:r>
    </w:p>
    <w:p w14:paraId="7ECB266B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28DCA09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27:</w:t>
      </w:r>
    </w:p>
    <w:p w14:paraId="248C9C27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  та «Індикатори виконання заходів впливу на корупційний ризик» слова «уповноваженими підрозділами з питань запобігання та виявлення корупції в ДПС та її територіальних органах» замінити словами «уповноваженим підрозділом з питань запобігання та виявлення корупції ДПС»;</w:t>
      </w:r>
    </w:p>
    <w:p w14:paraId="414F58B0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«Заходи впливу на корупційний ризик та етапи їхнього виконання» слова «уповноваженими підрозділами з питань запобігання та виявлення корупції в територіальних органах ДПС» замінити словами «уповноваженим підрозділом з питань  запобігання та виявлення корупції ДПС»;</w:t>
      </w:r>
    </w:p>
    <w:p w14:paraId="1C0A2D95" w14:textId="77777777" w:rsidR="00844558" w:rsidRDefault="00A43AA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4D837835" w14:textId="77777777"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1. Департамент контролю за підакцизними товарами; </w:t>
      </w:r>
    </w:p>
    <w:p w14:paraId="47A7633E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питань запобігання та виявлення корупції»;</w:t>
      </w:r>
    </w:p>
    <w:p w14:paraId="7B972121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FDEE67F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28:</w:t>
      </w:r>
    </w:p>
    <w:p w14:paraId="553D8B8C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колонці «Чинні заходи контролю» слова «уповноваженими підрозділами з питань  запобігання та виявлення корупції в ДПС та її територіальних органах» </w:t>
      </w: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замінити словами «уповноваженим підрозділом з питань  запобігання та виявлення корупції ДПС»;</w:t>
      </w:r>
    </w:p>
    <w:p w14:paraId="351F6BFA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117E21CD" w14:textId="77777777"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1. Департамент контролю за підакцизними товарами; </w:t>
      </w:r>
    </w:p>
    <w:p w14:paraId="2EE36FFE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14:paraId="664C37CA" w14:textId="77777777"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053C64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29:</w:t>
      </w:r>
    </w:p>
    <w:p w14:paraId="04EA9369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 слова «уповноваженими підрозділами з питань  запобігання та виявлення корупції в ДПС та її територіальних органах» замінити словами «уповноваженим підрозділом з питань  запобігання та виявлення корупції ДПС»;</w:t>
      </w:r>
    </w:p>
    <w:p w14:paraId="3625D6C5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1 колонку «Відповідальні виконавці» викласти в такій редакції:</w:t>
      </w:r>
    </w:p>
    <w:p w14:paraId="64AD232C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Інформаційно-довідковий департамент; </w:t>
      </w:r>
    </w:p>
    <w:p w14:paraId="612B467E" w14:textId="77777777"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2. 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14:paraId="543C451C" w14:textId="77777777"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2:</w:t>
      </w:r>
    </w:p>
    <w:p w14:paraId="27342E3F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«Заходи впливу на корупційний ризик та етапи їхнього виконання» слова «уповноваженими підрозділами з питань  запобігання та виявлення корупції в ДПС та її територіальних органах» замінити словами «уповноваженим підрозділом з питань  запобігання та виявлення корупції ДПС»;</w:t>
      </w:r>
    </w:p>
    <w:p w14:paraId="17DEF005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14:paraId="5EAAAE15" w14:textId="77777777"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14:paraId="54E5334B" w14:textId="77777777"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«Індикатори виконання заходів впливу на корупційний ризик» слова «Уповноваженим підрозділами з питань  запобігання та виявлення корупції в ДПС та її територіальних органах» замінити словами «Уповноваженим підрозділом з питань  запобігання та виявлення корупції ДПС».</w:t>
      </w:r>
    </w:p>
    <w:p w14:paraId="77EDB203" w14:textId="77777777" w:rsidR="00844558" w:rsidRDefault="00A43A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____________________________________</w:t>
      </w:r>
    </w:p>
    <w:sectPr w:rsidR="00844558">
      <w:headerReference w:type="even" r:id="rId7"/>
      <w:headerReference w:type="default" r:id="rId8"/>
      <w:pgSz w:w="11906" w:h="16838"/>
      <w:pgMar w:top="851" w:right="567" w:bottom="1134" w:left="1701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BFAC" w14:textId="77777777" w:rsidR="0006470F" w:rsidRDefault="0006470F">
      <w:pPr>
        <w:spacing w:after="0" w:line="240" w:lineRule="auto"/>
      </w:pPr>
      <w:r>
        <w:separator/>
      </w:r>
    </w:p>
  </w:endnote>
  <w:endnote w:type="continuationSeparator" w:id="0">
    <w:p w14:paraId="63178753" w14:textId="77777777" w:rsidR="0006470F" w:rsidRDefault="0006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ACBD" w14:textId="77777777" w:rsidR="0006470F" w:rsidRDefault="0006470F">
      <w:pPr>
        <w:spacing w:after="0" w:line="240" w:lineRule="auto"/>
      </w:pPr>
      <w:r>
        <w:separator/>
      </w:r>
    </w:p>
  </w:footnote>
  <w:footnote w:type="continuationSeparator" w:id="0">
    <w:p w14:paraId="34B84DA9" w14:textId="77777777" w:rsidR="0006470F" w:rsidRDefault="0006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4A4B7" w14:textId="77777777" w:rsidR="00844558" w:rsidRDefault="00A43AAF">
    <w:pPr>
      <w:pStyle w:val="a4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0B8233E" wp14:editId="332CBE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98821E" w14:textId="77777777" w:rsidR="00844558" w:rsidRDefault="00A43AAF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421FB20" id="Frame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" o:allowincell="f" filled="f" stroked="f" strokeweight="0">
              <v:textbox style="mso-fit-shape-to-text:t" inset="0,0,0,0">
                <w:txbxContent>
                  <w:p w:rsidR="00844558" w:rsidRDefault="00A43AAF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480002"/>
      <w:docPartObj>
        <w:docPartGallery w:val="Page Numbers (Top of Page)"/>
        <w:docPartUnique/>
      </w:docPartObj>
    </w:sdtPr>
    <w:sdtContent>
      <w:p w14:paraId="6DBB00BA" w14:textId="77777777" w:rsidR="00844558" w:rsidRDefault="00A43A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58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3A17DF8C" w14:textId="77777777" w:rsidR="00844558" w:rsidRDefault="00A43AAF">
        <w:pPr>
          <w:pStyle w:val="a4"/>
          <w:jc w:val="right"/>
        </w:pPr>
        <w:r>
          <w:rPr>
            <w:rFonts w:ascii="Times New Roman" w:hAnsi="Times New Roman"/>
            <w:sz w:val="28"/>
            <w:szCs w:val="28"/>
          </w:rPr>
          <w:t>Продовження додатка</w:t>
        </w:r>
      </w:p>
    </w:sdtContent>
  </w:sdt>
  <w:p w14:paraId="40E7E0FD" w14:textId="77777777" w:rsidR="00844558" w:rsidRDefault="008445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58"/>
    <w:rsid w:val="0006470F"/>
    <w:rsid w:val="000E64BB"/>
    <w:rsid w:val="00272655"/>
    <w:rsid w:val="00844558"/>
    <w:rsid w:val="00A43AAF"/>
    <w:rsid w:val="00F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4619"/>
  <w15:docId w15:val="{C8E84558-C423-419D-9CEC-8E8C630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27390"/>
  </w:style>
  <w:style w:type="character" w:styleId="a5">
    <w:name w:val="page number"/>
    <w:basedOn w:val="a0"/>
    <w:qFormat/>
    <w:rsid w:val="00127390"/>
  </w:style>
  <w:style w:type="character" w:customStyle="1" w:styleId="z-label">
    <w:name w:val="z-label"/>
    <w:basedOn w:val="a0"/>
    <w:qFormat/>
    <w:rsid w:val="00D419D6"/>
  </w:style>
  <w:style w:type="character" w:customStyle="1" w:styleId="a6">
    <w:name w:val="Нижний колонтитул Знак"/>
    <w:basedOn w:val="a0"/>
    <w:link w:val="a7"/>
    <w:uiPriority w:val="99"/>
    <w:qFormat/>
    <w:rsid w:val="00282903"/>
  </w:style>
  <w:style w:type="character" w:customStyle="1" w:styleId="a8">
    <w:name w:val="Основной текст Знак"/>
    <w:basedOn w:val="a0"/>
    <w:link w:val="a9"/>
    <w:uiPriority w:val="1"/>
    <w:qFormat/>
    <w:rsid w:val="006165A4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B73622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115508"/>
  </w:style>
  <w:style w:type="character" w:customStyle="1" w:styleId="c10">
    <w:name w:val="c10"/>
    <w:qFormat/>
    <w:rsid w:val="00115508"/>
  </w:style>
  <w:style w:type="character" w:customStyle="1" w:styleId="c17">
    <w:name w:val="c17"/>
    <w:qFormat/>
    <w:rsid w:val="00115508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8"/>
    <w:uiPriority w:val="1"/>
    <w:qFormat/>
    <w:rsid w:val="00616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"/>
    <w:basedOn w:val="a9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nhideWhenUsed/>
    <w:rsid w:val="00127390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282903"/>
    <w:pPr>
      <w:tabs>
        <w:tab w:val="center" w:pos="4819"/>
        <w:tab w:val="right" w:pos="9639"/>
      </w:tabs>
      <w:spacing w:after="0" w:line="240" w:lineRule="auto"/>
    </w:pPr>
  </w:style>
  <w:style w:type="paragraph" w:styleId="af1">
    <w:name w:val="No Spacing"/>
    <w:uiPriority w:val="1"/>
    <w:qFormat/>
    <w:rsid w:val="006165A4"/>
    <w:rPr>
      <w:rFonts w:cs="Times New Roman"/>
    </w:rPr>
  </w:style>
  <w:style w:type="paragraph" w:customStyle="1" w:styleId="FrameContents">
    <w:name w:val="Frame Contents"/>
    <w:basedOn w:val="a"/>
    <w:qFormat/>
  </w:style>
  <w:style w:type="paragraph" w:styleId="ab">
    <w:name w:val="Balloon Text"/>
    <w:basedOn w:val="a"/>
    <w:link w:val="aa"/>
    <w:uiPriority w:val="99"/>
    <w:semiHidden/>
    <w:unhideWhenUsed/>
    <w:qFormat/>
    <w:rsid w:val="00B736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15AD5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Normal (Web)"/>
    <w:basedOn w:val="a"/>
    <w:uiPriority w:val="99"/>
    <w:unhideWhenUsed/>
    <w:qFormat/>
    <w:rsid w:val="006A658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115508"/>
    <w:pPr>
      <w:spacing w:after="120"/>
      <w:ind w:left="283"/>
    </w:pPr>
  </w:style>
  <w:style w:type="paragraph" w:customStyle="1" w:styleId="a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6D4A-D3D3-4A38-B33F-10165F24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9017</Characters>
  <Application>Microsoft Office Word</Application>
  <DocSecurity>0</DocSecurity>
  <Lines>184</Lines>
  <Paragraphs>83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ДОМАНСЬКА ГАННА МИХАЙЛІВНА</dc:creator>
  <dc:description/>
  <cp:lastModifiedBy>Microsoft Office User</cp:lastModifiedBy>
  <cp:revision>2</cp:revision>
  <cp:lastPrinted>2025-06-24T09:57:00Z</cp:lastPrinted>
  <dcterms:created xsi:type="dcterms:W3CDTF">2025-07-28T07:29:00Z</dcterms:created>
  <dcterms:modified xsi:type="dcterms:W3CDTF">2025-07-28T07:29:00Z</dcterms:modified>
  <dc:language>uk-UA</dc:language>
</cp:coreProperties>
</file>