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AA1B" w14:textId="6BC5BB59" w:rsidR="00516141" w:rsidRPr="004B0E44" w:rsidRDefault="00000000">
      <w:pPr>
        <w:pStyle w:val="a3"/>
        <w:spacing w:before="80"/>
        <w:ind w:left="6758"/>
        <w:jc w:val="center"/>
      </w:pPr>
      <w:r w:rsidRPr="004B0E44">
        <w:t>Код</w:t>
      </w:r>
      <w:r w:rsidRPr="004B0E44">
        <w:rPr>
          <w:spacing w:val="-4"/>
        </w:rPr>
        <w:t xml:space="preserve"> </w:t>
      </w:r>
      <w:r w:rsidRPr="004B0E44">
        <w:t>ЄДРПОУ</w:t>
      </w:r>
      <w:r w:rsidRPr="004B0E44">
        <w:rPr>
          <w:spacing w:val="-2"/>
        </w:rPr>
        <w:t xml:space="preserve"> </w:t>
      </w:r>
      <w:r w:rsidR="00760A90" w:rsidRPr="004B0E44">
        <w:t>22445543</w:t>
      </w:r>
    </w:p>
    <w:p w14:paraId="3E927CCA" w14:textId="77777777" w:rsidR="00516141" w:rsidRPr="004B0E44" w:rsidRDefault="00000000">
      <w:pPr>
        <w:pStyle w:val="1"/>
        <w:ind w:left="0" w:right="140"/>
        <w:jc w:val="center"/>
      </w:pPr>
      <w:r w:rsidRPr="004B0E44">
        <w:rPr>
          <w:spacing w:val="-2"/>
        </w:rPr>
        <w:t>НАКАЗ</w:t>
      </w:r>
    </w:p>
    <w:p w14:paraId="14CA26F4" w14:textId="77777777" w:rsidR="00516141" w:rsidRPr="004B0E44" w:rsidRDefault="00516141">
      <w:pPr>
        <w:pStyle w:val="a3"/>
        <w:spacing w:before="275"/>
        <w:rPr>
          <w:b/>
        </w:rPr>
      </w:pPr>
    </w:p>
    <w:p w14:paraId="2A452E37" w14:textId="2986D803" w:rsidR="00516141" w:rsidRPr="004B0E44" w:rsidRDefault="00760A90">
      <w:pPr>
        <w:pStyle w:val="a3"/>
        <w:tabs>
          <w:tab w:val="left" w:pos="4370"/>
          <w:tab w:val="left" w:pos="8499"/>
        </w:tabs>
        <w:spacing w:before="1"/>
        <w:ind w:left="2"/>
      </w:pPr>
      <w:r w:rsidRPr="004B0E44">
        <w:rPr>
          <w:spacing w:val="-2"/>
        </w:rPr>
        <w:t>0</w:t>
      </w:r>
      <w:r w:rsidR="00031542" w:rsidRPr="004B0E44">
        <w:rPr>
          <w:spacing w:val="-2"/>
        </w:rPr>
        <w:t>9</w:t>
      </w:r>
      <w:r w:rsidRPr="004B0E44">
        <w:rPr>
          <w:spacing w:val="-2"/>
        </w:rPr>
        <w:t>.10.2025</w:t>
      </w:r>
      <w:r w:rsidRPr="004B0E44">
        <w:tab/>
      </w:r>
      <w:r w:rsidRPr="004B0E44">
        <w:rPr>
          <w:spacing w:val="-4"/>
        </w:rPr>
        <w:t>Київ</w:t>
      </w:r>
      <w:r w:rsidRPr="004B0E44">
        <w:tab/>
        <w:t>№</w:t>
      </w:r>
      <w:r w:rsidRPr="004B0E44">
        <w:rPr>
          <w:spacing w:val="-3"/>
        </w:rPr>
        <w:t xml:space="preserve"> </w:t>
      </w:r>
      <w:r w:rsidR="00031542" w:rsidRPr="004B0E44">
        <w:rPr>
          <w:spacing w:val="-2"/>
        </w:rPr>
        <w:t>43</w:t>
      </w:r>
    </w:p>
    <w:p w14:paraId="3B0ACA13" w14:textId="77777777" w:rsidR="00516141" w:rsidRPr="004B0E44" w:rsidRDefault="00516141">
      <w:pPr>
        <w:pStyle w:val="a3"/>
        <w:spacing w:before="275"/>
      </w:pPr>
    </w:p>
    <w:p w14:paraId="07D8A093" w14:textId="1230CAD3" w:rsidR="00760A90" w:rsidRPr="004B0E44" w:rsidRDefault="00760A90" w:rsidP="00760A90">
      <w:pPr>
        <w:pStyle w:val="1"/>
        <w:spacing w:before="1"/>
        <w:ind w:left="262" w:right="5754"/>
      </w:pPr>
      <w:r w:rsidRPr="004B0E44">
        <w:t xml:space="preserve">Про оповіщення </w:t>
      </w:r>
      <w:r w:rsidR="00031542" w:rsidRPr="004B0E44">
        <w:t>Петра БАСІСТОГО</w:t>
      </w:r>
      <w:r w:rsidRPr="004B0E44">
        <w:t xml:space="preserve"> щодо</w:t>
      </w:r>
      <w:r w:rsidRPr="004B0E44">
        <w:rPr>
          <w:spacing w:val="-13"/>
        </w:rPr>
        <w:t xml:space="preserve"> </w:t>
      </w:r>
      <w:r w:rsidRPr="004B0E44">
        <w:t>виклику</w:t>
      </w:r>
      <w:r w:rsidRPr="004B0E44">
        <w:rPr>
          <w:spacing w:val="-15"/>
        </w:rPr>
        <w:t xml:space="preserve"> </w:t>
      </w:r>
      <w:r w:rsidRPr="004B0E44">
        <w:t>до</w:t>
      </w:r>
      <w:r w:rsidRPr="004B0E44">
        <w:rPr>
          <w:spacing w:val="-13"/>
        </w:rPr>
        <w:t xml:space="preserve"> </w:t>
      </w:r>
      <w:r w:rsidRPr="004B0E44">
        <w:t>територіального центру комплектування та соціальної підтримки</w:t>
      </w:r>
    </w:p>
    <w:p w14:paraId="455DA690" w14:textId="77777777" w:rsidR="00516141" w:rsidRPr="004B0E44" w:rsidRDefault="00516141">
      <w:pPr>
        <w:pStyle w:val="a3"/>
        <w:rPr>
          <w:b/>
        </w:rPr>
      </w:pPr>
    </w:p>
    <w:p w14:paraId="34CBC4B2" w14:textId="1DF6B040" w:rsidR="00516141" w:rsidRPr="004B0E44" w:rsidRDefault="00000000">
      <w:pPr>
        <w:pStyle w:val="a3"/>
        <w:ind w:left="2" w:right="137" w:firstLine="707"/>
        <w:jc w:val="both"/>
      </w:pPr>
      <w:r w:rsidRPr="004B0E44">
        <w:t xml:space="preserve">З метою виконання розпорядження </w:t>
      </w:r>
      <w:r w:rsidR="00031542" w:rsidRPr="004B0E44">
        <w:t>Голосіївського</w:t>
      </w:r>
      <w:r w:rsidRPr="004B0E44">
        <w:t xml:space="preserve"> </w:t>
      </w:r>
      <w:r w:rsidR="00031542" w:rsidRPr="004B0E44">
        <w:t>районного</w:t>
      </w:r>
      <w:r w:rsidRPr="004B0E44">
        <w:t xml:space="preserve"> територіального центру комплектування та соціальної підтримки від </w:t>
      </w:r>
      <w:r w:rsidR="00031542" w:rsidRPr="004B0E44">
        <w:t>0</w:t>
      </w:r>
      <w:r w:rsidR="004B0E44" w:rsidRPr="004B0E44">
        <w:t>8</w:t>
      </w:r>
      <w:r w:rsidR="00031542" w:rsidRPr="004B0E44">
        <w:t>.10</w:t>
      </w:r>
      <w:r w:rsidRPr="004B0E44">
        <w:t xml:space="preserve">.2025 № </w:t>
      </w:r>
      <w:r w:rsidR="00031542" w:rsidRPr="004B0E44">
        <w:t>143</w:t>
      </w:r>
      <w:r w:rsidRPr="004B0E44">
        <w:t xml:space="preserve"> та відповідно до постанови КМУ</w:t>
      </w:r>
      <w:r w:rsidRPr="004B0E44">
        <w:rPr>
          <w:spacing w:val="-12"/>
        </w:rPr>
        <w:t xml:space="preserve"> </w:t>
      </w:r>
      <w:r w:rsidRPr="004B0E44">
        <w:t>від</w:t>
      </w:r>
      <w:r w:rsidRPr="004B0E44">
        <w:rPr>
          <w:spacing w:val="-13"/>
        </w:rPr>
        <w:t xml:space="preserve"> </w:t>
      </w:r>
      <w:r w:rsidRPr="004B0E44">
        <w:t>30.12.2022</w:t>
      </w:r>
      <w:r w:rsidRPr="004B0E44">
        <w:rPr>
          <w:spacing w:val="-13"/>
        </w:rPr>
        <w:t xml:space="preserve"> </w:t>
      </w:r>
      <w:r w:rsidRPr="004B0E44">
        <w:t>№</w:t>
      </w:r>
      <w:r w:rsidRPr="004B0E44">
        <w:rPr>
          <w:spacing w:val="-14"/>
        </w:rPr>
        <w:t xml:space="preserve"> </w:t>
      </w:r>
      <w:r w:rsidRPr="004B0E44">
        <w:t>1487</w:t>
      </w:r>
      <w:r w:rsidRPr="004B0E44">
        <w:rPr>
          <w:spacing w:val="-13"/>
        </w:rPr>
        <w:t xml:space="preserve"> </w:t>
      </w:r>
      <w:r w:rsidRPr="004B0E44">
        <w:t>«Про</w:t>
      </w:r>
      <w:r w:rsidRPr="004B0E44">
        <w:rPr>
          <w:spacing w:val="-14"/>
        </w:rPr>
        <w:t xml:space="preserve"> </w:t>
      </w:r>
      <w:r w:rsidRPr="004B0E44">
        <w:t>затвердження</w:t>
      </w:r>
      <w:r w:rsidRPr="004B0E44">
        <w:rPr>
          <w:spacing w:val="-13"/>
        </w:rPr>
        <w:t xml:space="preserve"> </w:t>
      </w:r>
      <w:r w:rsidRPr="004B0E44">
        <w:t>Порядку</w:t>
      </w:r>
      <w:r w:rsidRPr="004B0E44">
        <w:rPr>
          <w:spacing w:val="-13"/>
        </w:rPr>
        <w:t xml:space="preserve"> </w:t>
      </w:r>
      <w:r w:rsidRPr="004B0E44">
        <w:t>організації</w:t>
      </w:r>
      <w:r w:rsidRPr="004B0E44">
        <w:rPr>
          <w:spacing w:val="-13"/>
        </w:rPr>
        <w:t xml:space="preserve"> </w:t>
      </w:r>
      <w:r w:rsidRPr="004B0E44">
        <w:t>та</w:t>
      </w:r>
      <w:r w:rsidRPr="004B0E44">
        <w:rPr>
          <w:spacing w:val="-14"/>
        </w:rPr>
        <w:t xml:space="preserve"> </w:t>
      </w:r>
      <w:r w:rsidRPr="004B0E44">
        <w:t>ведення</w:t>
      </w:r>
      <w:r w:rsidRPr="004B0E44">
        <w:rPr>
          <w:spacing w:val="-13"/>
        </w:rPr>
        <w:t xml:space="preserve"> </w:t>
      </w:r>
      <w:r w:rsidRPr="004B0E44">
        <w:t>військового обліку призовників і військовозобов'язаних та резервістів» та постанови КМУ від 16.05.2024 № 560 «Про затвердження Порядку проведення призову громадян на військову службу під час мобілізації, на особливий період»</w:t>
      </w:r>
    </w:p>
    <w:p w14:paraId="0845A71A" w14:textId="77777777" w:rsidR="00516141" w:rsidRPr="004B0E44" w:rsidRDefault="00516141">
      <w:pPr>
        <w:pStyle w:val="a3"/>
      </w:pPr>
    </w:p>
    <w:p w14:paraId="523F77E5" w14:textId="77777777" w:rsidR="00031542" w:rsidRPr="004B0E44" w:rsidRDefault="00031542" w:rsidP="00031542">
      <w:pPr>
        <w:pStyle w:val="a3"/>
        <w:ind w:left="262"/>
      </w:pPr>
      <w:r w:rsidRPr="004B0E44">
        <w:rPr>
          <w:spacing w:val="-2"/>
        </w:rPr>
        <w:t>НАКАЗУЮ:</w:t>
      </w:r>
    </w:p>
    <w:p w14:paraId="67E763EE" w14:textId="77777777" w:rsidR="00031542" w:rsidRPr="004B0E44" w:rsidRDefault="00031542" w:rsidP="00031542">
      <w:pPr>
        <w:pStyle w:val="a3"/>
      </w:pPr>
    </w:p>
    <w:p w14:paraId="32F19633" w14:textId="37517F65" w:rsidR="00031542" w:rsidRPr="004B0E44" w:rsidRDefault="00031542" w:rsidP="00031542">
      <w:pPr>
        <w:pStyle w:val="a4"/>
        <w:numPr>
          <w:ilvl w:val="0"/>
          <w:numId w:val="2"/>
        </w:numPr>
        <w:tabs>
          <w:tab w:val="left" w:pos="1297"/>
        </w:tabs>
        <w:spacing w:before="1"/>
        <w:ind w:right="124" w:firstLine="707"/>
        <w:jc w:val="both"/>
        <w:rPr>
          <w:sz w:val="24"/>
        </w:rPr>
      </w:pPr>
      <w:r w:rsidRPr="004B0E44">
        <w:rPr>
          <w:sz w:val="24"/>
        </w:rPr>
        <w:t>ВОЙТЮК Марині Олегівні, бухгалтеру, відповідальній за ведення військового обліку сповістити про виклик до Голосіївського районного територіального центру комплектування та соціальної підтримки 16 жовтня 2025 р. на 08:30 працівника БАСІСТОГО Петра Максимовича.</w:t>
      </w:r>
    </w:p>
    <w:p w14:paraId="791BFC37" w14:textId="2F369176" w:rsidR="00031542" w:rsidRPr="004B0E44" w:rsidRDefault="00031542" w:rsidP="00031542">
      <w:pPr>
        <w:pStyle w:val="a4"/>
        <w:numPr>
          <w:ilvl w:val="0"/>
          <w:numId w:val="2"/>
        </w:numPr>
        <w:tabs>
          <w:tab w:val="left" w:pos="1254"/>
        </w:tabs>
        <w:ind w:right="124" w:firstLine="707"/>
        <w:jc w:val="both"/>
        <w:rPr>
          <w:sz w:val="24"/>
        </w:rPr>
      </w:pPr>
      <w:r w:rsidRPr="004B0E44">
        <w:rPr>
          <w:sz w:val="24"/>
        </w:rPr>
        <w:t>Довести наказ до відома Петра Басістого до 10 жовтня 2025 р., та повідомити про прибуття до територіального центру комплектування та соціальної підтримки.</w:t>
      </w:r>
    </w:p>
    <w:p w14:paraId="41A7B414" w14:textId="497B39A1" w:rsidR="00031542" w:rsidRPr="004B0E44" w:rsidRDefault="00031542" w:rsidP="00031542">
      <w:pPr>
        <w:pStyle w:val="a4"/>
        <w:numPr>
          <w:ilvl w:val="0"/>
          <w:numId w:val="2"/>
        </w:numPr>
        <w:tabs>
          <w:tab w:val="left" w:pos="1319"/>
        </w:tabs>
        <w:ind w:right="127" w:firstLine="707"/>
        <w:jc w:val="both"/>
        <w:rPr>
          <w:sz w:val="24"/>
        </w:rPr>
      </w:pPr>
      <w:r w:rsidRPr="004B0E44">
        <w:rPr>
          <w:sz w:val="24"/>
        </w:rPr>
        <w:t>Забезпечити прибуття Петра Басістого, шляхом увільнення його від роботи з урахуванням часу, необхідного для прибуття до територіального центру комплектування та соціальної підтримки, а також часу на зворотній шлях (у разі потреби).</w:t>
      </w:r>
    </w:p>
    <w:p w14:paraId="59B444E5" w14:textId="12B1635A" w:rsidR="00031542" w:rsidRPr="004B0E44" w:rsidRDefault="00031542" w:rsidP="00031542">
      <w:pPr>
        <w:pStyle w:val="a4"/>
        <w:numPr>
          <w:ilvl w:val="0"/>
          <w:numId w:val="2"/>
        </w:numPr>
        <w:tabs>
          <w:tab w:val="left" w:pos="1204"/>
        </w:tabs>
        <w:ind w:right="131" w:firstLine="707"/>
        <w:jc w:val="both"/>
        <w:rPr>
          <w:sz w:val="24"/>
        </w:rPr>
      </w:pPr>
      <w:r w:rsidRPr="004B0E44">
        <w:rPr>
          <w:sz w:val="24"/>
        </w:rPr>
        <w:t>Надіслати</w:t>
      </w:r>
      <w:r w:rsidRPr="004B0E44">
        <w:rPr>
          <w:spacing w:val="-8"/>
          <w:sz w:val="24"/>
        </w:rPr>
        <w:t xml:space="preserve"> </w:t>
      </w:r>
      <w:r w:rsidRPr="004B0E44">
        <w:rPr>
          <w:sz w:val="24"/>
        </w:rPr>
        <w:t>до</w:t>
      </w:r>
      <w:r w:rsidRPr="004B0E44">
        <w:rPr>
          <w:spacing w:val="-9"/>
          <w:sz w:val="24"/>
        </w:rPr>
        <w:t xml:space="preserve"> </w:t>
      </w:r>
      <w:r w:rsidR="009E5C52">
        <w:rPr>
          <w:spacing w:val="-9"/>
          <w:sz w:val="24"/>
        </w:rPr>
        <w:t xml:space="preserve">Голосіївського районного </w:t>
      </w:r>
      <w:r w:rsidRPr="004B0E44">
        <w:rPr>
          <w:sz w:val="24"/>
        </w:rPr>
        <w:t>територіального</w:t>
      </w:r>
      <w:r w:rsidRPr="004B0E44">
        <w:rPr>
          <w:spacing w:val="-9"/>
          <w:sz w:val="24"/>
        </w:rPr>
        <w:t xml:space="preserve"> </w:t>
      </w:r>
      <w:r w:rsidRPr="004B0E44">
        <w:rPr>
          <w:sz w:val="24"/>
        </w:rPr>
        <w:t>центру</w:t>
      </w:r>
      <w:r w:rsidRPr="004B0E44">
        <w:rPr>
          <w:spacing w:val="-9"/>
          <w:sz w:val="24"/>
        </w:rPr>
        <w:t xml:space="preserve"> </w:t>
      </w:r>
      <w:r w:rsidRPr="004B0E44">
        <w:rPr>
          <w:sz w:val="24"/>
        </w:rPr>
        <w:t>комплектування</w:t>
      </w:r>
      <w:r w:rsidRPr="004B0E44">
        <w:rPr>
          <w:spacing w:val="-9"/>
          <w:sz w:val="24"/>
        </w:rPr>
        <w:t xml:space="preserve"> </w:t>
      </w:r>
      <w:r w:rsidRPr="004B0E44">
        <w:rPr>
          <w:sz w:val="24"/>
        </w:rPr>
        <w:t>та</w:t>
      </w:r>
      <w:r w:rsidRPr="004B0E44">
        <w:rPr>
          <w:spacing w:val="-9"/>
          <w:sz w:val="24"/>
        </w:rPr>
        <w:t xml:space="preserve"> </w:t>
      </w:r>
      <w:r w:rsidRPr="004B0E44">
        <w:rPr>
          <w:sz w:val="24"/>
        </w:rPr>
        <w:t>соціальної</w:t>
      </w:r>
      <w:r w:rsidRPr="004B0E44">
        <w:rPr>
          <w:spacing w:val="-11"/>
          <w:sz w:val="24"/>
        </w:rPr>
        <w:t xml:space="preserve"> </w:t>
      </w:r>
      <w:r w:rsidRPr="004B0E44">
        <w:rPr>
          <w:sz w:val="24"/>
        </w:rPr>
        <w:t>підтримки</w:t>
      </w:r>
      <w:r w:rsidRPr="004B0E44">
        <w:rPr>
          <w:spacing w:val="-8"/>
          <w:sz w:val="24"/>
        </w:rPr>
        <w:t xml:space="preserve"> </w:t>
      </w:r>
      <w:r w:rsidRPr="004B0E44">
        <w:rPr>
          <w:sz w:val="24"/>
        </w:rPr>
        <w:t>копію наказу до 11 жовтня 2025 року</w:t>
      </w:r>
      <w:r w:rsidR="009E5C52">
        <w:rPr>
          <w:sz w:val="24"/>
        </w:rPr>
        <w:t>, а також документів, які підтверджують повідомлення працівника про виклик</w:t>
      </w:r>
      <w:r w:rsidRPr="004B0E44">
        <w:rPr>
          <w:sz w:val="24"/>
        </w:rPr>
        <w:t>.</w:t>
      </w:r>
    </w:p>
    <w:p w14:paraId="73C3F907" w14:textId="77777777" w:rsidR="00031542" w:rsidRPr="004B0E44" w:rsidRDefault="00031542" w:rsidP="00031542">
      <w:pPr>
        <w:pStyle w:val="a4"/>
        <w:numPr>
          <w:ilvl w:val="0"/>
          <w:numId w:val="2"/>
        </w:numPr>
        <w:tabs>
          <w:tab w:val="left" w:pos="1210"/>
        </w:tabs>
        <w:ind w:left="1210" w:hanging="240"/>
        <w:jc w:val="both"/>
        <w:rPr>
          <w:sz w:val="24"/>
        </w:rPr>
      </w:pPr>
      <w:r w:rsidRPr="004B0E44">
        <w:rPr>
          <w:sz w:val="24"/>
        </w:rPr>
        <w:t>Контроль</w:t>
      </w:r>
      <w:r w:rsidRPr="004B0E44">
        <w:rPr>
          <w:spacing w:val="-5"/>
          <w:sz w:val="24"/>
        </w:rPr>
        <w:t xml:space="preserve"> </w:t>
      </w:r>
      <w:r w:rsidRPr="004B0E44">
        <w:rPr>
          <w:sz w:val="24"/>
        </w:rPr>
        <w:t>за</w:t>
      </w:r>
      <w:r w:rsidRPr="004B0E44">
        <w:rPr>
          <w:spacing w:val="-3"/>
          <w:sz w:val="24"/>
        </w:rPr>
        <w:t xml:space="preserve"> </w:t>
      </w:r>
      <w:r w:rsidRPr="004B0E44">
        <w:rPr>
          <w:sz w:val="24"/>
        </w:rPr>
        <w:t>виконання</w:t>
      </w:r>
      <w:r w:rsidRPr="004B0E44">
        <w:rPr>
          <w:spacing w:val="-3"/>
          <w:sz w:val="24"/>
        </w:rPr>
        <w:t xml:space="preserve"> </w:t>
      </w:r>
      <w:r w:rsidRPr="004B0E44">
        <w:rPr>
          <w:sz w:val="24"/>
        </w:rPr>
        <w:t>наказу</w:t>
      </w:r>
      <w:r w:rsidRPr="004B0E44">
        <w:rPr>
          <w:spacing w:val="-5"/>
          <w:sz w:val="24"/>
        </w:rPr>
        <w:t xml:space="preserve"> </w:t>
      </w:r>
      <w:r w:rsidRPr="004B0E44">
        <w:rPr>
          <w:sz w:val="24"/>
        </w:rPr>
        <w:t>залишаю</w:t>
      </w:r>
      <w:r w:rsidRPr="004B0E44">
        <w:rPr>
          <w:spacing w:val="-2"/>
          <w:sz w:val="24"/>
        </w:rPr>
        <w:t xml:space="preserve"> </w:t>
      </w:r>
      <w:r w:rsidRPr="004B0E44">
        <w:rPr>
          <w:sz w:val="24"/>
        </w:rPr>
        <w:t>за</w:t>
      </w:r>
      <w:r w:rsidRPr="004B0E44">
        <w:rPr>
          <w:spacing w:val="-3"/>
          <w:sz w:val="24"/>
        </w:rPr>
        <w:t xml:space="preserve"> </w:t>
      </w:r>
      <w:r w:rsidRPr="004B0E44">
        <w:rPr>
          <w:spacing w:val="-2"/>
          <w:sz w:val="24"/>
        </w:rPr>
        <w:t>собою.</w:t>
      </w:r>
    </w:p>
    <w:p w14:paraId="6AFB9ED7" w14:textId="77777777" w:rsidR="00516141" w:rsidRPr="004B0E44" w:rsidRDefault="00516141">
      <w:pPr>
        <w:pStyle w:val="a3"/>
      </w:pPr>
    </w:p>
    <w:p w14:paraId="52098A00" w14:textId="77777777" w:rsidR="00516141" w:rsidRPr="004B0E44" w:rsidRDefault="00516141">
      <w:pPr>
        <w:pStyle w:val="a3"/>
      </w:pPr>
    </w:p>
    <w:p w14:paraId="5300116B" w14:textId="7228EB8E" w:rsidR="00516141" w:rsidRPr="004B0E44" w:rsidRDefault="00000000">
      <w:pPr>
        <w:pStyle w:val="a3"/>
        <w:ind w:left="2"/>
      </w:pPr>
      <w:r w:rsidRPr="004B0E44">
        <w:t xml:space="preserve">Підстава: розпорядження </w:t>
      </w:r>
      <w:r w:rsidR="004B0E44" w:rsidRPr="004B0E44">
        <w:t>Голосіївського</w:t>
      </w:r>
      <w:r w:rsidRPr="004B0E44">
        <w:t xml:space="preserve"> територіального центру комплектування та соціальної підтримки від </w:t>
      </w:r>
      <w:r w:rsidR="004B0E44" w:rsidRPr="004B0E44">
        <w:t>08</w:t>
      </w:r>
      <w:r w:rsidRPr="004B0E44">
        <w:t>.</w:t>
      </w:r>
      <w:r w:rsidR="004B0E44" w:rsidRPr="004B0E44">
        <w:t>10</w:t>
      </w:r>
      <w:r w:rsidRPr="004B0E44">
        <w:t xml:space="preserve">.2025 № </w:t>
      </w:r>
      <w:r w:rsidR="004B0E44" w:rsidRPr="004B0E44">
        <w:t>143</w:t>
      </w:r>
      <w:r w:rsidRPr="004B0E44">
        <w:t>.</w:t>
      </w:r>
    </w:p>
    <w:p w14:paraId="44A91388" w14:textId="77777777" w:rsidR="00516141" w:rsidRPr="004B0E44" w:rsidRDefault="00516141">
      <w:pPr>
        <w:pStyle w:val="a3"/>
      </w:pPr>
    </w:p>
    <w:p w14:paraId="255F2432" w14:textId="77777777" w:rsidR="00516141" w:rsidRPr="004B0E44" w:rsidRDefault="00516141">
      <w:pPr>
        <w:pStyle w:val="a3"/>
      </w:pPr>
    </w:p>
    <w:p w14:paraId="4DFC5932" w14:textId="5CDDA8E6" w:rsidR="00516141" w:rsidRPr="004B0E44" w:rsidRDefault="00000000">
      <w:pPr>
        <w:tabs>
          <w:tab w:val="left" w:pos="4250"/>
          <w:tab w:val="left" w:pos="7083"/>
        </w:tabs>
        <w:ind w:left="2"/>
        <w:rPr>
          <w:sz w:val="24"/>
        </w:rPr>
      </w:pPr>
      <w:r w:rsidRPr="004B0E44">
        <w:rPr>
          <w:spacing w:val="-2"/>
          <w:sz w:val="24"/>
        </w:rPr>
        <w:t>Директор</w:t>
      </w:r>
      <w:r w:rsidRPr="004B0E44">
        <w:rPr>
          <w:sz w:val="24"/>
        </w:rPr>
        <w:tab/>
      </w:r>
      <w:r w:rsidR="004B0E44" w:rsidRPr="004B0E44">
        <w:rPr>
          <w:i/>
          <w:spacing w:val="-2"/>
          <w:sz w:val="24"/>
        </w:rPr>
        <w:t>Хоробрий</w:t>
      </w:r>
      <w:r w:rsidRPr="004B0E44">
        <w:rPr>
          <w:i/>
          <w:sz w:val="24"/>
        </w:rPr>
        <w:tab/>
      </w:r>
      <w:r w:rsidR="004B0E44" w:rsidRPr="004B0E44">
        <w:rPr>
          <w:sz w:val="24"/>
        </w:rPr>
        <w:t>Орест ХОРОБРИЙ</w:t>
      </w:r>
    </w:p>
    <w:p w14:paraId="64F6B47E" w14:textId="77777777" w:rsidR="00516141" w:rsidRPr="004B0E44" w:rsidRDefault="00516141">
      <w:pPr>
        <w:pStyle w:val="a3"/>
        <w:spacing w:before="261"/>
      </w:pPr>
    </w:p>
    <w:p w14:paraId="6777441A" w14:textId="77777777" w:rsidR="00516141" w:rsidRDefault="00000000">
      <w:pPr>
        <w:spacing w:before="1"/>
        <w:ind w:left="2"/>
        <w:rPr>
          <w:i/>
          <w:sz w:val="24"/>
        </w:rPr>
      </w:pPr>
      <w:r w:rsidRPr="004B0E44">
        <w:rPr>
          <w:i/>
          <w:sz w:val="24"/>
        </w:rPr>
        <w:t>Відмітки</w:t>
      </w:r>
      <w:r w:rsidRPr="004B0E44">
        <w:rPr>
          <w:i/>
          <w:spacing w:val="-3"/>
          <w:sz w:val="24"/>
        </w:rPr>
        <w:t xml:space="preserve"> </w:t>
      </w:r>
      <w:r w:rsidRPr="004B0E44">
        <w:rPr>
          <w:i/>
          <w:sz w:val="24"/>
        </w:rPr>
        <w:t>про</w:t>
      </w:r>
      <w:r w:rsidRPr="004B0E44">
        <w:rPr>
          <w:i/>
          <w:spacing w:val="-2"/>
          <w:sz w:val="24"/>
        </w:rPr>
        <w:t xml:space="preserve"> </w:t>
      </w:r>
      <w:r w:rsidRPr="004B0E44">
        <w:rPr>
          <w:i/>
          <w:sz w:val="24"/>
        </w:rPr>
        <w:t>ознайомлення</w:t>
      </w:r>
      <w:r w:rsidRPr="004B0E44">
        <w:rPr>
          <w:i/>
          <w:spacing w:val="-1"/>
          <w:sz w:val="24"/>
        </w:rPr>
        <w:t xml:space="preserve"> </w:t>
      </w:r>
      <w:r w:rsidRPr="004B0E44">
        <w:rPr>
          <w:i/>
          <w:sz w:val="24"/>
        </w:rPr>
        <w:t>з</w:t>
      </w:r>
      <w:r w:rsidRPr="004B0E44">
        <w:rPr>
          <w:i/>
          <w:spacing w:val="-3"/>
          <w:sz w:val="24"/>
        </w:rPr>
        <w:t xml:space="preserve"> </w:t>
      </w:r>
      <w:r w:rsidRPr="004B0E44">
        <w:rPr>
          <w:i/>
          <w:spacing w:val="-2"/>
          <w:sz w:val="24"/>
        </w:rPr>
        <w:t>наказом</w:t>
      </w:r>
    </w:p>
    <w:sectPr w:rsidR="00516141">
      <w:headerReference w:type="default" r:id="rId8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7B70" w14:textId="77777777" w:rsidR="00C101A5" w:rsidRPr="004B0E44" w:rsidRDefault="00C101A5">
      <w:r w:rsidRPr="004B0E44">
        <w:separator/>
      </w:r>
    </w:p>
  </w:endnote>
  <w:endnote w:type="continuationSeparator" w:id="0">
    <w:p w14:paraId="7F125563" w14:textId="77777777" w:rsidR="00C101A5" w:rsidRPr="004B0E44" w:rsidRDefault="00C101A5">
      <w:r w:rsidRPr="004B0E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9353" w14:textId="77777777" w:rsidR="00C101A5" w:rsidRPr="004B0E44" w:rsidRDefault="00C101A5">
      <w:r w:rsidRPr="004B0E44">
        <w:separator/>
      </w:r>
    </w:p>
  </w:footnote>
  <w:footnote w:type="continuationSeparator" w:id="0">
    <w:p w14:paraId="5A67E7D0" w14:textId="77777777" w:rsidR="00C101A5" w:rsidRPr="004B0E44" w:rsidRDefault="00C101A5">
      <w:r w:rsidRPr="004B0E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5B60" w14:textId="08FA166F" w:rsidR="00516141" w:rsidRPr="004B0E44" w:rsidRDefault="00000000">
    <w:pPr>
      <w:pStyle w:val="a3"/>
      <w:spacing w:line="14" w:lineRule="auto"/>
      <w:rPr>
        <w:sz w:val="20"/>
      </w:rPr>
    </w:pPr>
    <w:r w:rsidRPr="004B0E44">
      <w:rPr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7E05A35C" wp14:editId="7D3B42B7">
              <wp:simplePos x="0" y="0"/>
              <wp:positionH relativeFrom="page">
                <wp:posOffset>1538986</wp:posOffset>
              </wp:positionH>
              <wp:positionV relativeFrom="page">
                <wp:posOffset>712554</wp:posOffset>
              </wp:positionV>
              <wp:extent cx="50196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96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EFEAF" w14:textId="6B2FCB1E" w:rsidR="00516141" w:rsidRPr="004B0E44" w:rsidRDefault="00000000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 w:rsidRPr="004B0E44"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 w:rsidRPr="004B0E44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4B0E44">
                            <w:rPr>
                              <w:b/>
                              <w:sz w:val="24"/>
                            </w:rPr>
                            <w:t>З</w:t>
                          </w:r>
                          <w:r w:rsidRPr="004B0E44"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4B0E44"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 w:rsidRPr="004B0E44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4B0E44"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 w:rsidRPr="004B0E44"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4B0E44">
                            <w:rPr>
                              <w:b/>
                              <w:sz w:val="24"/>
                            </w:rPr>
                            <w:t>«</w:t>
                          </w:r>
                          <w:r w:rsidR="00760A90" w:rsidRPr="004B0E44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4B0E44"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760A90" w:rsidRPr="004B0E44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4B0E44"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5A3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2pt;margin-top:56.1pt;width:395.25pt;height:29.1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KGt35rg&#10;AAAADAEAAA8AAABkcnMvZG93bnJldi54bWxMj8FOwzAMhu9IvENkJG4sWRiDlabThOCEhNaVA8e0&#10;8dpojVOabCtvT3aCm63/0+/P+XpyPTvhGKwnBfOZAIbUeGOpVfBZvd09AQtRk9G9J1TwgwHWxfVV&#10;rjPjz1TiaRdblkooZFpBF+OQcR6aDp0OMz8gpWzvR6djWseWm1GfU7nruRRiyZ22lC50esCXDpvD&#10;7ugUbL6ofLXfH/W23Je2qlaC3pcHpW5vps0zsIhT/IPhop/UoUhOtT+SCaxXIBdykdAUzKUEdiHE&#10;vVwBq9P0KB6AFzn//0TxC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KGt35rgAAAA&#10;DAEAAA8AAAAAAAAAAAAAAAAA7wMAAGRycy9kb3ducmV2LnhtbFBLBQYAAAAABAAEAPMAAAD8BAAA&#10;AAA=&#10;" filled="f" stroked="f">
              <v:textbox inset="0,0,0,0">
                <w:txbxContent>
                  <w:p w14:paraId="279EFEAF" w14:textId="6B2FCB1E" w:rsidR="00516141" w:rsidRPr="004B0E44" w:rsidRDefault="00000000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 w:rsidRPr="004B0E44">
                      <w:rPr>
                        <w:b/>
                        <w:sz w:val="24"/>
                      </w:rPr>
                      <w:t>ТОВАРИСТВО</w:t>
                    </w:r>
                    <w:r w:rsidRPr="004B0E44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4B0E44">
                      <w:rPr>
                        <w:b/>
                        <w:sz w:val="24"/>
                      </w:rPr>
                      <w:t>З</w:t>
                    </w:r>
                    <w:r w:rsidRPr="004B0E44"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Pr="004B0E44">
                      <w:rPr>
                        <w:b/>
                        <w:sz w:val="24"/>
                      </w:rPr>
                      <w:t>ОБМЕЖЕНОЮ</w:t>
                    </w:r>
                    <w:r w:rsidRPr="004B0E44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4B0E44">
                      <w:rPr>
                        <w:b/>
                        <w:sz w:val="24"/>
                      </w:rPr>
                      <w:t>ВІДПОВІДАЛЬНІСТЮ</w:t>
                    </w:r>
                    <w:r w:rsidRPr="004B0E44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Pr="004B0E44">
                      <w:rPr>
                        <w:b/>
                        <w:sz w:val="24"/>
                      </w:rPr>
                      <w:t>«</w:t>
                    </w:r>
                    <w:r w:rsidR="00760A90" w:rsidRPr="004B0E44">
                      <w:rPr>
                        <w:b/>
                        <w:sz w:val="24"/>
                      </w:rPr>
                      <w:t>ГАЛКОС</w:t>
                    </w:r>
                    <w:r w:rsidRPr="004B0E44">
                      <w:rPr>
                        <w:b/>
                        <w:sz w:val="24"/>
                      </w:rPr>
                      <w:t>» ТОВ «</w:t>
                    </w:r>
                    <w:r w:rsidR="00760A90" w:rsidRPr="004B0E44">
                      <w:rPr>
                        <w:b/>
                        <w:sz w:val="24"/>
                      </w:rPr>
                      <w:t>ГАЛКОС</w:t>
                    </w:r>
                    <w:r w:rsidRPr="004B0E44"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267C"/>
    <w:multiLevelType w:val="hybridMultilevel"/>
    <w:tmpl w:val="43349802"/>
    <w:lvl w:ilvl="0" w:tplc="2C1691FE">
      <w:start w:val="1"/>
      <w:numFmt w:val="decimal"/>
      <w:lvlText w:val="%1."/>
      <w:lvlJc w:val="left"/>
      <w:pPr>
        <w:ind w:left="26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DC4BAC">
      <w:numFmt w:val="bullet"/>
      <w:lvlText w:val="•"/>
      <w:lvlJc w:val="left"/>
      <w:pPr>
        <w:ind w:left="1242" w:hanging="329"/>
      </w:pPr>
      <w:rPr>
        <w:rFonts w:hint="default"/>
        <w:lang w:val="uk-UA" w:eastAsia="en-US" w:bidi="ar-SA"/>
      </w:rPr>
    </w:lvl>
    <w:lvl w:ilvl="2" w:tplc="815C1BF0">
      <w:numFmt w:val="bullet"/>
      <w:lvlText w:val="•"/>
      <w:lvlJc w:val="left"/>
      <w:pPr>
        <w:ind w:left="2224" w:hanging="329"/>
      </w:pPr>
      <w:rPr>
        <w:rFonts w:hint="default"/>
        <w:lang w:val="uk-UA" w:eastAsia="en-US" w:bidi="ar-SA"/>
      </w:rPr>
    </w:lvl>
    <w:lvl w:ilvl="3" w:tplc="1E98F1AC">
      <w:numFmt w:val="bullet"/>
      <w:lvlText w:val="•"/>
      <w:lvlJc w:val="left"/>
      <w:pPr>
        <w:ind w:left="3206" w:hanging="329"/>
      </w:pPr>
      <w:rPr>
        <w:rFonts w:hint="default"/>
        <w:lang w:val="uk-UA" w:eastAsia="en-US" w:bidi="ar-SA"/>
      </w:rPr>
    </w:lvl>
    <w:lvl w:ilvl="4" w:tplc="EECE0C02">
      <w:numFmt w:val="bullet"/>
      <w:lvlText w:val="•"/>
      <w:lvlJc w:val="left"/>
      <w:pPr>
        <w:ind w:left="4188" w:hanging="329"/>
      </w:pPr>
      <w:rPr>
        <w:rFonts w:hint="default"/>
        <w:lang w:val="uk-UA" w:eastAsia="en-US" w:bidi="ar-SA"/>
      </w:rPr>
    </w:lvl>
    <w:lvl w:ilvl="5" w:tplc="F8E047B2">
      <w:numFmt w:val="bullet"/>
      <w:lvlText w:val="•"/>
      <w:lvlJc w:val="left"/>
      <w:pPr>
        <w:ind w:left="5170" w:hanging="329"/>
      </w:pPr>
      <w:rPr>
        <w:rFonts w:hint="default"/>
        <w:lang w:val="uk-UA" w:eastAsia="en-US" w:bidi="ar-SA"/>
      </w:rPr>
    </w:lvl>
    <w:lvl w:ilvl="6" w:tplc="EB220056">
      <w:numFmt w:val="bullet"/>
      <w:lvlText w:val="•"/>
      <w:lvlJc w:val="left"/>
      <w:pPr>
        <w:ind w:left="6152" w:hanging="329"/>
      </w:pPr>
      <w:rPr>
        <w:rFonts w:hint="default"/>
        <w:lang w:val="uk-UA" w:eastAsia="en-US" w:bidi="ar-SA"/>
      </w:rPr>
    </w:lvl>
    <w:lvl w:ilvl="7" w:tplc="43EE6CF6">
      <w:numFmt w:val="bullet"/>
      <w:lvlText w:val="•"/>
      <w:lvlJc w:val="left"/>
      <w:pPr>
        <w:ind w:left="7134" w:hanging="329"/>
      </w:pPr>
      <w:rPr>
        <w:rFonts w:hint="default"/>
        <w:lang w:val="uk-UA" w:eastAsia="en-US" w:bidi="ar-SA"/>
      </w:rPr>
    </w:lvl>
    <w:lvl w:ilvl="8" w:tplc="9D08DB32">
      <w:numFmt w:val="bullet"/>
      <w:lvlText w:val="•"/>
      <w:lvlJc w:val="left"/>
      <w:pPr>
        <w:ind w:left="8116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69327CD7"/>
    <w:multiLevelType w:val="hybridMultilevel"/>
    <w:tmpl w:val="1D468500"/>
    <w:lvl w:ilvl="0" w:tplc="E7BE022C">
      <w:start w:val="1"/>
      <w:numFmt w:val="decimal"/>
      <w:lvlText w:val="%1."/>
      <w:lvlJc w:val="left"/>
      <w:pPr>
        <w:ind w:left="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FA4E1C">
      <w:numFmt w:val="bullet"/>
      <w:lvlText w:val="-"/>
      <w:lvlJc w:val="left"/>
      <w:pPr>
        <w:ind w:left="8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7D244AE">
      <w:numFmt w:val="bullet"/>
      <w:lvlText w:val="•"/>
      <w:lvlJc w:val="left"/>
      <w:pPr>
        <w:ind w:left="1819" w:hanging="142"/>
      </w:pPr>
      <w:rPr>
        <w:rFonts w:hint="default"/>
        <w:lang w:val="uk-UA" w:eastAsia="en-US" w:bidi="ar-SA"/>
      </w:rPr>
    </w:lvl>
    <w:lvl w:ilvl="3" w:tplc="4D8A0208">
      <w:numFmt w:val="bullet"/>
      <w:lvlText w:val="•"/>
      <w:lvlJc w:val="left"/>
      <w:pPr>
        <w:ind w:left="2779" w:hanging="142"/>
      </w:pPr>
      <w:rPr>
        <w:rFonts w:hint="default"/>
        <w:lang w:val="uk-UA" w:eastAsia="en-US" w:bidi="ar-SA"/>
      </w:rPr>
    </w:lvl>
    <w:lvl w:ilvl="4" w:tplc="42C84C0E">
      <w:numFmt w:val="bullet"/>
      <w:lvlText w:val="•"/>
      <w:lvlJc w:val="left"/>
      <w:pPr>
        <w:ind w:left="3739" w:hanging="142"/>
      </w:pPr>
      <w:rPr>
        <w:rFonts w:hint="default"/>
        <w:lang w:val="uk-UA" w:eastAsia="en-US" w:bidi="ar-SA"/>
      </w:rPr>
    </w:lvl>
    <w:lvl w:ilvl="5" w:tplc="2A28BF14">
      <w:numFmt w:val="bullet"/>
      <w:lvlText w:val="•"/>
      <w:lvlJc w:val="left"/>
      <w:pPr>
        <w:ind w:left="4699" w:hanging="142"/>
      </w:pPr>
      <w:rPr>
        <w:rFonts w:hint="default"/>
        <w:lang w:val="uk-UA" w:eastAsia="en-US" w:bidi="ar-SA"/>
      </w:rPr>
    </w:lvl>
    <w:lvl w:ilvl="6" w:tplc="F07664AE">
      <w:numFmt w:val="bullet"/>
      <w:lvlText w:val="•"/>
      <w:lvlJc w:val="left"/>
      <w:pPr>
        <w:ind w:left="5659" w:hanging="142"/>
      </w:pPr>
      <w:rPr>
        <w:rFonts w:hint="default"/>
        <w:lang w:val="uk-UA" w:eastAsia="en-US" w:bidi="ar-SA"/>
      </w:rPr>
    </w:lvl>
    <w:lvl w:ilvl="7" w:tplc="BE98490C">
      <w:numFmt w:val="bullet"/>
      <w:lvlText w:val="•"/>
      <w:lvlJc w:val="left"/>
      <w:pPr>
        <w:ind w:left="6618" w:hanging="142"/>
      </w:pPr>
      <w:rPr>
        <w:rFonts w:hint="default"/>
        <w:lang w:val="uk-UA" w:eastAsia="en-US" w:bidi="ar-SA"/>
      </w:rPr>
    </w:lvl>
    <w:lvl w:ilvl="8" w:tplc="C5280636">
      <w:numFmt w:val="bullet"/>
      <w:lvlText w:val="•"/>
      <w:lvlJc w:val="left"/>
      <w:pPr>
        <w:ind w:left="7578" w:hanging="142"/>
      </w:pPr>
      <w:rPr>
        <w:rFonts w:hint="default"/>
        <w:lang w:val="uk-UA" w:eastAsia="en-US" w:bidi="ar-SA"/>
      </w:rPr>
    </w:lvl>
  </w:abstractNum>
  <w:num w:numId="1" w16cid:durableId="1732607158">
    <w:abstractNumId w:val="1"/>
  </w:num>
  <w:num w:numId="2" w16cid:durableId="3078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41"/>
    <w:rsid w:val="00031542"/>
    <w:rsid w:val="00494F76"/>
    <w:rsid w:val="004B0E44"/>
    <w:rsid w:val="004F3BC0"/>
    <w:rsid w:val="00516141"/>
    <w:rsid w:val="00760A90"/>
    <w:rsid w:val="0078362F"/>
    <w:rsid w:val="009E5C52"/>
    <w:rsid w:val="00C101A5"/>
    <w:rsid w:val="00E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688F5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0A9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A9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60A9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A9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ADB1-E217-44A6-9DAC-A54A8438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nakaz_pro_opovischennya_pratsivnikiv_schodo_vikliku_do_TtsK_ta_SP_zrazok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Anna</cp:lastModifiedBy>
  <cp:revision>2</cp:revision>
  <dcterms:created xsi:type="dcterms:W3CDTF">2025-10-13T11:37:00Z</dcterms:created>
  <dcterms:modified xsi:type="dcterms:W3CDTF">2025-10-13T11:37:00Z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