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D4" w:rsidRPr="009E1E4D" w:rsidRDefault="00FB6201">
      <w:pPr>
        <w:pStyle w:val="ShapkaDocumentu"/>
        <w:spacing w:after="0"/>
        <w:ind w:left="11482"/>
        <w:rPr>
          <w:rFonts w:ascii="Arial" w:hAnsi="Arial" w:cs="Arial"/>
          <w:sz w:val="24"/>
          <w:szCs w:val="24"/>
        </w:rPr>
      </w:pPr>
      <w:r w:rsidRPr="009E1E4D">
        <w:rPr>
          <w:rFonts w:ascii="Arial" w:hAnsi="Arial" w:cs="Arial"/>
          <w:sz w:val="24"/>
          <w:szCs w:val="24"/>
        </w:rPr>
        <w:t xml:space="preserve">Додаток 2 </w:t>
      </w:r>
      <w:r w:rsidRPr="009E1E4D">
        <w:rPr>
          <w:rFonts w:ascii="Arial" w:hAnsi="Arial" w:cs="Arial"/>
          <w:sz w:val="24"/>
          <w:szCs w:val="24"/>
          <w:lang w:val="ru-RU"/>
        </w:rPr>
        <w:br/>
        <w:t>до Порядку</w:t>
      </w:r>
    </w:p>
    <w:p w:rsidR="008956D4" w:rsidRPr="009E1E4D" w:rsidRDefault="00FB6201">
      <w:pPr>
        <w:pStyle w:val="a5"/>
        <w:spacing w:before="0"/>
        <w:ind w:firstLine="0"/>
        <w:rPr>
          <w:rFonts w:ascii="Arial" w:hAnsi="Arial" w:cs="Arial"/>
          <w:sz w:val="24"/>
          <w:szCs w:val="24"/>
        </w:rPr>
      </w:pPr>
      <w:r w:rsidRPr="009E1E4D">
        <w:rPr>
          <w:rFonts w:ascii="Arial" w:hAnsi="Arial" w:cs="Arial"/>
          <w:sz w:val="24"/>
          <w:szCs w:val="24"/>
        </w:rPr>
        <w:t>Вих. №</w:t>
      </w:r>
      <w:r w:rsidRPr="009E1E4D">
        <w:rPr>
          <w:rFonts w:ascii="Arial" w:hAnsi="Arial" w:cs="Arial"/>
          <w:i/>
          <w:iCs/>
          <w:color w:val="1F4E79"/>
          <w:sz w:val="24"/>
          <w:szCs w:val="24"/>
          <w:u w:color="1F4E79"/>
        </w:rPr>
        <w:t>30</w:t>
      </w:r>
      <w:r w:rsidR="009E1E4D">
        <w:rPr>
          <w:rFonts w:ascii="Arial" w:hAnsi="Arial" w:cs="Arial"/>
          <w:sz w:val="24"/>
          <w:szCs w:val="24"/>
        </w:rPr>
        <w:t xml:space="preserve"> </w:t>
      </w:r>
      <w:bookmarkStart w:id="0" w:name="_GoBack"/>
      <w:bookmarkEnd w:id="0"/>
      <w:r w:rsidRPr="009E1E4D">
        <w:rPr>
          <w:rFonts w:ascii="Arial" w:hAnsi="Arial" w:cs="Arial"/>
          <w:sz w:val="24"/>
          <w:szCs w:val="24"/>
        </w:rPr>
        <w:t xml:space="preserve">від </w:t>
      </w:r>
      <w:r w:rsidRPr="009E1E4D">
        <w:rPr>
          <w:rFonts w:ascii="Arial" w:hAnsi="Arial" w:cs="Arial"/>
          <w:i/>
          <w:iCs/>
          <w:color w:val="1F4E79"/>
          <w:sz w:val="24"/>
          <w:szCs w:val="24"/>
          <w:u w:color="1F4E79"/>
        </w:rPr>
        <w:t>5 травня 2026</w:t>
      </w:r>
      <w:r w:rsidRPr="009E1E4D">
        <w:rPr>
          <w:rFonts w:ascii="Arial" w:hAnsi="Arial" w:cs="Arial"/>
          <w:color w:val="1F4E79"/>
          <w:sz w:val="24"/>
          <w:szCs w:val="24"/>
          <w:u w:color="1F4E79"/>
        </w:rPr>
        <w:t xml:space="preserve"> </w:t>
      </w:r>
      <w:r w:rsidRPr="009E1E4D">
        <w:rPr>
          <w:rFonts w:ascii="Arial" w:hAnsi="Arial" w:cs="Arial"/>
          <w:sz w:val="24"/>
          <w:szCs w:val="24"/>
        </w:rPr>
        <w:t>р.</w:t>
      </w:r>
    </w:p>
    <w:p w:rsidR="008956D4" w:rsidRPr="009E1E4D" w:rsidRDefault="00FB6201">
      <w:pPr>
        <w:pStyle w:val="a5"/>
        <w:spacing w:after="120"/>
        <w:ind w:firstLine="0"/>
        <w:jc w:val="center"/>
        <w:rPr>
          <w:rFonts w:ascii="Arial" w:hAnsi="Arial" w:cs="Arial"/>
        </w:rPr>
      </w:pPr>
      <w:r w:rsidRPr="009E1E4D">
        <w:rPr>
          <w:rFonts w:ascii="Arial" w:hAnsi="Arial" w:cs="Arial"/>
          <w:sz w:val="24"/>
          <w:szCs w:val="24"/>
        </w:rPr>
        <w:t xml:space="preserve">ВІДОМОСТІ </w:t>
      </w:r>
      <w:r w:rsidRPr="009E1E4D">
        <w:rPr>
          <w:rFonts w:ascii="Arial" w:hAnsi="Arial" w:cs="Arial"/>
          <w:sz w:val="24"/>
          <w:szCs w:val="24"/>
        </w:rPr>
        <w:br/>
      </w:r>
      <w:r w:rsidRPr="009E1E4D">
        <w:rPr>
          <w:rFonts w:ascii="Arial" w:hAnsi="Arial" w:cs="Arial"/>
        </w:rPr>
        <w:t xml:space="preserve">про осіб, щодо яких прийнято рішення про надання роботодавцям державної підтримки у період простою працівника або призупинення з працівником дії трудового договору “Точка опори”, </w:t>
      </w:r>
      <w:r w:rsidRPr="009E1E4D">
        <w:rPr>
          <w:rFonts w:ascii="Arial" w:hAnsi="Arial" w:cs="Arial"/>
        </w:rPr>
        <w:br/>
      </w:r>
      <w:r w:rsidRPr="009E1E4D">
        <w:rPr>
          <w:rFonts w:ascii="Arial" w:hAnsi="Arial" w:cs="Arial"/>
          <w:i/>
          <w:iCs/>
          <w:color w:val="1F4E79"/>
          <w:u w:color="1F4E79"/>
        </w:rPr>
        <w:t xml:space="preserve">за квітень </w:t>
      </w:r>
      <w:r w:rsidRPr="009E1E4D">
        <w:rPr>
          <w:rFonts w:ascii="Arial" w:hAnsi="Arial" w:cs="Arial"/>
          <w:i/>
          <w:iCs/>
          <w:color w:val="1F4E79"/>
          <w:u w:color="1F4E79"/>
        </w:rPr>
        <w:t>2026 р.</w:t>
      </w:r>
      <w:r w:rsidRPr="009E1E4D">
        <w:rPr>
          <w:rFonts w:ascii="Arial" w:hAnsi="Arial" w:cs="Arial"/>
        </w:rPr>
        <w:br/>
        <w:t xml:space="preserve"> (місяць)</w:t>
      </w:r>
    </w:p>
    <w:p w:rsidR="008956D4" w:rsidRPr="009E1E4D" w:rsidRDefault="00FB6201">
      <w:pPr>
        <w:pStyle w:val="a6"/>
        <w:spacing w:before="120" w:after="120"/>
        <w:jc w:val="left"/>
        <w:rPr>
          <w:rFonts w:ascii="Arial" w:hAnsi="Arial" w:cs="Arial"/>
          <w:b w:val="0"/>
          <w:bCs w:val="0"/>
          <w:u w:val="single"/>
        </w:rPr>
      </w:pPr>
      <w:r w:rsidRPr="009E1E4D">
        <w:rPr>
          <w:rFonts w:ascii="Arial" w:hAnsi="Arial" w:cs="Arial"/>
          <w:b w:val="0"/>
          <w:bCs w:val="0"/>
        </w:rPr>
        <w:t>Найменування та місцезнаходження роботодавця</w:t>
      </w:r>
      <w:r w:rsidRPr="009E1E4D">
        <w:rPr>
          <w:rFonts w:ascii="Arial" w:hAnsi="Arial" w:cs="Arial"/>
        </w:rPr>
        <w:t xml:space="preserve"> </w:t>
      </w:r>
      <w:r w:rsidRPr="009E1E4D">
        <w:rPr>
          <w:rFonts w:ascii="Arial" w:hAnsi="Arial" w:cs="Arial"/>
          <w:b w:val="0"/>
          <w:bCs w:val="0"/>
          <w:i/>
          <w:iCs/>
          <w:color w:val="1F4E79"/>
          <w:u w:color="1F4E79"/>
        </w:rPr>
        <w:t>ТОВ</w:t>
      </w:r>
      <w:r w:rsidRPr="009E1E4D">
        <w:rPr>
          <w:rFonts w:ascii="Arial" w:hAnsi="Arial" w:cs="Arial"/>
          <w:b w:val="0"/>
          <w:bCs w:val="0"/>
          <w:i/>
          <w:iCs/>
          <w:color w:val="1F4E79"/>
          <w:u w:color="1F4E79"/>
        </w:rPr>
        <w:t xml:space="preserve">_ </w:t>
      </w:r>
      <w:r w:rsidRPr="009E1E4D">
        <w:rPr>
          <w:rFonts w:ascii="Arial" w:hAnsi="Arial" w:cs="Arial"/>
          <w:b w:val="0"/>
          <w:bCs w:val="0"/>
          <w:i/>
          <w:iCs/>
          <w:color w:val="1F4E79"/>
          <w:u w:color="1F4E79"/>
        </w:rPr>
        <w:t>«Галкос»</w:t>
      </w:r>
      <w:r w:rsidRPr="009E1E4D">
        <w:rPr>
          <w:rFonts w:ascii="Arial" w:hAnsi="Arial" w:cs="Arial"/>
          <w:b w:val="0"/>
          <w:bCs w:val="0"/>
          <w:i/>
          <w:iCs/>
          <w:color w:val="1F4E79"/>
          <w:u w:color="1F4E79"/>
        </w:rPr>
        <w:t xml:space="preserve">, м. Київ, </w:t>
      </w:r>
      <w:r w:rsidRPr="009E1E4D">
        <w:rPr>
          <w:rFonts w:ascii="Arial" w:hAnsi="Arial" w:cs="Arial"/>
          <w:b w:val="0"/>
          <w:bCs w:val="0"/>
          <w:i/>
          <w:iCs/>
          <w:color w:val="1F4E79"/>
          <w:u w:color="1F4E79"/>
        </w:rPr>
        <w:t>вул</w:t>
      </w:r>
      <w:r w:rsidRPr="009E1E4D">
        <w:rPr>
          <w:rFonts w:ascii="Arial" w:hAnsi="Arial" w:cs="Arial"/>
          <w:b w:val="0"/>
          <w:bCs w:val="0"/>
          <w:i/>
          <w:iCs/>
          <w:color w:val="1F4E79"/>
          <w:u w:color="1F4E79"/>
        </w:rPr>
        <w:t>. В.Кільцева 1</w:t>
      </w:r>
      <w:r w:rsidRPr="009E1E4D">
        <w:rPr>
          <w:rFonts w:ascii="Arial" w:hAnsi="Arial" w:cs="Arial"/>
          <w:b w:val="0"/>
          <w:bCs w:val="0"/>
        </w:rPr>
        <w:t xml:space="preserve"> </w:t>
      </w:r>
    </w:p>
    <w:p w:rsidR="008956D4" w:rsidRPr="009E1E4D" w:rsidRDefault="00FB6201">
      <w:pPr>
        <w:pStyle w:val="a5"/>
        <w:tabs>
          <w:tab w:val="left" w:pos="14570"/>
        </w:tabs>
        <w:spacing w:before="80"/>
        <w:ind w:firstLine="0"/>
        <w:rPr>
          <w:rFonts w:ascii="Arial" w:hAnsi="Arial" w:cs="Arial"/>
        </w:rPr>
      </w:pPr>
      <w:r w:rsidRPr="009E1E4D">
        <w:rPr>
          <w:rFonts w:ascii="Arial" w:hAnsi="Arial" w:cs="Arial"/>
        </w:rPr>
        <w:t xml:space="preserve">Місце провадження господарської діяльності </w:t>
      </w:r>
      <w:r w:rsidRPr="009E1E4D">
        <w:rPr>
          <w:rFonts w:ascii="Arial" w:hAnsi="Arial" w:cs="Arial"/>
          <w:i/>
          <w:iCs/>
          <w:color w:val="1F4E79"/>
          <w:u w:color="1F4E79"/>
        </w:rPr>
        <w:t xml:space="preserve">м. Київ, </w:t>
      </w:r>
      <w:r w:rsidRPr="009E1E4D">
        <w:rPr>
          <w:rFonts w:ascii="Arial" w:hAnsi="Arial" w:cs="Arial"/>
          <w:i/>
          <w:iCs/>
          <w:color w:val="1F4E79"/>
          <w:u w:color="1F4E79"/>
        </w:rPr>
        <w:t>вул</w:t>
      </w:r>
      <w:r w:rsidRPr="009E1E4D">
        <w:rPr>
          <w:rFonts w:ascii="Arial" w:hAnsi="Arial" w:cs="Arial"/>
          <w:i/>
          <w:iCs/>
          <w:color w:val="1F4E79"/>
          <w:u w:color="1F4E79"/>
        </w:rPr>
        <w:t>. В.Кільцева 1</w:t>
      </w:r>
    </w:p>
    <w:tbl>
      <w:tblPr>
        <w:tblStyle w:val="TableNormal"/>
        <w:tblW w:w="160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1277"/>
        <w:gridCol w:w="2257"/>
        <w:gridCol w:w="1287"/>
        <w:gridCol w:w="1276"/>
        <w:gridCol w:w="1305"/>
        <w:gridCol w:w="1204"/>
        <w:gridCol w:w="1459"/>
        <w:gridCol w:w="1276"/>
        <w:gridCol w:w="1275"/>
        <w:gridCol w:w="1134"/>
        <w:gridCol w:w="1276"/>
        <w:gridCol w:w="991"/>
      </w:tblGrid>
      <w:tr w:rsidR="008956D4" w:rsidRPr="009E1E4D">
        <w:tblPrEx>
          <w:tblCellMar>
            <w:top w:w="0" w:type="dxa"/>
            <w:left w:w="0" w:type="dxa"/>
            <w:bottom w:w="0" w:type="dxa"/>
            <w:right w:w="0" w:type="dxa"/>
          </w:tblCellMar>
        </w:tblPrEx>
        <w:trPr>
          <w:trHeight w:val="5282"/>
        </w:trPr>
        <w:tc>
          <w:tcPr>
            <w:tcW w:w="12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sz w:val="20"/>
                <w:szCs w:val="20"/>
              </w:rPr>
              <w:t>Прізвище, власне ім’я,</w:t>
            </w:r>
            <w:r w:rsidRPr="009E1E4D">
              <w:rPr>
                <w:rFonts w:ascii="Arial" w:hAnsi="Arial" w:cs="Arial"/>
                <w:sz w:val="20"/>
                <w:szCs w:val="20"/>
              </w:rPr>
              <w:br/>
              <w:t xml:space="preserve">по батькові </w:t>
            </w:r>
            <w:r w:rsidRPr="009E1E4D">
              <w:rPr>
                <w:rFonts w:ascii="Arial" w:hAnsi="Arial" w:cs="Arial"/>
                <w:sz w:val="20"/>
                <w:szCs w:val="20"/>
              </w:rPr>
              <w:br/>
              <w:t>(за наявності)</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sz w:val="20"/>
                <w:szCs w:val="20"/>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w:t>
            </w:r>
            <w:r w:rsidRPr="009E1E4D">
              <w:rPr>
                <w:rFonts w:ascii="Arial" w:hAnsi="Arial" w:cs="Arial"/>
                <w:sz w:val="20"/>
                <w:szCs w:val="20"/>
              </w:rPr>
              <w:t>ків та офіційно повідомили про це відповідному контролюючому органу і мають відмітку в паспорті громадянина України), унікальний номер запису в Єдиному державному демографічному реєстрі (за наявності)</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sz w:val="20"/>
                <w:szCs w:val="20"/>
                <w:lang w:val="ru-RU"/>
              </w:rPr>
              <w:t xml:space="preserve">Тарифна ставка </w:t>
            </w:r>
            <w:r w:rsidRPr="009E1E4D">
              <w:rPr>
                <w:rFonts w:ascii="Arial" w:hAnsi="Arial" w:cs="Arial"/>
                <w:sz w:val="20"/>
                <w:szCs w:val="20"/>
              </w:rPr>
              <w:t xml:space="preserve">(оклад), середня заробітна плата </w:t>
            </w:r>
            <w:r w:rsidRPr="009E1E4D">
              <w:rPr>
                <w:rFonts w:ascii="Arial" w:hAnsi="Arial" w:cs="Arial"/>
                <w:sz w:val="20"/>
                <w:szCs w:val="20"/>
              </w:rPr>
              <w:br/>
              <w:t>(у раз</w:t>
            </w:r>
            <w:r w:rsidRPr="009E1E4D">
              <w:rPr>
                <w:rFonts w:ascii="Arial" w:hAnsi="Arial" w:cs="Arial"/>
                <w:sz w:val="20"/>
                <w:szCs w:val="20"/>
              </w:rPr>
              <w:t xml:space="preserve">і застосу-вання нетарифної системи оплати праці), </w:t>
            </w:r>
            <w:r w:rsidRPr="009E1E4D">
              <w:rPr>
                <w:rFonts w:ascii="Arial" w:hAnsi="Arial" w:cs="Arial"/>
                <w:sz w:val="20"/>
                <w:szCs w:val="20"/>
                <w:lang w:val="ru-RU"/>
              </w:rPr>
              <w:t>гривень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sz w:val="20"/>
                <w:szCs w:val="20"/>
              </w:rPr>
              <w:t>Дата та номер рішення про надання компенсації</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sz w:val="20"/>
                <w:szCs w:val="20"/>
              </w:rPr>
              <w:t xml:space="preserve">Середньо-місячна заробітна плата працівника за шість календарних місяців, що передують простою/ призупи-ненню дії трудового договору, </w:t>
            </w:r>
            <w:r w:rsidRPr="009E1E4D">
              <w:rPr>
                <w:rFonts w:ascii="Arial" w:hAnsi="Arial" w:cs="Arial"/>
                <w:sz w:val="20"/>
                <w:szCs w:val="20"/>
                <w:lang w:val="ru-RU"/>
              </w:rPr>
              <w:t>гривень</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sz w:val="20"/>
                <w:szCs w:val="20"/>
              </w:rPr>
              <w:t>Розмір вип</w:t>
            </w:r>
            <w:r w:rsidRPr="009E1E4D">
              <w:rPr>
                <w:rFonts w:ascii="Arial" w:hAnsi="Arial" w:cs="Arial"/>
                <w:sz w:val="20"/>
                <w:szCs w:val="20"/>
              </w:rPr>
              <w:t xml:space="preserve">лаченої робото-давцем допомоги під час простою, </w:t>
            </w:r>
            <w:r w:rsidRPr="009E1E4D">
              <w:rPr>
                <w:rFonts w:ascii="Arial" w:hAnsi="Arial" w:cs="Arial"/>
                <w:sz w:val="20"/>
                <w:szCs w:val="20"/>
                <w:lang w:val="ru-RU"/>
              </w:rPr>
              <w:t>гривень</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sz w:val="20"/>
                <w:szCs w:val="20"/>
              </w:rPr>
              <w:t xml:space="preserve">Сума єдиного внеску сплачена в розмірі </w:t>
            </w:r>
            <w:r w:rsidRPr="009E1E4D">
              <w:rPr>
                <w:rFonts w:ascii="Arial" w:hAnsi="Arial" w:cs="Arial"/>
                <w:color w:val="1F1F1F"/>
                <w:sz w:val="20"/>
                <w:szCs w:val="20"/>
                <w:u w:color="1F1F1F"/>
                <w:shd w:val="clear" w:color="auto" w:fill="FFFFFF"/>
              </w:rPr>
              <w:t xml:space="preserve">не нижче мінімального страхового внеску </w:t>
            </w:r>
            <w:r w:rsidRPr="009E1E4D">
              <w:rPr>
                <w:rFonts w:ascii="Arial" w:hAnsi="Arial" w:cs="Arial"/>
                <w:sz w:val="20"/>
                <w:szCs w:val="20"/>
              </w:rPr>
              <w:t>(так/ні)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tabs>
                <w:tab w:val="left" w:pos="851"/>
              </w:tabs>
              <w:spacing w:before="120"/>
              <w:jc w:val="center"/>
              <w:rPr>
                <w:rFonts w:ascii="Arial" w:hAnsi="Arial" w:cs="Arial"/>
              </w:rPr>
            </w:pPr>
            <w:r w:rsidRPr="009E1E4D">
              <w:rPr>
                <w:rFonts w:ascii="Arial" w:hAnsi="Arial" w:cs="Arial"/>
                <w:sz w:val="20"/>
                <w:szCs w:val="20"/>
              </w:rPr>
              <w:t>Працівник перебуває у трудових відносинах (так/ні)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tabs>
                <w:tab w:val="left" w:pos="851"/>
              </w:tabs>
              <w:spacing w:before="120"/>
              <w:jc w:val="center"/>
              <w:rPr>
                <w:rFonts w:ascii="Arial" w:hAnsi="Arial" w:cs="Arial"/>
              </w:rPr>
            </w:pPr>
            <w:r w:rsidRPr="009E1E4D">
              <w:rPr>
                <w:rFonts w:ascii="Arial" w:hAnsi="Arial" w:cs="Arial"/>
                <w:sz w:val="20"/>
                <w:szCs w:val="20"/>
              </w:rPr>
              <w:t xml:space="preserve">Дата звільнення </w:t>
            </w:r>
            <w:r w:rsidRPr="009E1E4D">
              <w:rPr>
                <w:rFonts w:ascii="Arial" w:hAnsi="Arial" w:cs="Arial"/>
                <w:sz w:val="20"/>
                <w:szCs w:val="20"/>
              </w:rPr>
              <w:br/>
              <w:t>(у разі звільнення працівника)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tabs>
                <w:tab w:val="left" w:pos="851"/>
              </w:tabs>
              <w:spacing w:before="120"/>
              <w:jc w:val="center"/>
              <w:rPr>
                <w:rFonts w:ascii="Arial" w:hAnsi="Arial" w:cs="Arial"/>
              </w:rPr>
            </w:pPr>
            <w:r w:rsidRPr="009E1E4D">
              <w:rPr>
                <w:rFonts w:ascii="Arial" w:hAnsi="Arial" w:cs="Arial"/>
                <w:sz w:val="20"/>
                <w:szCs w:val="20"/>
              </w:rPr>
              <w:t>Працівник отр</w:t>
            </w:r>
            <w:r w:rsidRPr="009E1E4D">
              <w:rPr>
                <w:rFonts w:ascii="Arial" w:hAnsi="Arial" w:cs="Arial"/>
                <w:sz w:val="20"/>
                <w:szCs w:val="20"/>
              </w:rPr>
              <w:t>имує оплату за час простою (так/ні)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tabs>
                <w:tab w:val="left" w:pos="851"/>
              </w:tabs>
              <w:spacing w:before="120"/>
              <w:jc w:val="center"/>
              <w:rPr>
                <w:rFonts w:ascii="Arial" w:hAnsi="Arial" w:cs="Arial"/>
              </w:rPr>
            </w:pPr>
            <w:r w:rsidRPr="009E1E4D">
              <w:rPr>
                <w:rFonts w:ascii="Arial" w:hAnsi="Arial" w:cs="Arial"/>
                <w:sz w:val="20"/>
                <w:szCs w:val="20"/>
                <w:shd w:val="clear" w:color="auto" w:fill="FFFFFF"/>
              </w:rPr>
              <w:t>Інші гарантійні чи компенса-ційні виплати (крім сум, які належали такому працівнику на день призупи-нення дії трудового договору)</w:t>
            </w:r>
            <w:r w:rsidRPr="009E1E4D">
              <w:rPr>
                <w:rFonts w:ascii="Arial" w:hAnsi="Arial" w:cs="Arial"/>
                <w:sz w:val="20"/>
                <w:szCs w:val="20"/>
              </w:rPr>
              <w:t xml:space="preserve"> (так/ні)</w:t>
            </w:r>
          </w:p>
        </w:tc>
        <w:tc>
          <w:tcPr>
            <w:tcW w:w="99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sz w:val="20"/>
                <w:szCs w:val="20"/>
              </w:rPr>
              <w:t xml:space="preserve">Сума компен-сації, </w:t>
            </w:r>
            <w:r w:rsidRPr="009E1E4D">
              <w:rPr>
                <w:rFonts w:ascii="Arial" w:hAnsi="Arial" w:cs="Arial"/>
                <w:sz w:val="20"/>
                <w:szCs w:val="20"/>
                <w:lang w:val="ru-RU"/>
              </w:rPr>
              <w:t>гривень</w:t>
            </w:r>
          </w:p>
        </w:tc>
      </w:tr>
      <w:tr w:rsidR="008956D4" w:rsidRPr="009E1E4D">
        <w:tblPrEx>
          <w:tblCellMar>
            <w:top w:w="0" w:type="dxa"/>
            <w:left w:w="0" w:type="dxa"/>
            <w:bottom w:w="0" w:type="dxa"/>
            <w:right w:w="0" w:type="dxa"/>
          </w:tblCellMar>
        </w:tblPrEx>
        <w:trPr>
          <w:trHeight w:val="984"/>
        </w:trPr>
        <w:tc>
          <w:tcPr>
            <w:tcW w:w="12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i/>
                <w:iCs/>
                <w:color w:val="1F4E79"/>
                <w:sz w:val="20"/>
                <w:szCs w:val="20"/>
                <w:u w:color="1F4E79"/>
                <w:lang w:val="ru-RU"/>
              </w:rPr>
              <w:lastRenderedPageBreak/>
              <w:t>Петренко Петро Петрович</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i/>
                <w:iCs/>
                <w:color w:val="1F4E79"/>
                <w:sz w:val="20"/>
                <w:szCs w:val="20"/>
                <w:u w:color="1F4E79"/>
              </w:rPr>
              <w:t>1234567899</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i/>
                <w:iCs/>
                <w:color w:val="1F4E79"/>
                <w:sz w:val="20"/>
                <w:szCs w:val="20"/>
                <w:u w:color="1F4E79"/>
                <w:lang w:val="en-US"/>
              </w:rPr>
              <w:t xml:space="preserve">15000,00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i/>
                <w:iCs/>
                <w:color w:val="1F4E79"/>
                <w:sz w:val="20"/>
                <w:szCs w:val="20"/>
                <w:u w:color="1F4E79"/>
              </w:rPr>
            </w:pPr>
            <w:r w:rsidRPr="009E1E4D">
              <w:rPr>
                <w:rFonts w:ascii="Arial" w:hAnsi="Arial" w:cs="Arial"/>
                <w:i/>
                <w:iCs/>
                <w:color w:val="1F4E79"/>
                <w:sz w:val="20"/>
                <w:szCs w:val="20"/>
                <w:u w:color="1F4E79"/>
              </w:rPr>
              <w:t xml:space="preserve">20 квітня 2026 р. </w:t>
            </w:r>
          </w:p>
          <w:p w:rsidR="008956D4" w:rsidRPr="009E1E4D" w:rsidRDefault="00FB6201">
            <w:pPr>
              <w:widowControl w:val="0"/>
              <w:spacing w:before="120"/>
              <w:jc w:val="center"/>
              <w:rPr>
                <w:rFonts w:ascii="Arial" w:hAnsi="Arial" w:cs="Arial"/>
              </w:rPr>
            </w:pPr>
            <w:r w:rsidRPr="009E1E4D">
              <w:rPr>
                <w:rFonts w:ascii="Arial" w:hAnsi="Arial" w:cs="Arial"/>
                <w:i/>
                <w:iCs/>
                <w:color w:val="1F4E79"/>
                <w:sz w:val="20"/>
                <w:szCs w:val="20"/>
                <w:u w:color="1F4E79"/>
              </w:rPr>
              <w:t>№ 423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b/>
                <w:bCs/>
                <w:i/>
                <w:iCs/>
                <w:color w:val="1F4E79"/>
                <w:sz w:val="24"/>
                <w:szCs w:val="24"/>
                <w:u w:color="1F4E79"/>
              </w:rPr>
              <w:t>16 333,33</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i/>
                <w:iCs/>
                <w:color w:val="1F4E79"/>
                <w:sz w:val="20"/>
                <w:szCs w:val="20"/>
                <w:u w:color="1F4E79"/>
                <w:lang w:val="en-US"/>
              </w:rPr>
              <w:t>4500,00</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i/>
                <w:iCs/>
                <w:color w:val="1F4E79"/>
                <w:sz w:val="20"/>
                <w:szCs w:val="20"/>
                <w:u w:color="1F4E79"/>
              </w:rPr>
              <w:t>так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tabs>
                <w:tab w:val="left" w:pos="851"/>
              </w:tabs>
              <w:spacing w:before="120"/>
              <w:jc w:val="center"/>
              <w:rPr>
                <w:rFonts w:ascii="Arial" w:hAnsi="Arial" w:cs="Arial"/>
              </w:rPr>
            </w:pPr>
            <w:r w:rsidRPr="009E1E4D">
              <w:rPr>
                <w:rFonts w:ascii="Arial" w:hAnsi="Arial" w:cs="Arial"/>
                <w:i/>
                <w:iCs/>
                <w:color w:val="1F4E79"/>
                <w:sz w:val="20"/>
                <w:szCs w:val="20"/>
                <w:u w:color="1F4E79"/>
              </w:rPr>
              <w:t>так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8956D4">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tabs>
                <w:tab w:val="left" w:pos="851"/>
              </w:tabs>
              <w:spacing w:before="120"/>
              <w:jc w:val="center"/>
              <w:rPr>
                <w:rFonts w:ascii="Arial" w:hAnsi="Arial" w:cs="Arial"/>
              </w:rPr>
            </w:pPr>
            <w:r w:rsidRPr="009E1E4D">
              <w:rPr>
                <w:rFonts w:ascii="Arial" w:hAnsi="Arial" w:cs="Arial"/>
                <w:i/>
                <w:iCs/>
                <w:color w:val="1F4E79"/>
                <w:sz w:val="20"/>
                <w:szCs w:val="20"/>
                <w:u w:color="1F4E79"/>
              </w:rPr>
              <w:t>так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956D4" w:rsidRPr="009E1E4D" w:rsidRDefault="00FB6201">
            <w:pPr>
              <w:widowControl w:val="0"/>
              <w:tabs>
                <w:tab w:val="left" w:pos="851"/>
              </w:tabs>
              <w:spacing w:before="120"/>
              <w:jc w:val="center"/>
              <w:rPr>
                <w:rFonts w:ascii="Arial" w:hAnsi="Arial" w:cs="Arial"/>
              </w:rPr>
            </w:pPr>
            <w:r w:rsidRPr="009E1E4D">
              <w:rPr>
                <w:rFonts w:ascii="Arial" w:hAnsi="Arial" w:cs="Arial"/>
                <w:i/>
                <w:iCs/>
                <w:color w:val="1F4E79"/>
                <w:sz w:val="20"/>
                <w:szCs w:val="20"/>
                <w:u w:color="1F4E79"/>
                <w:shd w:val="clear" w:color="auto" w:fill="FFFFFF"/>
              </w:rPr>
              <w:t>ні</w:t>
            </w:r>
          </w:p>
        </w:tc>
        <w:tc>
          <w:tcPr>
            <w:tcW w:w="99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8956D4" w:rsidRPr="009E1E4D" w:rsidRDefault="00FB6201">
            <w:pPr>
              <w:widowControl w:val="0"/>
              <w:spacing w:before="120"/>
              <w:jc w:val="center"/>
              <w:rPr>
                <w:rFonts w:ascii="Arial" w:hAnsi="Arial" w:cs="Arial"/>
              </w:rPr>
            </w:pPr>
            <w:r w:rsidRPr="009E1E4D">
              <w:rPr>
                <w:rFonts w:ascii="Arial" w:hAnsi="Arial" w:cs="Arial"/>
                <w:i/>
                <w:iCs/>
                <w:color w:val="1F4E79"/>
                <w:sz w:val="20"/>
                <w:szCs w:val="20"/>
                <w:u w:color="1F4E79"/>
              </w:rPr>
              <w:t>14436,66</w:t>
            </w:r>
          </w:p>
        </w:tc>
      </w:tr>
    </w:tbl>
    <w:p w:rsidR="008956D4" w:rsidRPr="009E1E4D" w:rsidRDefault="008956D4">
      <w:pPr>
        <w:pStyle w:val="a5"/>
        <w:widowControl w:val="0"/>
        <w:tabs>
          <w:tab w:val="left" w:pos="14570"/>
        </w:tabs>
        <w:spacing w:before="80"/>
        <w:ind w:firstLine="0"/>
        <w:rPr>
          <w:rFonts w:ascii="Arial" w:hAnsi="Arial" w:cs="Arial"/>
        </w:rPr>
      </w:pPr>
    </w:p>
    <w:sectPr w:rsidR="008956D4" w:rsidRPr="009E1E4D">
      <w:headerReference w:type="default" r:id="rId6"/>
      <w:footerReference w:type="default" r:id="rId7"/>
      <w:headerReference w:type="first" r:id="rId8"/>
      <w:footerReference w:type="first" r:id="rId9"/>
      <w:pgSz w:w="16840" w:h="11900" w:orient="landscape"/>
      <w:pgMar w:top="720" w:right="720" w:bottom="720" w:left="72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201" w:rsidRDefault="00FB6201">
      <w:r>
        <w:separator/>
      </w:r>
    </w:p>
  </w:endnote>
  <w:endnote w:type="continuationSeparator" w:id="0">
    <w:p w:rsidR="00FB6201" w:rsidRDefault="00FB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D4" w:rsidRDefault="008956D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D4" w:rsidRDefault="008956D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201" w:rsidRDefault="00FB6201">
      <w:r>
        <w:separator/>
      </w:r>
    </w:p>
  </w:footnote>
  <w:footnote w:type="continuationSeparator" w:id="0">
    <w:p w:rsidR="00FB6201" w:rsidRDefault="00FB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D4" w:rsidRDefault="00FB6201">
    <w:pPr>
      <w:jc w:val="center"/>
    </w:pPr>
    <w:r>
      <w:fldChar w:fldCharType="begin"/>
    </w:r>
    <w:r>
      <w:instrText xml:space="preserve"> PAGE </w:instrText>
    </w:r>
    <w:r w:rsidR="009E1E4D">
      <w:fldChar w:fldCharType="separate"/>
    </w:r>
    <w:r w:rsidR="009E1E4D">
      <w:rPr>
        <w:noProof/>
      </w:rPr>
      <w:t>2</w:t>
    </w:r>
    <w:r>
      <w:fldChar w:fldCharType="end"/>
    </w:r>
  </w:p>
  <w:p w:rsidR="008956D4" w:rsidRDefault="00FB6201">
    <w:pPr>
      <w:ind w:left="10915" w:firstLine="720"/>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6D4" w:rsidRDefault="008956D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D4"/>
    <w:rsid w:val="008956D4"/>
    <w:rsid w:val="009E1E4D"/>
    <w:rsid w:val="00FB6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E0E0"/>
  <w15:docId w15:val="{F0CA190D-B30A-4688-9241-884DC661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и"/>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hapkaDocumentu">
    <w:name w:val="Shapka Documentu"/>
    <w:pPr>
      <w:keepNext/>
      <w:keepLines/>
      <w:spacing w:after="240"/>
      <w:ind w:left="3969"/>
      <w:jc w:val="center"/>
    </w:pPr>
    <w:rPr>
      <w:rFonts w:cs="Arial Unicode MS"/>
      <w:color w:val="000000"/>
      <w:sz w:val="28"/>
      <w:szCs w:val="28"/>
      <w:u w:color="000000"/>
    </w:rPr>
  </w:style>
  <w:style w:type="paragraph" w:customStyle="1" w:styleId="a5">
    <w:name w:val="Нормальний текст"/>
    <w:pPr>
      <w:spacing w:before="120"/>
      <w:ind w:firstLine="567"/>
    </w:pPr>
    <w:rPr>
      <w:rFonts w:cs="Arial Unicode MS"/>
      <w:color w:val="000000"/>
      <w:sz w:val="28"/>
      <w:szCs w:val="28"/>
      <w:u w:color="000000"/>
    </w:rPr>
  </w:style>
  <w:style w:type="paragraph" w:customStyle="1" w:styleId="a6">
    <w:name w:val="Назва документа"/>
    <w:next w:val="a5"/>
    <w:pPr>
      <w:keepNext/>
      <w:keepLines/>
      <w:spacing w:before="240" w:after="240"/>
      <w:jc w:val="center"/>
    </w:pPr>
    <w:rPr>
      <w:rFonts w:cs="Arial Unicode MS"/>
      <w:b/>
      <w:bCs/>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1161</Words>
  <Characters>662</Characters>
  <Application>Microsoft Office Word</Application>
  <DocSecurity>0</DocSecurity>
  <Lines>5</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Олена</cp:lastModifiedBy>
  <cp:revision>2</cp:revision>
  <dcterms:created xsi:type="dcterms:W3CDTF">2026-04-13T10:09:00Z</dcterms:created>
  <dcterms:modified xsi:type="dcterms:W3CDTF">2026-04-13T10:10:00Z</dcterms:modified>
</cp:coreProperties>
</file>