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9F" w:rsidRPr="00A2293D" w:rsidRDefault="0093519F" w:rsidP="0093519F">
      <w:pPr>
        <w:pStyle w:val="HTML"/>
        <w:jc w:val="center"/>
        <w:rPr>
          <w:rStyle w:val="hljs-emphasis"/>
          <w:rFonts w:asciiTheme="minorHAnsi" w:hAnsiTheme="minorHAnsi" w:cstheme="minorHAnsi"/>
          <w:sz w:val="24"/>
          <w:szCs w:val="24"/>
        </w:rPr>
      </w:pP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Найменування підприємства, код ЄДРПОУ </w:t>
      </w:r>
    </w:p>
    <w:p w:rsidR="0093519F" w:rsidRPr="00A2293D" w:rsidRDefault="0093519F" w:rsidP="0093519F">
      <w:pPr>
        <w:pStyle w:val="HTML"/>
        <w:rPr>
          <w:rStyle w:val="hljs-emphasis"/>
          <w:rFonts w:asciiTheme="minorHAnsi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jc w:val="center"/>
        <w:rPr>
          <w:rStyle w:val="hljs-emphasis"/>
          <w:rFonts w:asciiTheme="minorHAnsi" w:hAnsiTheme="minorHAnsi" w:cstheme="minorHAnsi"/>
          <w:sz w:val="24"/>
          <w:szCs w:val="24"/>
        </w:rPr>
      </w:pPr>
    </w:p>
    <w:p w:rsidR="0093519F" w:rsidRDefault="0093519F" w:rsidP="0093519F">
      <w:pPr>
        <w:pStyle w:val="HTML"/>
        <w:jc w:val="center"/>
        <w:rPr>
          <w:rStyle w:val="hljs-emphasis"/>
          <w:rFonts w:asciiTheme="minorHAnsi" w:hAnsiTheme="minorHAnsi" w:cstheme="minorHAnsi"/>
          <w:sz w:val="24"/>
          <w:szCs w:val="24"/>
        </w:rPr>
      </w:pPr>
      <w:r w:rsidRPr="00A2293D">
        <w:rPr>
          <w:rStyle w:val="hljs-emphasis"/>
          <w:rFonts w:asciiTheme="minorHAnsi" w:hAnsiTheme="minorHAnsi" w:cstheme="minorHAnsi"/>
          <w:sz w:val="24"/>
          <w:szCs w:val="24"/>
        </w:rPr>
        <w:t xml:space="preserve">НАКАЗ </w:t>
      </w:r>
    </w:p>
    <w:p w:rsidR="0093519F" w:rsidRDefault="0093519F" w:rsidP="0093519F">
      <w:pPr>
        <w:pStyle w:val="HTML"/>
        <w:jc w:val="center"/>
        <w:rPr>
          <w:rStyle w:val="hljs-emphasis"/>
          <w:rFonts w:asciiTheme="minorHAnsi" w:hAnsiTheme="minorHAnsi" w:cstheme="minorHAnsi"/>
          <w:sz w:val="24"/>
          <w:szCs w:val="24"/>
        </w:rPr>
      </w:pPr>
    </w:p>
    <w:p w:rsidR="0093519F" w:rsidRDefault="0093519F" w:rsidP="0093519F">
      <w:pPr>
        <w:pStyle w:val="HTML"/>
        <w:jc w:val="center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>
        <w:rPr>
          <w:rStyle w:val="hljs-emphasis"/>
          <w:rFonts w:asciiTheme="minorHAnsi" w:hAnsiTheme="minorHAnsi" w:cstheme="minorHAnsi"/>
          <w:sz w:val="24"/>
          <w:szCs w:val="24"/>
        </w:rPr>
        <w:t xml:space="preserve">Дата складання                                    Місце складання                             Номер наказу </w:t>
      </w:r>
    </w:p>
    <w:p w:rsidR="0093519F" w:rsidRDefault="0093519F" w:rsidP="0093519F">
      <w:pPr>
        <w:pStyle w:val="HTML"/>
        <w:jc w:val="center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jc w:val="center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Про проведення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службового розслідування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У зв’язку з виявленими недоліками у веденні бухгалтерського обліку та фінансової звітності підприємства, а також необхідністю визначення наявності та розміру шкоди, завданої підприємству,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НАКАЗУЮ: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1.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Провести службове розслідування щодо діяльності головного бухгалтера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(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) за період з «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__» 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20__ р. по «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__» 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20__ р.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2.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Створити комісію у складі: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(посада, 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) – голова комісії;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(посада, 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) – член комісії;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(посада, 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) – член комісії.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3.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Комісії надати повноваження: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витребувати та перевірити бухгалтерські документи, реєстри, звітність;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провести звірку з податковими органами, банківськими виписками, контрагентами;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отримати письмові пояснення від головного бухгалтера та інших відповідальних осіб;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 xml:space="preserve">   -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за результатами скласти акт службового розслідування із висновками щодо:  </w:t>
      </w:r>
    </w:p>
    <w:p w:rsidR="0093519F" w:rsidRPr="00A2293D" w:rsidRDefault="0093519F" w:rsidP="0093519F">
      <w:pPr>
        <w:pStyle w:val="HTML"/>
        <w:rPr>
          <w:rStyle w:val="hljs-code"/>
          <w:rFonts w:asciiTheme="minorHAnsi" w:hAnsiTheme="minorHAnsi" w:cstheme="minorHAnsi"/>
          <w:sz w:val="24"/>
          <w:szCs w:val="24"/>
        </w:rPr>
      </w:pPr>
      <w:r w:rsidRPr="00A2293D">
        <w:rPr>
          <w:rStyle w:val="hljs-code"/>
          <w:rFonts w:asciiTheme="minorHAnsi" w:hAnsiTheme="minorHAnsi" w:cstheme="minorHAnsi"/>
          <w:sz w:val="24"/>
          <w:szCs w:val="24"/>
        </w:rPr>
        <w:t xml:space="preserve">     • наявності/відсутності шкоди підприємству,  </w:t>
      </w:r>
    </w:p>
    <w:p w:rsidR="0093519F" w:rsidRPr="00A2293D" w:rsidRDefault="0093519F" w:rsidP="0093519F">
      <w:pPr>
        <w:pStyle w:val="HTML"/>
        <w:rPr>
          <w:rStyle w:val="hljs-code"/>
          <w:rFonts w:asciiTheme="minorHAnsi" w:hAnsiTheme="minorHAnsi" w:cstheme="minorHAnsi"/>
          <w:sz w:val="24"/>
          <w:szCs w:val="24"/>
        </w:rPr>
      </w:pPr>
      <w:r w:rsidRPr="00A2293D">
        <w:rPr>
          <w:rStyle w:val="hljs-code"/>
          <w:rFonts w:asciiTheme="minorHAnsi" w:hAnsiTheme="minorHAnsi" w:cstheme="minorHAnsi"/>
          <w:sz w:val="24"/>
          <w:szCs w:val="24"/>
        </w:rPr>
        <w:t xml:space="preserve">     • розміру шкоди (якщо є),  </w:t>
      </w:r>
    </w:p>
    <w:p w:rsidR="0093519F" w:rsidRPr="00A2293D" w:rsidRDefault="0093519F" w:rsidP="0093519F">
      <w:pPr>
        <w:pStyle w:val="HTML"/>
        <w:rPr>
          <w:rStyle w:val="hljs-code"/>
          <w:rFonts w:asciiTheme="minorHAnsi" w:hAnsiTheme="minorHAnsi" w:cstheme="minorHAnsi"/>
          <w:sz w:val="24"/>
          <w:szCs w:val="24"/>
        </w:rPr>
      </w:pPr>
      <w:r w:rsidRPr="00A2293D">
        <w:rPr>
          <w:rStyle w:val="hljs-code"/>
          <w:rFonts w:asciiTheme="minorHAnsi" w:hAnsiTheme="minorHAnsi" w:cstheme="minorHAnsi"/>
          <w:sz w:val="24"/>
          <w:szCs w:val="24"/>
        </w:rPr>
        <w:t xml:space="preserve">     • причинного зв’язку між діями головного бухгалтера та збитками.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4.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Строк проведення розслідування – до «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__» 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20__ р.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5.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Акт службового розслідування подати керівнику підприємства для прийняття подальшого рішення (у т.ч. щодо притягнення до дисциплінарної, матеріальної чи іншої відповідальності).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ljs-bullet"/>
          <w:rFonts w:asciiTheme="minorHAnsi" w:eastAsiaTheme="majorEastAsia" w:hAnsiTheme="minorHAnsi" w:cstheme="minorHAnsi"/>
          <w:sz w:val="24"/>
          <w:szCs w:val="24"/>
        </w:rPr>
        <w:t>6.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Контроль за виконанням цього наказу залишаю за собою.  </w:t>
      </w: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</w:p>
    <w:p w:rsidR="0093519F" w:rsidRPr="00A2293D" w:rsidRDefault="0093519F" w:rsidP="0093519F">
      <w:pPr>
        <w:pStyle w:val="HTML"/>
        <w:rPr>
          <w:rStyle w:val="HTML1"/>
          <w:rFonts w:asciiTheme="minorHAnsi" w:eastAsiaTheme="majorEastAsia" w:hAnsiTheme="minorHAnsi" w:cstheme="minorHAnsi"/>
          <w:sz w:val="24"/>
          <w:szCs w:val="24"/>
        </w:rPr>
      </w:pP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Директор </w:t>
      </w:r>
      <w:r w:rsidRPr="00A2293D">
        <w:rPr>
          <w:rStyle w:val="hljs-strong"/>
          <w:rFonts w:asciiTheme="minorHAnsi" w:hAnsiTheme="minorHAnsi" w:cstheme="minorHAnsi"/>
          <w:sz w:val="24"/>
          <w:szCs w:val="24"/>
        </w:rPr>
        <w:t>________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__ / </w:t>
      </w:r>
      <w:r w:rsidRPr="0093519F">
        <w:rPr>
          <w:rStyle w:val="HTML1"/>
          <w:rFonts w:asciiTheme="minorHAnsi" w:eastAsiaTheme="majorEastAsia" w:hAnsiTheme="minorHAnsi" w:cstheme="minorHAnsi"/>
          <w:sz w:val="24"/>
          <w:szCs w:val="24"/>
        </w:rPr>
        <w:t>Ім’я, ПРІЗВИЩЕ</w:t>
      </w:r>
      <w:r w:rsidRPr="00A2293D">
        <w:rPr>
          <w:rStyle w:val="HTML1"/>
          <w:rFonts w:asciiTheme="minorHAnsi" w:eastAsiaTheme="majorEastAsia" w:hAnsiTheme="minorHAnsi" w:cstheme="minorHAnsi"/>
          <w:sz w:val="24"/>
          <w:szCs w:val="24"/>
        </w:rPr>
        <w:t>М.П.</w:t>
      </w:r>
      <w:r>
        <w:rPr>
          <w:rStyle w:val="HTML1"/>
          <w:rFonts w:asciiTheme="minorHAnsi" w:eastAsiaTheme="majorEastAsia" w:hAnsiTheme="minorHAnsi" w:cstheme="minorHAnsi"/>
          <w:sz w:val="24"/>
          <w:szCs w:val="24"/>
        </w:rPr>
        <w:t xml:space="preserve"> (за наявності)</w:t>
      </w:r>
    </w:p>
    <w:p w:rsidR="004A3E3E" w:rsidRDefault="004A3E3E"/>
    <w:sectPr w:rsidR="004A3E3E" w:rsidSect="008B2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19F"/>
    <w:rsid w:val="00231227"/>
    <w:rsid w:val="004A3E3E"/>
    <w:rsid w:val="0072070C"/>
    <w:rsid w:val="008856F5"/>
    <w:rsid w:val="008B280F"/>
    <w:rsid w:val="0093519F"/>
    <w:rsid w:val="009A4987"/>
    <w:rsid w:val="009C4B7D"/>
    <w:rsid w:val="009D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0F"/>
  </w:style>
  <w:style w:type="paragraph" w:styleId="1">
    <w:name w:val="heading 1"/>
    <w:basedOn w:val="a"/>
    <w:next w:val="a"/>
    <w:link w:val="10"/>
    <w:uiPriority w:val="9"/>
    <w:qFormat/>
    <w:rsid w:val="00935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1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19F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935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3519F"/>
    <w:rPr>
      <w:rFonts w:ascii="Courier New" w:eastAsia="Times New Roman" w:hAnsi="Courier New" w:cs="Courier New"/>
      <w:kern w:val="0"/>
      <w:sz w:val="20"/>
      <w:szCs w:val="20"/>
      <w:lang w:val="uk-UA" w:eastAsia="uk-UA"/>
    </w:rPr>
  </w:style>
  <w:style w:type="character" w:styleId="HTML1">
    <w:name w:val="HTML Code"/>
    <w:basedOn w:val="a0"/>
    <w:uiPriority w:val="99"/>
    <w:semiHidden/>
    <w:unhideWhenUsed/>
    <w:rsid w:val="0093519F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93519F"/>
  </w:style>
  <w:style w:type="character" w:customStyle="1" w:styleId="hljs-bullet">
    <w:name w:val="hljs-bullet"/>
    <w:basedOn w:val="a0"/>
    <w:rsid w:val="0093519F"/>
  </w:style>
  <w:style w:type="character" w:customStyle="1" w:styleId="hljs-emphasis">
    <w:name w:val="hljs-emphasis"/>
    <w:basedOn w:val="a0"/>
    <w:rsid w:val="0093519F"/>
  </w:style>
  <w:style w:type="character" w:customStyle="1" w:styleId="hljs-code">
    <w:name w:val="hljs-code"/>
    <w:basedOn w:val="a0"/>
    <w:rsid w:val="00935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4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2026-01-14T11:35:00Z</dcterms:created>
  <dcterms:modified xsi:type="dcterms:W3CDTF">2026-01-14T11:35:00Z</dcterms:modified>
</cp:coreProperties>
</file>