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3853B" w14:textId="77777777" w:rsidR="006E6621" w:rsidRPr="00CC5E54" w:rsidRDefault="006E6621" w:rsidP="001345F2">
      <w:pPr>
        <w:spacing w:after="0" w:line="240" w:lineRule="auto"/>
        <w:rPr>
          <w:rFonts w:ascii="Arial" w:hAnsi="Arial" w:cs="Arial"/>
          <w:sz w:val="22"/>
        </w:rPr>
      </w:pPr>
    </w:p>
    <w:p w14:paraId="156B1C47" w14:textId="77777777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hAnsi="Arial" w:cs="Arial"/>
          <w:b/>
          <w:sz w:val="22"/>
        </w:rPr>
        <w:t>ТОВ "ВИРОБНИЧЕ ПІДПРИЄМСТВО "ПРОМБУД"</w:t>
      </w:r>
    </w:p>
    <w:p w14:paraId="49287C60" w14:textId="77777777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eastAsia="Georgia" w:hAnsi="Arial" w:cs="Arial"/>
          <w:sz w:val="22"/>
        </w:rPr>
        <w:t xml:space="preserve">Ідентифікаційний код за ЄДРПОУ: </w:t>
      </w:r>
      <w:r w:rsidRPr="00CC5E54">
        <w:rPr>
          <w:rFonts w:ascii="Arial" w:hAnsi="Arial" w:cs="Arial"/>
          <w:b/>
          <w:sz w:val="22"/>
        </w:rPr>
        <w:t>12345678</w:t>
      </w:r>
    </w:p>
    <w:p w14:paraId="31384BA3" w14:textId="77777777" w:rsidR="00343CB8" w:rsidRPr="00CC5E54" w:rsidRDefault="00343CB8" w:rsidP="001345F2">
      <w:pPr>
        <w:spacing w:after="0" w:line="240" w:lineRule="auto"/>
        <w:rPr>
          <w:rFonts w:ascii="Arial" w:hAnsi="Arial" w:cs="Arial"/>
          <w:b/>
          <w:sz w:val="22"/>
        </w:rPr>
      </w:pPr>
    </w:p>
    <w:p w14:paraId="57BA811C" w14:textId="77777777" w:rsidR="006E6621" w:rsidRPr="00CC5E54" w:rsidRDefault="00394114" w:rsidP="00343CB8">
      <w:pPr>
        <w:spacing w:after="0" w:line="240" w:lineRule="auto"/>
        <w:jc w:val="right"/>
        <w:rPr>
          <w:rFonts w:ascii="Arial" w:hAnsi="Arial" w:cs="Arial"/>
          <w:sz w:val="22"/>
        </w:rPr>
      </w:pPr>
      <w:r w:rsidRPr="00CC5E54">
        <w:rPr>
          <w:rFonts w:ascii="Arial" w:hAnsi="Arial" w:cs="Arial"/>
          <w:b/>
          <w:sz w:val="22"/>
        </w:rPr>
        <w:t>ЗАТВЕРДЖУЮ</w:t>
      </w:r>
      <w:r w:rsidRPr="00CC5E54">
        <w:rPr>
          <w:rFonts w:ascii="Arial" w:hAnsi="Arial" w:cs="Arial"/>
          <w:sz w:val="22"/>
        </w:rPr>
        <w:br/>
      </w:r>
      <w:r w:rsidRPr="00CC5E54">
        <w:rPr>
          <w:rFonts w:ascii="Arial" w:eastAsia="Georgia" w:hAnsi="Arial" w:cs="Arial"/>
          <w:sz w:val="22"/>
        </w:rPr>
        <w:t>Директор ТОВ "ВП "ПРОМБУД"</w:t>
      </w:r>
      <w:r w:rsidRPr="00CC5E54">
        <w:rPr>
          <w:rFonts w:ascii="Arial" w:hAnsi="Arial" w:cs="Arial"/>
          <w:sz w:val="22"/>
        </w:rPr>
        <w:br/>
      </w:r>
      <w:r w:rsidRPr="00CC5E54">
        <w:rPr>
          <w:rFonts w:ascii="Arial" w:eastAsia="Georgia" w:hAnsi="Arial" w:cs="Arial"/>
          <w:sz w:val="22"/>
        </w:rPr>
        <w:t>________________ (підпис) Петренко О.В.</w:t>
      </w:r>
      <w:r w:rsidRPr="00CC5E54">
        <w:rPr>
          <w:rFonts w:ascii="Arial" w:hAnsi="Arial" w:cs="Arial"/>
          <w:sz w:val="22"/>
        </w:rPr>
        <w:br/>
      </w:r>
      <w:r w:rsidRPr="00CC5E54">
        <w:rPr>
          <w:rFonts w:ascii="Arial" w:eastAsia="Georgia" w:hAnsi="Arial" w:cs="Arial"/>
          <w:sz w:val="22"/>
        </w:rPr>
        <w:t>«10» березня 2026 р.</w:t>
      </w:r>
    </w:p>
    <w:p w14:paraId="28F7E14C" w14:textId="77777777" w:rsidR="006E6621" w:rsidRPr="00CC5E54" w:rsidRDefault="006E6621" w:rsidP="001345F2">
      <w:pPr>
        <w:spacing w:after="0" w:line="240" w:lineRule="auto"/>
        <w:rPr>
          <w:rFonts w:ascii="Arial" w:hAnsi="Arial" w:cs="Arial"/>
          <w:sz w:val="22"/>
        </w:rPr>
      </w:pPr>
    </w:p>
    <w:p w14:paraId="488AD715" w14:textId="77777777" w:rsidR="006E6621" w:rsidRPr="00CC5E54" w:rsidRDefault="00394114" w:rsidP="00343CB8">
      <w:pPr>
        <w:spacing w:after="0" w:line="240" w:lineRule="auto"/>
        <w:jc w:val="center"/>
        <w:rPr>
          <w:rFonts w:ascii="Arial" w:hAnsi="Arial" w:cs="Arial"/>
          <w:sz w:val="22"/>
        </w:rPr>
      </w:pPr>
      <w:bookmarkStart w:id="0" w:name="акт_списання_основних_засобів_час_334f76"/>
      <w:r w:rsidRPr="00CC5E54">
        <w:rPr>
          <w:rFonts w:ascii="Arial" w:eastAsia="Georgia" w:hAnsi="Arial" w:cs="Arial"/>
          <w:b/>
          <w:sz w:val="22"/>
        </w:rPr>
        <w:t>Акт списання основних засобів (часткової ліквідації)</w:t>
      </w:r>
      <w:bookmarkEnd w:id="0"/>
    </w:p>
    <w:p w14:paraId="116A1C7F" w14:textId="77777777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hAnsi="Arial" w:cs="Arial"/>
          <w:b/>
          <w:sz w:val="22"/>
        </w:rPr>
        <w:t>Місце складання:</w:t>
      </w:r>
      <w:r w:rsidRPr="00CC5E54">
        <w:rPr>
          <w:rFonts w:ascii="Arial" w:eastAsia="Georgia" w:hAnsi="Arial" w:cs="Arial"/>
          <w:sz w:val="22"/>
        </w:rPr>
        <w:t xml:space="preserve"> м. Київ</w:t>
      </w:r>
    </w:p>
    <w:p w14:paraId="2ED3DBC6" w14:textId="77777777" w:rsidR="00343CB8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hAnsi="Arial" w:cs="Arial"/>
          <w:b/>
          <w:sz w:val="22"/>
        </w:rPr>
        <w:t>Номер документа:</w:t>
      </w:r>
      <w:r w:rsidRPr="00CC5E54">
        <w:rPr>
          <w:rFonts w:ascii="Arial" w:hAnsi="Arial" w:cs="Arial"/>
          <w:sz w:val="22"/>
        </w:rPr>
        <w:t xml:space="preserve"> 07</w:t>
      </w:r>
      <w:r w:rsidRPr="00CC5E54">
        <w:rPr>
          <w:rFonts w:ascii="Arial" w:hAnsi="Arial" w:cs="Arial"/>
          <w:sz w:val="22"/>
        </w:rPr>
        <w:br/>
      </w:r>
      <w:r w:rsidRPr="00CC5E54">
        <w:rPr>
          <w:rFonts w:ascii="Arial" w:hAnsi="Arial" w:cs="Arial"/>
          <w:b/>
          <w:sz w:val="22"/>
        </w:rPr>
        <w:t>Дата складання:</w:t>
      </w:r>
      <w:r w:rsidRPr="00CC5E54">
        <w:rPr>
          <w:rFonts w:ascii="Arial" w:hAnsi="Arial" w:cs="Arial"/>
          <w:sz w:val="22"/>
        </w:rPr>
        <w:t xml:space="preserve"> 10.03.2026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098"/>
        <w:gridCol w:w="1290"/>
        <w:gridCol w:w="1613"/>
        <w:gridCol w:w="1739"/>
        <w:gridCol w:w="1270"/>
        <w:gridCol w:w="837"/>
        <w:gridCol w:w="1630"/>
      </w:tblGrid>
      <w:tr w:rsidR="00343CB8" w:rsidRPr="00CC5E54" w14:paraId="2E25D926" w14:textId="77777777" w:rsidTr="00343CB8">
        <w:trPr>
          <w:cantSplit/>
          <w:tblCellSpacing w:w="0" w:type="dxa"/>
          <w:jc w:val="center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31825" w14:textId="77777777" w:rsidR="006E6621" w:rsidRPr="00CC5E54" w:rsidRDefault="00394114" w:rsidP="00343CB8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Назва об'єкта</w:t>
            </w:r>
          </w:p>
        </w:tc>
        <w:tc>
          <w:tcPr>
            <w:tcW w:w="12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1F56B" w14:textId="77777777" w:rsidR="006E6621" w:rsidRPr="00CC5E54" w:rsidRDefault="00394114" w:rsidP="00343CB8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Номер паспорта</w:t>
            </w:r>
          </w:p>
        </w:tc>
        <w:tc>
          <w:tcPr>
            <w:tcW w:w="18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0E9A2" w14:textId="77777777" w:rsidR="006E6621" w:rsidRPr="00CC5E54" w:rsidRDefault="00394114" w:rsidP="00343CB8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Інвентарний номер</w:t>
            </w:r>
          </w:p>
        </w:tc>
        <w:tc>
          <w:tcPr>
            <w:tcW w:w="17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FA494" w14:textId="77777777" w:rsidR="006E6621" w:rsidRPr="00CC5E54" w:rsidRDefault="00394114" w:rsidP="00343CB8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Дата введення в експлуатацію</w:t>
            </w:r>
          </w:p>
        </w:tc>
        <w:tc>
          <w:tcPr>
            <w:tcW w:w="12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96222" w14:textId="77777777" w:rsidR="006E6621" w:rsidRPr="00CC5E54" w:rsidRDefault="00394114" w:rsidP="00343CB8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Первісна вартість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69E2C" w14:textId="77777777" w:rsidR="006E6621" w:rsidRPr="00CC5E54" w:rsidRDefault="00394114" w:rsidP="00343CB8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Знос</w:t>
            </w:r>
          </w:p>
        </w:tc>
        <w:tc>
          <w:tcPr>
            <w:tcW w:w="11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EF4E6" w14:textId="623C6312" w:rsidR="006E6621" w:rsidRPr="00CC5E54" w:rsidRDefault="00394114" w:rsidP="00343CB8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Ліквідаційна вартість</w:t>
            </w:r>
          </w:p>
        </w:tc>
      </w:tr>
      <w:tr w:rsidR="00343CB8" w:rsidRPr="00CC5E54" w14:paraId="2545E72A" w14:textId="77777777" w:rsidTr="00343CB8">
        <w:trPr>
          <w:cantSplit/>
          <w:tblCellSpacing w:w="0" w:type="dxa"/>
          <w:jc w:val="center"/>
        </w:trPr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8461E" w14:textId="77777777" w:rsidR="006E6621" w:rsidRPr="00CC5E54" w:rsidRDefault="00394114" w:rsidP="001345F2">
            <w:pPr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eastAsia="Georgia" w:hAnsi="Arial" w:cs="Arial"/>
                <w:sz w:val="22"/>
              </w:rPr>
              <w:t>Склад №1</w:t>
            </w:r>
          </w:p>
        </w:tc>
        <w:tc>
          <w:tcPr>
            <w:tcW w:w="125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176D965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eastAsia="Georgia" w:hAnsi="Arial" w:cs="Arial"/>
                <w:sz w:val="22"/>
              </w:rPr>
              <w:t>б/н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77ED222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>103001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7501F0C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eastAsia="Georgia" w:hAnsi="Arial" w:cs="Arial"/>
                <w:sz w:val="22"/>
              </w:rPr>
              <w:t>червень 2020</w:t>
            </w:r>
          </w:p>
        </w:tc>
        <w:tc>
          <w:tcPr>
            <w:tcW w:w="124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7C3C7C8" w14:textId="77777777" w:rsidR="006E6621" w:rsidRPr="00CC5E54" w:rsidRDefault="00AB71D6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>9</w:t>
            </w:r>
            <w:r w:rsidR="00394114" w:rsidRPr="00CC5E54">
              <w:rPr>
                <w:rFonts w:ascii="Arial" w:hAnsi="Arial" w:cs="Arial"/>
                <w:sz w:val="22"/>
              </w:rPr>
              <w:t>00 000</w:t>
            </w:r>
          </w:p>
        </w:tc>
        <w:tc>
          <w:tcPr>
            <w:tcW w:w="11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CD414E1" w14:textId="77777777" w:rsidR="006E6621" w:rsidRPr="00CC5E54" w:rsidRDefault="002675D0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 xml:space="preserve">360 </w:t>
            </w:r>
            <w:r w:rsidR="00394114" w:rsidRPr="00CC5E54"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11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F31D1AF" w14:textId="77777777" w:rsidR="006E6621" w:rsidRPr="00CC5E54" w:rsidRDefault="00A90C4D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>25</w:t>
            </w:r>
            <w:r w:rsidR="00394114" w:rsidRPr="00CC5E54">
              <w:rPr>
                <w:rFonts w:ascii="Arial" w:hAnsi="Arial" w:cs="Arial"/>
                <w:sz w:val="22"/>
              </w:rPr>
              <w:t>0 000</w:t>
            </w:r>
          </w:p>
        </w:tc>
      </w:tr>
    </w:tbl>
    <w:p w14:paraId="05C1FFC4" w14:textId="75A6323C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hAnsi="Arial" w:cs="Arial"/>
          <w:b/>
          <w:sz w:val="22"/>
        </w:rPr>
        <w:t>Комісія, призначена наказом від</w:t>
      </w:r>
      <w:r w:rsidRPr="00CC5E54">
        <w:rPr>
          <w:rFonts w:ascii="Arial" w:eastAsia="Georgia" w:hAnsi="Arial" w:cs="Arial"/>
          <w:sz w:val="22"/>
        </w:rPr>
        <w:t xml:space="preserve"> «05» березня 2026 р. № </w:t>
      </w:r>
      <w:r w:rsidRPr="00CC5E54">
        <w:rPr>
          <w:rFonts w:ascii="Arial" w:hAnsi="Arial" w:cs="Arial"/>
          <w:b/>
          <w:sz w:val="22"/>
        </w:rPr>
        <w:t>15-ОД</w:t>
      </w:r>
      <w:r w:rsidRPr="00CC5E54">
        <w:rPr>
          <w:rFonts w:ascii="Arial" w:eastAsia="Georgia" w:hAnsi="Arial" w:cs="Arial"/>
          <w:sz w:val="22"/>
        </w:rPr>
        <w:t xml:space="preserve">, на підставі рішення керівництва про необхідність демонтажу пошкодженої частини будівлі здійснила огляд об'єкта, який </w:t>
      </w:r>
      <w:r w:rsidR="00CC5E54" w:rsidRPr="00CC5E54">
        <w:rPr>
          <w:rFonts w:ascii="Arial" w:eastAsia="Georgia" w:hAnsi="Arial" w:cs="Arial"/>
          <w:sz w:val="22"/>
        </w:rPr>
        <w:t>розташований</w:t>
      </w:r>
      <w:r w:rsidRPr="00CC5E54">
        <w:rPr>
          <w:rFonts w:ascii="Arial" w:eastAsia="Georgia" w:hAnsi="Arial" w:cs="Arial"/>
          <w:sz w:val="22"/>
        </w:rPr>
        <w:t xml:space="preserve"> за </w:t>
      </w:r>
      <w:proofErr w:type="spellStart"/>
      <w:r w:rsidRPr="00CC5E54">
        <w:rPr>
          <w:rFonts w:ascii="Arial" w:eastAsia="Georgia" w:hAnsi="Arial" w:cs="Arial"/>
          <w:sz w:val="22"/>
        </w:rPr>
        <w:t>адресою</w:t>
      </w:r>
      <w:proofErr w:type="spellEnd"/>
      <w:r w:rsidRPr="00CC5E54">
        <w:rPr>
          <w:rFonts w:ascii="Arial" w:eastAsia="Georgia" w:hAnsi="Arial" w:cs="Arial"/>
          <w:sz w:val="22"/>
        </w:rPr>
        <w:t xml:space="preserve">: </w:t>
      </w:r>
      <w:r w:rsidRPr="00CC5E54">
        <w:rPr>
          <w:rFonts w:ascii="Arial" w:hAnsi="Arial" w:cs="Arial"/>
          <w:b/>
          <w:sz w:val="22"/>
        </w:rPr>
        <w:t>м. Київ, вул. Промислова, 1</w:t>
      </w:r>
      <w:r w:rsidRPr="00CC5E54">
        <w:rPr>
          <w:rFonts w:ascii="Arial" w:eastAsia="Georgia" w:hAnsi="Arial" w:cs="Arial"/>
          <w:sz w:val="22"/>
        </w:rPr>
        <w:t xml:space="preserve"> та обліковується у матеріально відповідальної особи </w:t>
      </w:r>
      <w:r w:rsidRPr="00CC5E54">
        <w:rPr>
          <w:rFonts w:ascii="Arial" w:hAnsi="Arial" w:cs="Arial"/>
          <w:b/>
          <w:sz w:val="22"/>
        </w:rPr>
        <w:t>комірника Іваненка Івана Івановича</w:t>
      </w:r>
      <w:r w:rsidRPr="00CC5E54">
        <w:rPr>
          <w:rFonts w:ascii="Arial" w:hAnsi="Arial" w:cs="Arial"/>
          <w:sz w:val="22"/>
        </w:rPr>
        <w:t>.</w:t>
      </w:r>
    </w:p>
    <w:p w14:paraId="7E7DBCF2" w14:textId="77777777" w:rsidR="00343CB8" w:rsidRPr="00CC5E54" w:rsidRDefault="00343CB8" w:rsidP="001345F2">
      <w:pPr>
        <w:spacing w:after="0" w:line="240" w:lineRule="auto"/>
        <w:rPr>
          <w:rFonts w:ascii="Arial" w:hAnsi="Arial" w:cs="Arial"/>
          <w:sz w:val="22"/>
        </w:rPr>
      </w:pPr>
    </w:p>
    <w:p w14:paraId="38C67957" w14:textId="77777777" w:rsidR="006E6621" w:rsidRPr="00CC5E54" w:rsidRDefault="00394114" w:rsidP="001345F2">
      <w:pPr>
        <w:spacing w:after="0" w:line="240" w:lineRule="auto"/>
        <w:rPr>
          <w:rFonts w:ascii="Arial" w:eastAsia="Georgia" w:hAnsi="Arial" w:cs="Arial"/>
          <w:sz w:val="22"/>
        </w:rPr>
      </w:pPr>
      <w:r w:rsidRPr="00CC5E54">
        <w:rPr>
          <w:rFonts w:ascii="Arial" w:hAnsi="Arial" w:cs="Arial"/>
          <w:b/>
          <w:sz w:val="22"/>
        </w:rPr>
        <w:t>Коротка характеристика об'єкта:</w:t>
      </w:r>
      <w:r w:rsidRPr="00CC5E54">
        <w:rPr>
          <w:rFonts w:ascii="Arial" w:eastAsia="Georgia" w:hAnsi="Arial" w:cs="Arial"/>
          <w:sz w:val="22"/>
        </w:rPr>
        <w:t xml:space="preserve"> Виробничий склад загальною площею 800 </w:t>
      </w:r>
      <w:proofErr w:type="spellStart"/>
      <w:r w:rsidRPr="00CC5E54">
        <w:rPr>
          <w:rFonts w:ascii="Arial" w:eastAsia="Georgia" w:hAnsi="Arial" w:cs="Arial"/>
          <w:sz w:val="22"/>
        </w:rPr>
        <w:t>кв.м</w:t>
      </w:r>
      <w:proofErr w:type="spellEnd"/>
      <w:r w:rsidRPr="00CC5E54">
        <w:rPr>
          <w:rFonts w:ascii="Arial" w:eastAsia="Georgia" w:hAnsi="Arial" w:cs="Arial"/>
          <w:sz w:val="22"/>
        </w:rPr>
        <w:t>, одноповерхова будівля з цегли та залізобетонних конструкцій, введена в експлуатацію у червні 2020 року.</w:t>
      </w:r>
    </w:p>
    <w:p w14:paraId="3129C7F6" w14:textId="77777777" w:rsidR="00343CB8" w:rsidRPr="00CC5E54" w:rsidRDefault="00343CB8" w:rsidP="001345F2">
      <w:pPr>
        <w:spacing w:after="0" w:line="240" w:lineRule="auto"/>
        <w:rPr>
          <w:rFonts w:ascii="Arial" w:hAnsi="Arial" w:cs="Arial"/>
          <w:sz w:val="22"/>
        </w:rPr>
      </w:pPr>
    </w:p>
    <w:p w14:paraId="2AE8FB8A" w14:textId="77777777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bookmarkStart w:id="1" w:name="у_результаті_огляду_комісія_встановила"/>
      <w:r w:rsidRPr="00CC5E54">
        <w:rPr>
          <w:rFonts w:ascii="Arial" w:eastAsia="Georgia" w:hAnsi="Arial" w:cs="Arial"/>
          <w:b/>
          <w:sz w:val="22"/>
        </w:rPr>
        <w:t>У результаті огляду комісія встановила:</w:t>
      </w:r>
      <w:bookmarkEnd w:id="1"/>
    </w:p>
    <w:p w14:paraId="4706A870" w14:textId="77777777" w:rsidR="006E6621" w:rsidRPr="00CC5E54" w:rsidRDefault="00394114" w:rsidP="001345F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hAnsi="Arial" w:cs="Arial"/>
          <w:b/>
          <w:sz w:val="22"/>
        </w:rPr>
        <w:t>Маса об'єкта за паспортом:</w:t>
      </w:r>
      <w:r w:rsidRPr="00CC5E54">
        <w:rPr>
          <w:rFonts w:ascii="Arial" w:eastAsia="Georgia" w:hAnsi="Arial" w:cs="Arial"/>
          <w:sz w:val="22"/>
        </w:rPr>
        <w:t xml:space="preserve"> 350 </w:t>
      </w:r>
      <w:proofErr w:type="spellStart"/>
      <w:r w:rsidRPr="00CC5E54">
        <w:rPr>
          <w:rFonts w:ascii="Arial" w:eastAsia="Georgia" w:hAnsi="Arial" w:cs="Arial"/>
          <w:sz w:val="22"/>
        </w:rPr>
        <w:t>тонн</w:t>
      </w:r>
      <w:proofErr w:type="spellEnd"/>
      <w:r w:rsidRPr="00CC5E54">
        <w:rPr>
          <w:rFonts w:ascii="Arial" w:eastAsia="Georgia" w:hAnsi="Arial" w:cs="Arial"/>
          <w:sz w:val="22"/>
        </w:rPr>
        <w:t xml:space="preserve"> (приблизно)</w:t>
      </w:r>
    </w:p>
    <w:p w14:paraId="65789937" w14:textId="77777777" w:rsidR="006E6621" w:rsidRPr="00CC5E54" w:rsidRDefault="00394114" w:rsidP="001345F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hAnsi="Arial" w:cs="Arial"/>
          <w:b/>
          <w:sz w:val="22"/>
        </w:rPr>
        <w:t>Наявність дорогоцінних металів:</w:t>
      </w:r>
      <w:r w:rsidRPr="00CC5E54">
        <w:rPr>
          <w:rFonts w:ascii="Arial" w:eastAsia="Georgia" w:hAnsi="Arial" w:cs="Arial"/>
          <w:sz w:val="22"/>
        </w:rPr>
        <w:t xml:space="preserve"> не виявлено</w:t>
      </w:r>
    </w:p>
    <w:p w14:paraId="5E9ACC96" w14:textId="77777777" w:rsidR="006E6621" w:rsidRPr="00CC5E54" w:rsidRDefault="00394114" w:rsidP="001345F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hAnsi="Arial" w:cs="Arial"/>
          <w:b/>
          <w:sz w:val="22"/>
        </w:rPr>
        <w:t>Технічний стан та причина списання:</w:t>
      </w:r>
      <w:r w:rsidRPr="00CC5E54">
        <w:rPr>
          <w:rFonts w:ascii="Arial" w:eastAsia="Georgia" w:hAnsi="Arial" w:cs="Arial"/>
          <w:sz w:val="22"/>
        </w:rPr>
        <w:t xml:space="preserve"> Часткове руйнування несучих стін та покрівлі внаслідок влучання уламків під час воєнної агресії </w:t>
      </w:r>
      <w:r w:rsidR="00343CB8" w:rsidRPr="00CC5E54">
        <w:rPr>
          <w:rFonts w:ascii="Arial" w:eastAsia="Georgia" w:hAnsi="Arial" w:cs="Arial"/>
          <w:sz w:val="22"/>
        </w:rPr>
        <w:t>р</w:t>
      </w:r>
      <w:r w:rsidRPr="00CC5E54">
        <w:rPr>
          <w:rFonts w:ascii="Arial" w:eastAsia="Georgia" w:hAnsi="Arial" w:cs="Arial"/>
          <w:sz w:val="22"/>
        </w:rPr>
        <w:t xml:space="preserve">осійської </w:t>
      </w:r>
      <w:r w:rsidR="00343CB8" w:rsidRPr="00CC5E54">
        <w:rPr>
          <w:rFonts w:ascii="Arial" w:eastAsia="Georgia" w:hAnsi="Arial" w:cs="Arial"/>
          <w:sz w:val="22"/>
        </w:rPr>
        <w:t>ф</w:t>
      </w:r>
      <w:r w:rsidRPr="00CC5E54">
        <w:rPr>
          <w:rFonts w:ascii="Arial" w:eastAsia="Georgia" w:hAnsi="Arial" w:cs="Arial"/>
          <w:sz w:val="22"/>
        </w:rPr>
        <w:t>едерації. Пошкоджена площа становить приблизно 25% загальної площі будівлі. Подальша експлуатація пошкодженої частини неможлива через загрозу обвалення конструкцій та небезпеку для персоналу.</w:t>
      </w:r>
    </w:p>
    <w:p w14:paraId="73A78F20" w14:textId="77777777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hAnsi="Arial" w:cs="Arial"/>
          <w:b/>
          <w:sz w:val="22"/>
        </w:rPr>
        <w:t>Висновок комісії:</w:t>
      </w:r>
      <w:r w:rsidRPr="00CC5E54">
        <w:rPr>
          <w:rFonts w:ascii="Arial" w:eastAsia="Georgia" w:hAnsi="Arial" w:cs="Arial"/>
          <w:sz w:val="22"/>
        </w:rPr>
        <w:t xml:space="preserve"> Частину об'єкта (пошкоджені конструкції та елементи) піддати демонтажу силами підрядної організації та списати з балансу підприємства. Залишкову частину будівлі привести до експлуатаційного стану після проведення відновлювальних робіт.</w:t>
      </w:r>
    </w:p>
    <w:p w14:paraId="7E2AA965" w14:textId="77777777" w:rsidR="006E6621" w:rsidRPr="00CC5E54" w:rsidRDefault="006E6621" w:rsidP="001345F2">
      <w:pPr>
        <w:spacing w:after="0" w:line="240" w:lineRule="auto"/>
        <w:rPr>
          <w:rFonts w:ascii="Arial" w:hAnsi="Arial" w:cs="Arial"/>
          <w:sz w:val="22"/>
        </w:rPr>
      </w:pPr>
    </w:p>
    <w:p w14:paraId="45B181C0" w14:textId="77777777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bookmarkStart w:id="2" w:name="при_частковій_ліквідації_інформац_2a0021"/>
      <w:r w:rsidRPr="00CC5E54">
        <w:rPr>
          <w:rFonts w:ascii="Arial" w:eastAsia="Georgia" w:hAnsi="Arial" w:cs="Arial"/>
          <w:b/>
          <w:sz w:val="22"/>
        </w:rPr>
        <w:t>При частковій ліквідації інформація про об'єкт, що залишається в експлуатації:</w:t>
      </w:r>
      <w:bookmarkEnd w:id="2"/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257"/>
        <w:gridCol w:w="4136"/>
        <w:gridCol w:w="3084"/>
      </w:tblGrid>
      <w:tr w:rsidR="006E6621" w:rsidRPr="00CC5E54" w14:paraId="3ED8B79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B788B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Інвентарний номер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C4583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Первісна вартість після часткової ліквідації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38457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Знос після часткової ліквідації</w:t>
            </w:r>
          </w:p>
        </w:tc>
      </w:tr>
      <w:tr w:rsidR="006E6621" w:rsidRPr="00CC5E54" w14:paraId="42B6816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8590E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>103001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A4D2ADB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>400 000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D71D2F2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>160 000</w:t>
            </w:r>
          </w:p>
        </w:tc>
      </w:tr>
    </w:tbl>
    <w:p w14:paraId="6E8E3CA1" w14:textId="77777777" w:rsidR="006E6621" w:rsidRPr="00CC5E54" w:rsidRDefault="006E6621" w:rsidP="001345F2">
      <w:pPr>
        <w:spacing w:after="0" w:line="240" w:lineRule="auto"/>
        <w:rPr>
          <w:rFonts w:ascii="Arial" w:hAnsi="Arial" w:cs="Arial"/>
          <w:sz w:val="22"/>
        </w:rPr>
      </w:pPr>
    </w:p>
    <w:p w14:paraId="61B8D6E2" w14:textId="16A993CD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hAnsi="Arial" w:cs="Arial"/>
          <w:b/>
          <w:sz w:val="22"/>
        </w:rPr>
        <w:t xml:space="preserve">Зміна </w:t>
      </w:r>
      <w:r w:rsidR="00CC5E54" w:rsidRPr="00CC5E54">
        <w:rPr>
          <w:rFonts w:ascii="Arial" w:hAnsi="Arial" w:cs="Arial"/>
          <w:b/>
          <w:sz w:val="22"/>
        </w:rPr>
        <w:t>у</w:t>
      </w:r>
      <w:r w:rsidRPr="00CC5E54">
        <w:rPr>
          <w:rFonts w:ascii="Arial" w:hAnsi="Arial" w:cs="Arial"/>
          <w:b/>
          <w:sz w:val="22"/>
        </w:rPr>
        <w:t xml:space="preserve"> характеристиці об'єкта після часткової ліквідації:</w:t>
      </w:r>
      <w:r w:rsidRPr="00CC5E54">
        <w:rPr>
          <w:rFonts w:ascii="Arial" w:eastAsia="Georgia" w:hAnsi="Arial" w:cs="Arial"/>
          <w:sz w:val="22"/>
        </w:rPr>
        <w:t xml:space="preserve"> Експлуатаційна площа складу зменшилась з 800 </w:t>
      </w:r>
      <w:proofErr w:type="spellStart"/>
      <w:r w:rsidRPr="00CC5E54">
        <w:rPr>
          <w:rFonts w:ascii="Arial" w:eastAsia="Georgia" w:hAnsi="Arial" w:cs="Arial"/>
          <w:sz w:val="22"/>
        </w:rPr>
        <w:t>кв.м</w:t>
      </w:r>
      <w:proofErr w:type="spellEnd"/>
      <w:r w:rsidRPr="00CC5E54">
        <w:rPr>
          <w:rFonts w:ascii="Arial" w:eastAsia="Georgia" w:hAnsi="Arial" w:cs="Arial"/>
          <w:sz w:val="22"/>
        </w:rPr>
        <w:t xml:space="preserve"> до 600 </w:t>
      </w:r>
      <w:proofErr w:type="spellStart"/>
      <w:r w:rsidRPr="00CC5E54">
        <w:rPr>
          <w:rFonts w:ascii="Arial" w:eastAsia="Georgia" w:hAnsi="Arial" w:cs="Arial"/>
          <w:sz w:val="22"/>
        </w:rPr>
        <w:t>кв.м</w:t>
      </w:r>
      <w:proofErr w:type="spellEnd"/>
      <w:r w:rsidRPr="00CC5E54">
        <w:rPr>
          <w:rFonts w:ascii="Arial" w:eastAsia="Georgia" w:hAnsi="Arial" w:cs="Arial"/>
          <w:sz w:val="22"/>
        </w:rPr>
        <w:t xml:space="preserve">. Проведено демонтаж пошкодженої частини покрівлі, несучих стін та фундаменту на площі 200 </w:t>
      </w:r>
      <w:proofErr w:type="spellStart"/>
      <w:r w:rsidRPr="00CC5E54">
        <w:rPr>
          <w:rFonts w:ascii="Arial" w:eastAsia="Georgia" w:hAnsi="Arial" w:cs="Arial"/>
          <w:sz w:val="22"/>
        </w:rPr>
        <w:t>кв.м</w:t>
      </w:r>
      <w:proofErr w:type="spellEnd"/>
      <w:r w:rsidRPr="00CC5E54">
        <w:rPr>
          <w:rFonts w:ascii="Arial" w:eastAsia="Georgia" w:hAnsi="Arial" w:cs="Arial"/>
          <w:sz w:val="22"/>
        </w:rPr>
        <w:t>.</w:t>
      </w:r>
    </w:p>
    <w:p w14:paraId="0B18999C" w14:textId="77777777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hAnsi="Arial" w:cs="Arial"/>
          <w:b/>
          <w:sz w:val="22"/>
        </w:rPr>
        <w:t>Перелік документації, що додається:</w:t>
      </w:r>
    </w:p>
    <w:p w14:paraId="49C9B2AA" w14:textId="77777777" w:rsidR="006E6621" w:rsidRPr="00CC5E54" w:rsidRDefault="00394114" w:rsidP="001345F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eastAsia="Georgia" w:hAnsi="Arial" w:cs="Arial"/>
          <w:sz w:val="22"/>
        </w:rPr>
        <w:t>Акт обстеження будівлі від 06.03.2026</w:t>
      </w:r>
    </w:p>
    <w:p w14:paraId="59D7F80D" w14:textId="77777777" w:rsidR="006E6621" w:rsidRPr="00CC5E54" w:rsidRDefault="00394114" w:rsidP="001345F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eastAsia="Georgia" w:hAnsi="Arial" w:cs="Arial"/>
          <w:sz w:val="22"/>
        </w:rPr>
        <w:t>Висновок технічної експертизи про стан конструкцій від 07.03.2026</w:t>
      </w:r>
    </w:p>
    <w:p w14:paraId="4D53F1D3" w14:textId="77777777" w:rsidR="006E6621" w:rsidRPr="00CC5E54" w:rsidRDefault="00394114" w:rsidP="001345F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eastAsia="Georgia" w:hAnsi="Arial" w:cs="Arial"/>
          <w:sz w:val="22"/>
        </w:rPr>
        <w:lastRenderedPageBreak/>
        <w:t>Акт виконаних робіт підрядником від 09.03.2026</w:t>
      </w:r>
    </w:p>
    <w:p w14:paraId="28710318" w14:textId="77777777" w:rsidR="006E6621" w:rsidRPr="00CC5E54" w:rsidRDefault="00394114" w:rsidP="001345F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eastAsia="Georgia" w:hAnsi="Arial" w:cs="Arial"/>
          <w:sz w:val="22"/>
        </w:rPr>
        <w:t>Накладна на оприбуткування матеріалів від 10.03.2026</w:t>
      </w:r>
    </w:p>
    <w:p w14:paraId="12908896" w14:textId="77777777" w:rsidR="006E6621" w:rsidRPr="00CC5E54" w:rsidRDefault="00394114" w:rsidP="001345F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eastAsia="Georgia" w:hAnsi="Arial" w:cs="Arial"/>
          <w:sz w:val="22"/>
        </w:rPr>
        <w:t>Фотофіксація пошкоджень</w:t>
      </w:r>
    </w:p>
    <w:p w14:paraId="4DD4A64D" w14:textId="77777777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hAnsi="Arial" w:cs="Arial"/>
          <w:b/>
          <w:sz w:val="22"/>
        </w:rPr>
        <w:t>Примітка:</w:t>
      </w:r>
      <w:r w:rsidRPr="00CC5E54">
        <w:rPr>
          <w:rFonts w:ascii="Arial" w:eastAsia="Georgia" w:hAnsi="Arial" w:cs="Arial"/>
          <w:sz w:val="22"/>
        </w:rPr>
        <w:t xml:space="preserve"> Пошкодження виникли внаслідок воєнних дій, що документально підтверджено довідкою ДСНС України.</w:t>
      </w:r>
    </w:p>
    <w:p w14:paraId="71FCC092" w14:textId="77777777" w:rsidR="006E6621" w:rsidRPr="00CC5E54" w:rsidRDefault="006E6621" w:rsidP="001345F2">
      <w:pPr>
        <w:spacing w:after="0" w:line="240" w:lineRule="auto"/>
        <w:rPr>
          <w:rFonts w:ascii="Arial" w:hAnsi="Arial" w:cs="Arial"/>
          <w:sz w:val="22"/>
        </w:rPr>
      </w:pPr>
    </w:p>
    <w:p w14:paraId="087490C3" w14:textId="77777777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hAnsi="Arial" w:cs="Arial"/>
          <w:b/>
          <w:sz w:val="22"/>
        </w:rPr>
        <w:t>Голова комісії:</w:t>
      </w:r>
      <w:r w:rsidRPr="00CC5E54">
        <w:rPr>
          <w:rFonts w:ascii="Arial" w:hAnsi="Arial" w:cs="Arial"/>
          <w:sz w:val="22"/>
        </w:rPr>
        <w:br/>
      </w:r>
      <w:r w:rsidRPr="00CC5E54">
        <w:rPr>
          <w:rFonts w:ascii="Arial" w:eastAsia="Georgia" w:hAnsi="Arial" w:cs="Arial"/>
          <w:sz w:val="22"/>
        </w:rPr>
        <w:t>Головний інженер ___</w:t>
      </w:r>
      <w:r w:rsidR="00343CB8" w:rsidRPr="00CC5E54">
        <w:rPr>
          <w:rFonts w:ascii="Arial" w:eastAsia="Georgia" w:hAnsi="Arial" w:cs="Arial"/>
          <w:sz w:val="22"/>
          <w:u w:val="single"/>
        </w:rPr>
        <w:t>КОВАЛЕНКО</w:t>
      </w:r>
      <w:r w:rsidRPr="00CC5E54">
        <w:rPr>
          <w:rFonts w:ascii="Arial" w:eastAsia="Georgia" w:hAnsi="Arial" w:cs="Arial"/>
          <w:sz w:val="22"/>
        </w:rPr>
        <w:t xml:space="preserve">___ </w:t>
      </w:r>
      <w:proofErr w:type="spellStart"/>
      <w:r w:rsidRPr="00CC5E54">
        <w:rPr>
          <w:rFonts w:ascii="Arial" w:eastAsia="Georgia" w:hAnsi="Arial" w:cs="Arial"/>
          <w:sz w:val="22"/>
        </w:rPr>
        <w:t>Коваленко</w:t>
      </w:r>
      <w:proofErr w:type="spellEnd"/>
      <w:r w:rsidRPr="00CC5E54">
        <w:rPr>
          <w:rFonts w:ascii="Arial" w:eastAsia="Georgia" w:hAnsi="Arial" w:cs="Arial"/>
          <w:sz w:val="22"/>
        </w:rPr>
        <w:t xml:space="preserve"> С.М.</w:t>
      </w:r>
    </w:p>
    <w:p w14:paraId="7AE235B8" w14:textId="77777777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hAnsi="Arial" w:cs="Arial"/>
          <w:b/>
          <w:sz w:val="22"/>
        </w:rPr>
        <w:t>Члени комісії:</w:t>
      </w:r>
    </w:p>
    <w:p w14:paraId="5333CC7A" w14:textId="77777777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eastAsia="Georgia" w:hAnsi="Arial" w:cs="Arial"/>
          <w:sz w:val="22"/>
        </w:rPr>
        <w:t>Головний бухгалтер ____</w:t>
      </w:r>
      <w:r w:rsidR="00343CB8" w:rsidRPr="00CC5E54">
        <w:rPr>
          <w:rFonts w:ascii="Arial" w:eastAsia="Georgia" w:hAnsi="Arial" w:cs="Arial"/>
          <w:sz w:val="22"/>
          <w:u w:val="single"/>
        </w:rPr>
        <w:t>СИДОРЕНКО</w:t>
      </w:r>
      <w:r w:rsidRPr="00CC5E54">
        <w:rPr>
          <w:rFonts w:ascii="Arial" w:eastAsia="Georgia" w:hAnsi="Arial" w:cs="Arial"/>
          <w:sz w:val="22"/>
        </w:rPr>
        <w:t xml:space="preserve">__ </w:t>
      </w:r>
      <w:proofErr w:type="spellStart"/>
      <w:r w:rsidRPr="00CC5E54">
        <w:rPr>
          <w:rFonts w:ascii="Arial" w:eastAsia="Georgia" w:hAnsi="Arial" w:cs="Arial"/>
          <w:sz w:val="22"/>
        </w:rPr>
        <w:t>Сидоренко</w:t>
      </w:r>
      <w:proofErr w:type="spellEnd"/>
      <w:r w:rsidRPr="00CC5E54">
        <w:rPr>
          <w:rFonts w:ascii="Arial" w:eastAsia="Georgia" w:hAnsi="Arial" w:cs="Arial"/>
          <w:sz w:val="22"/>
        </w:rPr>
        <w:t xml:space="preserve"> Л.П.</w:t>
      </w:r>
    </w:p>
    <w:p w14:paraId="05384F3F" w14:textId="77777777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eastAsia="Georgia" w:hAnsi="Arial" w:cs="Arial"/>
          <w:sz w:val="22"/>
        </w:rPr>
        <w:t>Начальник виробництва _____</w:t>
      </w:r>
      <w:r w:rsidR="00343CB8" w:rsidRPr="00CC5E54">
        <w:rPr>
          <w:rFonts w:ascii="Arial" w:eastAsia="Georgia" w:hAnsi="Arial" w:cs="Arial"/>
          <w:sz w:val="22"/>
          <w:u w:val="single"/>
        </w:rPr>
        <w:t>МЕЛЬНИК</w:t>
      </w:r>
      <w:r w:rsidRPr="00CC5E54">
        <w:rPr>
          <w:rFonts w:ascii="Arial" w:eastAsia="Georgia" w:hAnsi="Arial" w:cs="Arial"/>
          <w:sz w:val="22"/>
        </w:rPr>
        <w:t xml:space="preserve">___ </w:t>
      </w:r>
      <w:proofErr w:type="spellStart"/>
      <w:r w:rsidRPr="00CC5E54">
        <w:rPr>
          <w:rFonts w:ascii="Arial" w:eastAsia="Georgia" w:hAnsi="Arial" w:cs="Arial"/>
          <w:sz w:val="22"/>
        </w:rPr>
        <w:t>Мельник</w:t>
      </w:r>
      <w:proofErr w:type="spellEnd"/>
      <w:r w:rsidRPr="00CC5E54">
        <w:rPr>
          <w:rFonts w:ascii="Arial" w:eastAsia="Georgia" w:hAnsi="Arial" w:cs="Arial"/>
          <w:sz w:val="22"/>
        </w:rPr>
        <w:t xml:space="preserve"> А.В.</w:t>
      </w:r>
    </w:p>
    <w:p w14:paraId="5C44DF14" w14:textId="77777777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eastAsia="Georgia" w:hAnsi="Arial" w:cs="Arial"/>
          <w:sz w:val="22"/>
        </w:rPr>
        <w:t>Юрисконсульт ____</w:t>
      </w:r>
      <w:r w:rsidR="00343CB8" w:rsidRPr="00CC5E54">
        <w:rPr>
          <w:rFonts w:ascii="Arial" w:eastAsia="Georgia" w:hAnsi="Arial" w:cs="Arial"/>
          <w:sz w:val="22"/>
          <w:u w:val="single"/>
        </w:rPr>
        <w:t>ТКАЧЕНКО</w:t>
      </w:r>
      <w:r w:rsidRPr="00CC5E54">
        <w:rPr>
          <w:rFonts w:ascii="Arial" w:eastAsia="Georgia" w:hAnsi="Arial" w:cs="Arial"/>
          <w:sz w:val="22"/>
        </w:rPr>
        <w:t xml:space="preserve">__ </w:t>
      </w:r>
      <w:proofErr w:type="spellStart"/>
      <w:r w:rsidRPr="00CC5E54">
        <w:rPr>
          <w:rFonts w:ascii="Arial" w:eastAsia="Georgia" w:hAnsi="Arial" w:cs="Arial"/>
          <w:sz w:val="22"/>
        </w:rPr>
        <w:t>Ткаченко</w:t>
      </w:r>
      <w:proofErr w:type="spellEnd"/>
      <w:r w:rsidRPr="00CC5E54">
        <w:rPr>
          <w:rFonts w:ascii="Arial" w:eastAsia="Georgia" w:hAnsi="Arial" w:cs="Arial"/>
          <w:sz w:val="22"/>
        </w:rPr>
        <w:t xml:space="preserve"> О.І.</w:t>
      </w:r>
    </w:p>
    <w:p w14:paraId="592EEF23" w14:textId="77777777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eastAsia="Georgia" w:hAnsi="Arial" w:cs="Arial"/>
          <w:sz w:val="22"/>
        </w:rPr>
        <w:t>Комірник ___</w:t>
      </w:r>
      <w:r w:rsidR="00343CB8" w:rsidRPr="00CC5E54">
        <w:rPr>
          <w:rFonts w:ascii="Arial" w:eastAsia="Georgia" w:hAnsi="Arial" w:cs="Arial"/>
          <w:sz w:val="22"/>
          <w:u w:val="single"/>
        </w:rPr>
        <w:t>ІВАНЕНКО</w:t>
      </w:r>
      <w:r w:rsidRPr="00CC5E54">
        <w:rPr>
          <w:rFonts w:ascii="Arial" w:eastAsia="Georgia" w:hAnsi="Arial" w:cs="Arial"/>
          <w:sz w:val="22"/>
        </w:rPr>
        <w:t xml:space="preserve">___ </w:t>
      </w:r>
      <w:proofErr w:type="spellStart"/>
      <w:r w:rsidRPr="00CC5E54">
        <w:rPr>
          <w:rFonts w:ascii="Arial" w:eastAsia="Georgia" w:hAnsi="Arial" w:cs="Arial"/>
          <w:sz w:val="22"/>
        </w:rPr>
        <w:t>Іваненко</w:t>
      </w:r>
      <w:proofErr w:type="spellEnd"/>
      <w:r w:rsidRPr="00CC5E54">
        <w:rPr>
          <w:rFonts w:ascii="Arial" w:eastAsia="Georgia" w:hAnsi="Arial" w:cs="Arial"/>
          <w:sz w:val="22"/>
        </w:rPr>
        <w:t xml:space="preserve"> І.І.</w:t>
      </w:r>
    </w:p>
    <w:p w14:paraId="7898E8A1" w14:textId="77777777" w:rsidR="006E6621" w:rsidRPr="00CC5E54" w:rsidRDefault="006E6621" w:rsidP="001345F2">
      <w:pPr>
        <w:spacing w:after="0" w:line="240" w:lineRule="auto"/>
        <w:rPr>
          <w:rFonts w:ascii="Arial" w:hAnsi="Arial" w:cs="Arial"/>
          <w:sz w:val="22"/>
        </w:rPr>
      </w:pPr>
    </w:p>
    <w:p w14:paraId="1D215D4E" w14:textId="77777777" w:rsidR="00343CB8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bookmarkStart w:id="3" w:name="розрахунок_результатів_списання_об_єкта"/>
      <w:r w:rsidRPr="00CC5E54">
        <w:rPr>
          <w:rFonts w:ascii="Arial" w:eastAsia="Georgia" w:hAnsi="Arial" w:cs="Arial"/>
          <w:b/>
          <w:sz w:val="22"/>
        </w:rPr>
        <w:t>Розрахунок результатів списання об'єкта:</w:t>
      </w:r>
      <w:bookmarkEnd w:id="3"/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736"/>
        <w:gridCol w:w="913"/>
        <w:gridCol w:w="1616"/>
        <w:gridCol w:w="1452"/>
        <w:gridCol w:w="1347"/>
        <w:gridCol w:w="1290"/>
        <w:gridCol w:w="1123"/>
      </w:tblGrid>
      <w:tr w:rsidR="006E6621" w:rsidRPr="00CC5E54" w14:paraId="10785A21" w14:textId="77777777" w:rsidTr="00343CB8">
        <w:trPr>
          <w:cantSplit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533B5" w14:textId="77777777" w:rsidR="006E6621" w:rsidRPr="00CC5E54" w:rsidRDefault="00394114" w:rsidP="00343CB8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Витрати, пов'язані з ліквідацією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D6D55" w14:textId="77777777" w:rsidR="006E6621" w:rsidRPr="00CC5E54" w:rsidRDefault="00394114" w:rsidP="00343CB8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Цінності, отримані від ліквідації об'єкта</w:t>
            </w:r>
          </w:p>
        </w:tc>
      </w:tr>
      <w:tr w:rsidR="00343CB8" w:rsidRPr="00CC5E54" w14:paraId="31EBB4A9" w14:textId="77777777" w:rsidTr="00343CB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66E64" w14:textId="77777777" w:rsidR="006E6621" w:rsidRPr="00CC5E54" w:rsidRDefault="00394114" w:rsidP="00343CB8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Дата, номер, назва документа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165DA55" w14:textId="77777777" w:rsidR="006E6621" w:rsidRPr="00CC5E54" w:rsidRDefault="00394114" w:rsidP="00343CB8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Сума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B75A6DA" w14:textId="77777777" w:rsidR="006E6621" w:rsidRPr="00CC5E54" w:rsidRDefault="00394114" w:rsidP="00343CB8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Дата, номер, назва документа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B8EC6F9" w14:textId="77777777" w:rsidR="006E6621" w:rsidRPr="00CC5E54" w:rsidRDefault="00394114" w:rsidP="00343CB8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Вид цінностей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F74123B" w14:textId="5E60B9C1" w:rsidR="006E6621" w:rsidRPr="00CC5E54" w:rsidRDefault="00394114" w:rsidP="00F066B1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Кіль</w:t>
            </w:r>
            <w:bookmarkStart w:id="4" w:name="_GoBack"/>
            <w:bookmarkEnd w:id="4"/>
            <w:r w:rsidRPr="00CC5E54">
              <w:rPr>
                <w:rFonts w:ascii="Arial" w:hAnsi="Arial" w:cs="Arial"/>
                <w:b/>
                <w:sz w:val="22"/>
              </w:rPr>
              <w:t>кість</w:t>
            </w:r>
          </w:p>
        </w:tc>
        <w:tc>
          <w:tcPr>
            <w:tcW w:w="72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2EC17C2" w14:textId="7E41F9E0" w:rsidR="006E6621" w:rsidRPr="00CC5E54" w:rsidRDefault="00394114" w:rsidP="00CC5E54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Вартість</w:t>
            </w: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6583B66" w14:textId="77777777" w:rsidR="006E6621" w:rsidRPr="00CC5E54" w:rsidRDefault="00394114" w:rsidP="00343CB8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Сума</w:t>
            </w:r>
          </w:p>
        </w:tc>
      </w:tr>
      <w:tr w:rsidR="00343CB8" w:rsidRPr="00CC5E54" w14:paraId="7D57EC8E" w14:textId="77777777" w:rsidTr="00343CB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E93EE" w14:textId="77777777" w:rsidR="006E6621" w:rsidRPr="00CC5E54" w:rsidRDefault="00394114" w:rsidP="001345F2">
            <w:pPr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eastAsia="Georgia" w:hAnsi="Arial" w:cs="Arial"/>
                <w:sz w:val="22"/>
              </w:rPr>
              <w:t>09.03.2026, Акт №45, ТОВ "Демонтаж-Сервіс"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4FDF7D1" w14:textId="77777777" w:rsidR="006E6621" w:rsidRPr="00CC5E54" w:rsidRDefault="00343CB8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>5</w:t>
            </w:r>
            <w:r w:rsidR="00394114" w:rsidRPr="00CC5E54">
              <w:rPr>
                <w:rFonts w:ascii="Arial" w:hAnsi="Arial" w:cs="Arial"/>
                <w:sz w:val="22"/>
              </w:rPr>
              <w:t>0 000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E18C50C" w14:textId="77777777" w:rsidR="006E6621" w:rsidRPr="00CC5E54" w:rsidRDefault="00394114" w:rsidP="001345F2">
            <w:pPr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eastAsia="Georgia" w:hAnsi="Arial" w:cs="Arial"/>
                <w:sz w:val="22"/>
              </w:rPr>
              <w:t>10.03.2026, Накладна №112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74C3912" w14:textId="77777777" w:rsidR="006E6621" w:rsidRPr="00CC5E54" w:rsidRDefault="00394114" w:rsidP="001345F2">
            <w:pPr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eastAsia="Georgia" w:hAnsi="Arial" w:cs="Arial"/>
                <w:sz w:val="22"/>
              </w:rPr>
              <w:t>Цегла б/в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2364DF8" w14:textId="6B740E9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eastAsia="Georgia" w:hAnsi="Arial" w:cs="Arial"/>
                <w:sz w:val="22"/>
              </w:rPr>
              <w:t>500 шт</w:t>
            </w:r>
            <w:r w:rsidR="00F066B1">
              <w:rPr>
                <w:rFonts w:ascii="Arial" w:eastAsia="Georgia" w:hAnsi="Arial" w:cs="Arial"/>
                <w:sz w:val="22"/>
              </w:rPr>
              <w:t>.</w:t>
            </w:r>
          </w:p>
        </w:tc>
        <w:tc>
          <w:tcPr>
            <w:tcW w:w="72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859E230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eastAsia="Georgia" w:hAnsi="Arial" w:cs="Arial"/>
                <w:sz w:val="22"/>
              </w:rPr>
              <w:t>50 грн</w:t>
            </w: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B46FCAA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>25 000</w:t>
            </w:r>
          </w:p>
        </w:tc>
      </w:tr>
      <w:tr w:rsidR="006E6621" w:rsidRPr="00CC5E54" w14:paraId="2144348A" w14:textId="77777777">
        <w:trPr>
          <w:cantSplit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B0BE2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 xml:space="preserve">Разом витрати: </w:t>
            </w:r>
            <w:r w:rsidR="00343CB8" w:rsidRPr="00CC5E54">
              <w:rPr>
                <w:rFonts w:ascii="Arial" w:hAnsi="Arial" w:cs="Arial"/>
                <w:b/>
                <w:sz w:val="22"/>
              </w:rPr>
              <w:t>5</w:t>
            </w:r>
            <w:r w:rsidRPr="00CC5E54">
              <w:rPr>
                <w:rFonts w:ascii="Arial" w:hAnsi="Arial" w:cs="Arial"/>
                <w:b/>
                <w:sz w:val="22"/>
              </w:rPr>
              <w:t>0 000 грн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14:paraId="75A3A029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Разом оприбутковано: 25 000 грн</w:t>
            </w:r>
          </w:p>
        </w:tc>
      </w:tr>
    </w:tbl>
    <w:p w14:paraId="50A05E7C" w14:textId="77777777" w:rsidR="006E6621" w:rsidRPr="00CC5E54" w:rsidRDefault="006E6621" w:rsidP="001345F2">
      <w:pPr>
        <w:spacing w:after="0" w:line="240" w:lineRule="auto"/>
        <w:rPr>
          <w:rFonts w:ascii="Arial" w:hAnsi="Arial" w:cs="Arial"/>
          <w:sz w:val="22"/>
        </w:rPr>
      </w:pPr>
    </w:p>
    <w:p w14:paraId="33559869" w14:textId="77777777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hAnsi="Arial" w:cs="Arial"/>
          <w:b/>
          <w:sz w:val="22"/>
        </w:rPr>
        <w:t>Результати списання:</w:t>
      </w:r>
      <w:r w:rsidRPr="00CC5E54">
        <w:rPr>
          <w:rFonts w:ascii="Arial" w:eastAsia="Georgia" w:hAnsi="Arial" w:cs="Arial"/>
          <w:sz w:val="22"/>
        </w:rPr>
        <w:t xml:space="preserve"> Збиток від часткової ліквідації основного засобу становить 335 000 грн, з яких: залишкова вартість списаної частини — 300 000 грн, витрати на демонтаж — 60 000 грн, вартість оприбуткованих матеріалів — 25 000 грн.</w:t>
      </w:r>
    </w:p>
    <w:p w14:paraId="75C4B40E" w14:textId="77777777" w:rsidR="006E6621" w:rsidRPr="00CC5E54" w:rsidRDefault="006E6621" w:rsidP="001345F2">
      <w:pPr>
        <w:spacing w:after="0" w:line="240" w:lineRule="auto"/>
        <w:rPr>
          <w:rFonts w:ascii="Arial" w:hAnsi="Arial" w:cs="Arial"/>
          <w:sz w:val="22"/>
        </w:rPr>
      </w:pPr>
    </w:p>
    <w:p w14:paraId="163C7AF8" w14:textId="77777777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bookmarkStart w:id="5" w:name="відмітка_бухгалтерської_служби_пр_84a68e"/>
      <w:r w:rsidRPr="00CC5E54">
        <w:rPr>
          <w:rFonts w:ascii="Arial" w:eastAsia="Georgia" w:hAnsi="Arial" w:cs="Arial"/>
          <w:b/>
          <w:sz w:val="22"/>
        </w:rPr>
        <w:t>Відмітка бухгалтерської служби про відображення у регістрах бухгалтерського обліку:</w:t>
      </w:r>
      <w:bookmarkEnd w:id="5"/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239"/>
        <w:gridCol w:w="1913"/>
        <w:gridCol w:w="2042"/>
        <w:gridCol w:w="1388"/>
      </w:tblGrid>
      <w:tr w:rsidR="006E6621" w:rsidRPr="00CC5E54" w14:paraId="0D48306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63591" w14:textId="77777777" w:rsidR="006E6621" w:rsidRPr="00CC5E54" w:rsidRDefault="00394114" w:rsidP="001345F2">
            <w:pPr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Назва облікового регістру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1BB5E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Дебет рахунку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DC7C2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Кредит рахунку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549AD" w14:textId="100F865E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b/>
                <w:sz w:val="22"/>
              </w:rPr>
              <w:t>Сума</w:t>
            </w:r>
            <w:r w:rsidR="00CC5E54" w:rsidRPr="00CC5E54">
              <w:rPr>
                <w:rFonts w:ascii="Arial" w:hAnsi="Arial" w:cs="Arial"/>
                <w:b/>
                <w:sz w:val="22"/>
              </w:rPr>
              <w:t>, грн</w:t>
            </w:r>
          </w:p>
        </w:tc>
      </w:tr>
      <w:tr w:rsidR="006E6621" w:rsidRPr="00CC5E54" w14:paraId="711824F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61FB0" w14:textId="77777777" w:rsidR="006E6621" w:rsidRPr="00CC5E54" w:rsidRDefault="00394114" w:rsidP="001345F2">
            <w:pPr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eastAsia="Georgia" w:hAnsi="Arial" w:cs="Arial"/>
                <w:sz w:val="22"/>
              </w:rPr>
              <w:t>Журнал №4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FAA59DC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>131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5462C3C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>103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01BAF11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>200 000</w:t>
            </w:r>
          </w:p>
        </w:tc>
      </w:tr>
      <w:tr w:rsidR="006E6621" w:rsidRPr="00CC5E54" w14:paraId="032DD6B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345C" w14:textId="77777777" w:rsidR="006E6621" w:rsidRPr="00CC5E54" w:rsidRDefault="00394114" w:rsidP="001345F2">
            <w:pPr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eastAsia="Georgia" w:hAnsi="Arial" w:cs="Arial"/>
                <w:sz w:val="22"/>
              </w:rPr>
              <w:t>Журнал №4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DF592A7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>976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107D35B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>103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44416DC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>300 000</w:t>
            </w:r>
          </w:p>
        </w:tc>
      </w:tr>
      <w:tr w:rsidR="006E6621" w:rsidRPr="00CC5E54" w14:paraId="3879CB4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3917D" w14:textId="77777777" w:rsidR="006E6621" w:rsidRPr="00CC5E54" w:rsidRDefault="00394114" w:rsidP="001345F2">
            <w:pPr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eastAsia="Georgia" w:hAnsi="Arial" w:cs="Arial"/>
                <w:sz w:val="22"/>
              </w:rPr>
              <w:t>Журнал №3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8411BD1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>976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4D4DC45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>631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5131783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>50 000</w:t>
            </w:r>
          </w:p>
        </w:tc>
      </w:tr>
      <w:tr w:rsidR="006E6621" w:rsidRPr="00CC5E54" w14:paraId="28DF4FC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7BEE7" w14:textId="77777777" w:rsidR="006E6621" w:rsidRPr="00CC5E54" w:rsidRDefault="00394114" w:rsidP="001345F2">
            <w:pPr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eastAsia="Georgia" w:hAnsi="Arial" w:cs="Arial"/>
                <w:sz w:val="22"/>
              </w:rPr>
              <w:t>Журнал №3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3E37D89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>641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953AD8A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>631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A354686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>10 000</w:t>
            </w:r>
          </w:p>
        </w:tc>
      </w:tr>
      <w:tr w:rsidR="006E6621" w:rsidRPr="00CC5E54" w14:paraId="4F93DA1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481FA" w14:textId="77777777" w:rsidR="006E6621" w:rsidRPr="00CC5E54" w:rsidRDefault="00394114" w:rsidP="001345F2">
            <w:pPr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eastAsia="Georgia" w:hAnsi="Arial" w:cs="Arial"/>
                <w:sz w:val="22"/>
              </w:rPr>
              <w:t>Журнал №6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9FB10E3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>205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FC3AFBA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>746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139558D" w14:textId="77777777" w:rsidR="006E6621" w:rsidRPr="00CC5E54" w:rsidRDefault="00394114" w:rsidP="001345F2">
            <w:pPr>
              <w:jc w:val="center"/>
              <w:rPr>
                <w:rFonts w:ascii="Arial" w:hAnsi="Arial" w:cs="Arial"/>
                <w:sz w:val="22"/>
              </w:rPr>
            </w:pPr>
            <w:r w:rsidRPr="00CC5E54">
              <w:rPr>
                <w:rFonts w:ascii="Arial" w:hAnsi="Arial" w:cs="Arial"/>
                <w:sz w:val="22"/>
              </w:rPr>
              <w:t>25 000</w:t>
            </w:r>
          </w:p>
        </w:tc>
      </w:tr>
    </w:tbl>
    <w:p w14:paraId="762366D8" w14:textId="77777777" w:rsidR="006E6621" w:rsidRPr="00CC5E54" w:rsidRDefault="006E6621" w:rsidP="001345F2">
      <w:pPr>
        <w:spacing w:after="0" w:line="240" w:lineRule="auto"/>
        <w:rPr>
          <w:rFonts w:ascii="Arial" w:hAnsi="Arial" w:cs="Arial"/>
          <w:sz w:val="22"/>
        </w:rPr>
      </w:pPr>
    </w:p>
    <w:p w14:paraId="472D6447" w14:textId="2C185463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bookmarkStart w:id="6" w:name="пояснення_до_проводок"/>
      <w:r w:rsidRPr="00CC5E54">
        <w:rPr>
          <w:rFonts w:ascii="Arial" w:eastAsia="Georgia" w:hAnsi="Arial" w:cs="Arial"/>
          <w:b/>
          <w:sz w:val="22"/>
        </w:rPr>
        <w:t>Пояснення до пров</w:t>
      </w:r>
      <w:r w:rsidR="00CC5E54" w:rsidRPr="00CC5E54">
        <w:rPr>
          <w:rFonts w:ascii="Arial" w:eastAsia="Georgia" w:hAnsi="Arial" w:cs="Arial"/>
          <w:b/>
          <w:sz w:val="22"/>
        </w:rPr>
        <w:t>едень</w:t>
      </w:r>
      <w:r w:rsidRPr="00CC5E54">
        <w:rPr>
          <w:rFonts w:ascii="Arial" w:eastAsia="Georgia" w:hAnsi="Arial" w:cs="Arial"/>
          <w:b/>
          <w:sz w:val="22"/>
        </w:rPr>
        <w:t>:</w:t>
      </w:r>
      <w:bookmarkEnd w:id="6"/>
    </w:p>
    <w:p w14:paraId="336CE2B7" w14:textId="77777777" w:rsidR="006E6621" w:rsidRPr="00CC5E54" w:rsidRDefault="00394114" w:rsidP="001345F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proofErr w:type="spellStart"/>
      <w:r w:rsidRPr="00CC5E54">
        <w:rPr>
          <w:rFonts w:ascii="Arial" w:hAnsi="Arial" w:cs="Arial"/>
          <w:b/>
          <w:sz w:val="22"/>
        </w:rPr>
        <w:t>Дт</w:t>
      </w:r>
      <w:proofErr w:type="spellEnd"/>
      <w:r w:rsidRPr="00CC5E54">
        <w:rPr>
          <w:rFonts w:ascii="Arial" w:hAnsi="Arial" w:cs="Arial"/>
          <w:b/>
          <w:sz w:val="22"/>
        </w:rPr>
        <w:t xml:space="preserve"> 131 </w:t>
      </w:r>
      <w:proofErr w:type="spellStart"/>
      <w:r w:rsidRPr="00CC5E54">
        <w:rPr>
          <w:rFonts w:ascii="Arial" w:hAnsi="Arial" w:cs="Arial"/>
          <w:b/>
          <w:sz w:val="22"/>
        </w:rPr>
        <w:t>Кт</w:t>
      </w:r>
      <w:proofErr w:type="spellEnd"/>
      <w:r w:rsidRPr="00CC5E54">
        <w:rPr>
          <w:rFonts w:ascii="Arial" w:hAnsi="Arial" w:cs="Arial"/>
          <w:b/>
          <w:sz w:val="22"/>
        </w:rPr>
        <w:t xml:space="preserve"> 103 — 200 000 грн</w:t>
      </w:r>
      <w:r w:rsidRPr="00CC5E54">
        <w:rPr>
          <w:rFonts w:ascii="Arial" w:eastAsia="Georgia" w:hAnsi="Arial" w:cs="Arial"/>
          <w:sz w:val="22"/>
        </w:rPr>
        <w:t xml:space="preserve"> — списано суму зносу ліквідованої частини об'єкта</w:t>
      </w:r>
    </w:p>
    <w:p w14:paraId="73426809" w14:textId="77777777" w:rsidR="006E6621" w:rsidRPr="00CC5E54" w:rsidRDefault="00394114" w:rsidP="001345F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proofErr w:type="spellStart"/>
      <w:r w:rsidRPr="00CC5E54">
        <w:rPr>
          <w:rFonts w:ascii="Arial" w:hAnsi="Arial" w:cs="Arial"/>
          <w:b/>
          <w:sz w:val="22"/>
        </w:rPr>
        <w:t>Дт</w:t>
      </w:r>
      <w:proofErr w:type="spellEnd"/>
      <w:r w:rsidRPr="00CC5E54">
        <w:rPr>
          <w:rFonts w:ascii="Arial" w:hAnsi="Arial" w:cs="Arial"/>
          <w:b/>
          <w:sz w:val="22"/>
        </w:rPr>
        <w:t xml:space="preserve"> 976 </w:t>
      </w:r>
      <w:proofErr w:type="spellStart"/>
      <w:r w:rsidRPr="00CC5E54">
        <w:rPr>
          <w:rFonts w:ascii="Arial" w:hAnsi="Arial" w:cs="Arial"/>
          <w:b/>
          <w:sz w:val="22"/>
        </w:rPr>
        <w:t>Кт</w:t>
      </w:r>
      <w:proofErr w:type="spellEnd"/>
      <w:r w:rsidRPr="00CC5E54">
        <w:rPr>
          <w:rFonts w:ascii="Arial" w:hAnsi="Arial" w:cs="Arial"/>
          <w:b/>
          <w:sz w:val="22"/>
        </w:rPr>
        <w:t xml:space="preserve"> 103 — 300 000 грн</w:t>
      </w:r>
      <w:r w:rsidRPr="00CC5E54">
        <w:rPr>
          <w:rFonts w:ascii="Arial" w:eastAsia="Georgia" w:hAnsi="Arial" w:cs="Arial"/>
          <w:sz w:val="22"/>
        </w:rPr>
        <w:t xml:space="preserve"> — списано залишкову вартість ліквідованої частини об'єкта</w:t>
      </w:r>
    </w:p>
    <w:p w14:paraId="559E0E24" w14:textId="77777777" w:rsidR="006E6621" w:rsidRPr="00CC5E54" w:rsidRDefault="00394114" w:rsidP="001345F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proofErr w:type="spellStart"/>
      <w:r w:rsidRPr="00CC5E54">
        <w:rPr>
          <w:rFonts w:ascii="Arial" w:hAnsi="Arial" w:cs="Arial"/>
          <w:b/>
          <w:sz w:val="22"/>
        </w:rPr>
        <w:t>Дт</w:t>
      </w:r>
      <w:proofErr w:type="spellEnd"/>
      <w:r w:rsidRPr="00CC5E54">
        <w:rPr>
          <w:rFonts w:ascii="Arial" w:hAnsi="Arial" w:cs="Arial"/>
          <w:b/>
          <w:sz w:val="22"/>
        </w:rPr>
        <w:t xml:space="preserve"> 976 </w:t>
      </w:r>
      <w:proofErr w:type="spellStart"/>
      <w:r w:rsidRPr="00CC5E54">
        <w:rPr>
          <w:rFonts w:ascii="Arial" w:hAnsi="Arial" w:cs="Arial"/>
          <w:b/>
          <w:sz w:val="22"/>
        </w:rPr>
        <w:t>Кт</w:t>
      </w:r>
      <w:proofErr w:type="spellEnd"/>
      <w:r w:rsidRPr="00CC5E54">
        <w:rPr>
          <w:rFonts w:ascii="Arial" w:hAnsi="Arial" w:cs="Arial"/>
          <w:b/>
          <w:sz w:val="22"/>
        </w:rPr>
        <w:t xml:space="preserve"> 631 — 50 000 грн</w:t>
      </w:r>
      <w:r w:rsidRPr="00CC5E54">
        <w:rPr>
          <w:rFonts w:ascii="Arial" w:eastAsia="Georgia" w:hAnsi="Arial" w:cs="Arial"/>
          <w:sz w:val="22"/>
        </w:rPr>
        <w:t xml:space="preserve"> — відображено витрати на демонтаж (без ПДВ)</w:t>
      </w:r>
    </w:p>
    <w:p w14:paraId="2B915212" w14:textId="77777777" w:rsidR="006E6621" w:rsidRPr="00CC5E54" w:rsidRDefault="00394114" w:rsidP="001345F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proofErr w:type="spellStart"/>
      <w:r w:rsidRPr="00CC5E54">
        <w:rPr>
          <w:rFonts w:ascii="Arial" w:hAnsi="Arial" w:cs="Arial"/>
          <w:b/>
          <w:sz w:val="22"/>
        </w:rPr>
        <w:t>Дт</w:t>
      </w:r>
      <w:proofErr w:type="spellEnd"/>
      <w:r w:rsidRPr="00CC5E54">
        <w:rPr>
          <w:rFonts w:ascii="Arial" w:hAnsi="Arial" w:cs="Arial"/>
          <w:b/>
          <w:sz w:val="22"/>
        </w:rPr>
        <w:t xml:space="preserve"> 641 </w:t>
      </w:r>
      <w:proofErr w:type="spellStart"/>
      <w:r w:rsidRPr="00CC5E54">
        <w:rPr>
          <w:rFonts w:ascii="Arial" w:hAnsi="Arial" w:cs="Arial"/>
          <w:b/>
          <w:sz w:val="22"/>
        </w:rPr>
        <w:t>Кт</w:t>
      </w:r>
      <w:proofErr w:type="spellEnd"/>
      <w:r w:rsidRPr="00CC5E54">
        <w:rPr>
          <w:rFonts w:ascii="Arial" w:hAnsi="Arial" w:cs="Arial"/>
          <w:b/>
          <w:sz w:val="22"/>
        </w:rPr>
        <w:t xml:space="preserve"> 631 — 10 000 грн</w:t>
      </w:r>
      <w:r w:rsidRPr="00CC5E54">
        <w:rPr>
          <w:rFonts w:ascii="Arial" w:eastAsia="Georgia" w:hAnsi="Arial" w:cs="Arial"/>
          <w:sz w:val="22"/>
        </w:rPr>
        <w:t xml:space="preserve"> — відображено ПДВ по витратах на демонтаж</w:t>
      </w:r>
    </w:p>
    <w:p w14:paraId="010651F6" w14:textId="77777777" w:rsidR="006E6621" w:rsidRPr="00CC5E54" w:rsidRDefault="00394114" w:rsidP="001345F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</w:rPr>
      </w:pPr>
      <w:proofErr w:type="spellStart"/>
      <w:r w:rsidRPr="00CC5E54">
        <w:rPr>
          <w:rFonts w:ascii="Arial" w:hAnsi="Arial" w:cs="Arial"/>
          <w:b/>
          <w:sz w:val="22"/>
        </w:rPr>
        <w:lastRenderedPageBreak/>
        <w:t>Дт</w:t>
      </w:r>
      <w:proofErr w:type="spellEnd"/>
      <w:r w:rsidRPr="00CC5E54">
        <w:rPr>
          <w:rFonts w:ascii="Arial" w:hAnsi="Arial" w:cs="Arial"/>
          <w:b/>
          <w:sz w:val="22"/>
        </w:rPr>
        <w:t xml:space="preserve"> 205 </w:t>
      </w:r>
      <w:proofErr w:type="spellStart"/>
      <w:r w:rsidRPr="00CC5E54">
        <w:rPr>
          <w:rFonts w:ascii="Arial" w:hAnsi="Arial" w:cs="Arial"/>
          <w:b/>
          <w:sz w:val="22"/>
        </w:rPr>
        <w:t>Кт</w:t>
      </w:r>
      <w:proofErr w:type="spellEnd"/>
      <w:r w:rsidRPr="00CC5E54">
        <w:rPr>
          <w:rFonts w:ascii="Arial" w:hAnsi="Arial" w:cs="Arial"/>
          <w:b/>
          <w:sz w:val="22"/>
        </w:rPr>
        <w:t xml:space="preserve"> 746 — 25 000 грн</w:t>
      </w:r>
      <w:r w:rsidRPr="00CC5E54">
        <w:rPr>
          <w:rFonts w:ascii="Arial" w:eastAsia="Georgia" w:hAnsi="Arial" w:cs="Arial"/>
          <w:sz w:val="22"/>
        </w:rPr>
        <w:t xml:space="preserve"> — оприбутковано будівельні матеріали, отримані від демонтажу</w:t>
      </w:r>
    </w:p>
    <w:p w14:paraId="6A83008A" w14:textId="77777777" w:rsidR="006E6621" w:rsidRPr="00CC5E54" w:rsidRDefault="006E6621" w:rsidP="001345F2">
      <w:pPr>
        <w:spacing w:after="0" w:line="240" w:lineRule="auto"/>
        <w:rPr>
          <w:rFonts w:ascii="Arial" w:hAnsi="Arial" w:cs="Arial"/>
          <w:sz w:val="22"/>
        </w:rPr>
      </w:pPr>
    </w:p>
    <w:p w14:paraId="3EB8947D" w14:textId="77777777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hAnsi="Arial" w:cs="Arial"/>
          <w:b/>
          <w:sz w:val="22"/>
        </w:rPr>
        <w:t>Особа, яка відобразила господарську операцію в бухгалтерському обліку:</w:t>
      </w:r>
    </w:p>
    <w:p w14:paraId="4A2542FF" w14:textId="77777777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eastAsia="Georgia" w:hAnsi="Arial" w:cs="Arial"/>
          <w:sz w:val="22"/>
        </w:rPr>
        <w:t>__</w:t>
      </w:r>
      <w:r w:rsidR="00343CB8" w:rsidRPr="00CC5E54">
        <w:rPr>
          <w:rFonts w:ascii="Arial" w:eastAsia="Georgia" w:hAnsi="Arial" w:cs="Arial"/>
          <w:sz w:val="22"/>
          <w:u w:val="single"/>
        </w:rPr>
        <w:t>ШЕВЧЕНКО</w:t>
      </w:r>
      <w:r w:rsidRPr="00CC5E54">
        <w:rPr>
          <w:rFonts w:ascii="Arial" w:eastAsia="Georgia" w:hAnsi="Arial" w:cs="Arial"/>
          <w:sz w:val="22"/>
        </w:rPr>
        <w:t>__  Бухгалтер Шевченко Н.О.</w:t>
      </w:r>
    </w:p>
    <w:p w14:paraId="12880456" w14:textId="77777777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eastAsia="Georgia" w:hAnsi="Arial" w:cs="Arial"/>
          <w:sz w:val="22"/>
        </w:rPr>
        <w:t>«10» березня 2026 р.</w:t>
      </w:r>
    </w:p>
    <w:p w14:paraId="071B069A" w14:textId="77777777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hAnsi="Arial" w:cs="Arial"/>
          <w:b/>
          <w:sz w:val="22"/>
        </w:rPr>
        <w:t>Головний бухгалтер:</w:t>
      </w:r>
    </w:p>
    <w:p w14:paraId="32D8EDA1" w14:textId="77777777" w:rsidR="006E6621" w:rsidRPr="00CC5E54" w:rsidRDefault="00394114" w:rsidP="001345F2">
      <w:pPr>
        <w:spacing w:after="0" w:line="240" w:lineRule="auto"/>
        <w:rPr>
          <w:rFonts w:ascii="Arial" w:hAnsi="Arial" w:cs="Arial"/>
          <w:sz w:val="22"/>
        </w:rPr>
      </w:pPr>
      <w:r w:rsidRPr="00CC5E54">
        <w:rPr>
          <w:rFonts w:ascii="Arial" w:eastAsia="Georgia" w:hAnsi="Arial" w:cs="Arial"/>
          <w:sz w:val="22"/>
        </w:rPr>
        <w:t>__</w:t>
      </w:r>
      <w:r w:rsidR="00343CB8" w:rsidRPr="00CC5E54">
        <w:rPr>
          <w:rFonts w:ascii="Arial" w:eastAsia="Georgia" w:hAnsi="Arial" w:cs="Arial"/>
          <w:sz w:val="22"/>
          <w:u w:val="single"/>
        </w:rPr>
        <w:t>СИДОРЕНКО</w:t>
      </w:r>
      <w:r w:rsidRPr="00CC5E54">
        <w:rPr>
          <w:rFonts w:ascii="Arial" w:eastAsia="Georgia" w:hAnsi="Arial" w:cs="Arial"/>
          <w:sz w:val="22"/>
        </w:rPr>
        <w:t xml:space="preserve">__ </w:t>
      </w:r>
      <w:proofErr w:type="spellStart"/>
      <w:r w:rsidRPr="00CC5E54">
        <w:rPr>
          <w:rFonts w:ascii="Arial" w:eastAsia="Georgia" w:hAnsi="Arial" w:cs="Arial"/>
          <w:sz w:val="22"/>
        </w:rPr>
        <w:t>Сидоренко</w:t>
      </w:r>
      <w:proofErr w:type="spellEnd"/>
      <w:r w:rsidRPr="00CC5E54">
        <w:rPr>
          <w:rFonts w:ascii="Arial" w:eastAsia="Georgia" w:hAnsi="Arial" w:cs="Arial"/>
          <w:sz w:val="22"/>
        </w:rPr>
        <w:t xml:space="preserve"> Л.П.</w:t>
      </w:r>
    </w:p>
    <w:sectPr w:rsidR="006E6621" w:rsidRPr="00CC5E54" w:rsidSect="00394114">
      <w:pgSz w:w="12240" w:h="15840"/>
      <w:pgMar w:top="709" w:right="1183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6802"/>
    <w:multiLevelType w:val="hybridMultilevel"/>
    <w:tmpl w:val="A302359C"/>
    <w:lvl w:ilvl="0" w:tplc="2166B88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04187F38">
      <w:numFmt w:val="decimal"/>
      <w:lvlText w:val=""/>
      <w:lvlJc w:val="left"/>
    </w:lvl>
    <w:lvl w:ilvl="2" w:tplc="FDC88A80">
      <w:numFmt w:val="decimal"/>
      <w:lvlText w:val=""/>
      <w:lvlJc w:val="left"/>
    </w:lvl>
    <w:lvl w:ilvl="3" w:tplc="E0BE704E">
      <w:numFmt w:val="decimal"/>
      <w:lvlText w:val=""/>
      <w:lvlJc w:val="left"/>
    </w:lvl>
    <w:lvl w:ilvl="4" w:tplc="0148915C">
      <w:numFmt w:val="decimal"/>
      <w:lvlText w:val=""/>
      <w:lvlJc w:val="left"/>
    </w:lvl>
    <w:lvl w:ilvl="5" w:tplc="E46EEB1E">
      <w:numFmt w:val="decimal"/>
      <w:lvlText w:val=""/>
      <w:lvlJc w:val="left"/>
    </w:lvl>
    <w:lvl w:ilvl="6" w:tplc="A6AA3C56">
      <w:numFmt w:val="decimal"/>
      <w:lvlText w:val=""/>
      <w:lvlJc w:val="left"/>
    </w:lvl>
    <w:lvl w:ilvl="7" w:tplc="265E4978">
      <w:numFmt w:val="decimal"/>
      <w:lvlText w:val=""/>
      <w:lvlJc w:val="left"/>
    </w:lvl>
    <w:lvl w:ilvl="8" w:tplc="00DAE384">
      <w:numFmt w:val="decimal"/>
      <w:lvlText w:val=""/>
      <w:lvlJc w:val="left"/>
    </w:lvl>
  </w:abstractNum>
  <w:abstractNum w:abstractNumId="1" w15:restartNumberingAfterBreak="0">
    <w:nsid w:val="577A260F"/>
    <w:multiLevelType w:val="hybridMultilevel"/>
    <w:tmpl w:val="8A88F944"/>
    <w:lvl w:ilvl="0" w:tplc="5E241DD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CA12CD32">
      <w:numFmt w:val="decimal"/>
      <w:lvlText w:val=""/>
      <w:lvlJc w:val="left"/>
    </w:lvl>
    <w:lvl w:ilvl="2" w:tplc="92DC8268">
      <w:numFmt w:val="decimal"/>
      <w:lvlText w:val=""/>
      <w:lvlJc w:val="left"/>
    </w:lvl>
    <w:lvl w:ilvl="3" w:tplc="76C28FD8">
      <w:numFmt w:val="decimal"/>
      <w:lvlText w:val=""/>
      <w:lvlJc w:val="left"/>
    </w:lvl>
    <w:lvl w:ilvl="4" w:tplc="E2D001DE">
      <w:numFmt w:val="decimal"/>
      <w:lvlText w:val=""/>
      <w:lvlJc w:val="left"/>
    </w:lvl>
    <w:lvl w:ilvl="5" w:tplc="0372878A">
      <w:numFmt w:val="decimal"/>
      <w:lvlText w:val=""/>
      <w:lvlJc w:val="left"/>
    </w:lvl>
    <w:lvl w:ilvl="6" w:tplc="2BB2C92C">
      <w:numFmt w:val="decimal"/>
      <w:lvlText w:val=""/>
      <w:lvlJc w:val="left"/>
    </w:lvl>
    <w:lvl w:ilvl="7" w:tplc="1FEAD9AE">
      <w:numFmt w:val="decimal"/>
      <w:lvlText w:val=""/>
      <w:lvlJc w:val="left"/>
    </w:lvl>
    <w:lvl w:ilvl="8" w:tplc="A552AF4A">
      <w:numFmt w:val="decimal"/>
      <w:lvlText w:val=""/>
      <w:lvlJc w:val="left"/>
    </w:lvl>
  </w:abstractNum>
  <w:abstractNum w:abstractNumId="2" w15:restartNumberingAfterBreak="0">
    <w:nsid w:val="7FC33D07"/>
    <w:multiLevelType w:val="hybridMultilevel"/>
    <w:tmpl w:val="EF72ACF4"/>
    <w:lvl w:ilvl="0" w:tplc="84FC45F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75AC24E">
      <w:numFmt w:val="decimal"/>
      <w:lvlText w:val=""/>
      <w:lvlJc w:val="left"/>
    </w:lvl>
    <w:lvl w:ilvl="2" w:tplc="DA00E796">
      <w:numFmt w:val="decimal"/>
      <w:lvlText w:val=""/>
      <w:lvlJc w:val="left"/>
    </w:lvl>
    <w:lvl w:ilvl="3" w:tplc="FC166FFE">
      <w:numFmt w:val="decimal"/>
      <w:lvlText w:val=""/>
      <w:lvlJc w:val="left"/>
    </w:lvl>
    <w:lvl w:ilvl="4" w:tplc="F108519A">
      <w:numFmt w:val="decimal"/>
      <w:lvlText w:val=""/>
      <w:lvlJc w:val="left"/>
    </w:lvl>
    <w:lvl w:ilvl="5" w:tplc="D4928E9A">
      <w:numFmt w:val="decimal"/>
      <w:lvlText w:val=""/>
      <w:lvlJc w:val="left"/>
    </w:lvl>
    <w:lvl w:ilvl="6" w:tplc="5184C726">
      <w:numFmt w:val="decimal"/>
      <w:lvlText w:val=""/>
      <w:lvlJc w:val="left"/>
    </w:lvl>
    <w:lvl w:ilvl="7" w:tplc="7AA48294">
      <w:numFmt w:val="decimal"/>
      <w:lvlText w:val=""/>
      <w:lvlJc w:val="left"/>
    </w:lvl>
    <w:lvl w:ilvl="8" w:tplc="D4428BC6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21"/>
    <w:rsid w:val="001345F2"/>
    <w:rsid w:val="002675D0"/>
    <w:rsid w:val="00343CB8"/>
    <w:rsid w:val="00394114"/>
    <w:rsid w:val="005C0445"/>
    <w:rsid w:val="006E6621"/>
    <w:rsid w:val="007B5688"/>
    <w:rsid w:val="00A90C4D"/>
    <w:rsid w:val="00AB71D6"/>
    <w:rsid w:val="00CC5E54"/>
    <w:rsid w:val="00F0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A17F"/>
  <w15:docId w15:val="{FDF4397B-A15B-43A5-96D2-44A990F7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Theme="minorHAnsi" w:cstheme="minorBidi"/>
        <w:sz w:val="21"/>
        <w:szCs w:val="22"/>
        <w:lang w:val="uk-UA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2715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Олена</cp:lastModifiedBy>
  <cp:revision>4</cp:revision>
  <dcterms:created xsi:type="dcterms:W3CDTF">2026-03-12T12:01:00Z</dcterms:created>
  <dcterms:modified xsi:type="dcterms:W3CDTF">2026-03-12T12:29:00Z</dcterms:modified>
</cp:coreProperties>
</file>