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3"/>
        <w:tblW w:w="102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5241"/>
      </w:tblGrid>
      <w:tr w:rsidR="005D53B9" w:rsidRPr="00B1351A" w14:paraId="057DD506" w14:textId="77777777" w:rsidTr="00E3710E">
        <w:tc>
          <w:tcPr>
            <w:tcW w:w="4999" w:type="dxa"/>
          </w:tcPr>
          <w:p w14:paraId="0B8A5832" w14:textId="77777777" w:rsidR="00CF4D5E" w:rsidRPr="00B1351A" w:rsidRDefault="00CF4D5E" w:rsidP="00E3710E">
            <w:pPr>
              <w:tabs>
                <w:tab w:val="left" w:pos="7230"/>
              </w:tabs>
              <w:rPr>
                <w:rFonts w:ascii="Arial" w:eastAsia="Calibri" w:hAnsi="Arial" w:cs="Arial"/>
                <w:b/>
                <w:noProof/>
                <w:sz w:val="24"/>
                <w:szCs w:val="24"/>
                <w:lang w:val="uk-UA"/>
              </w:rPr>
            </w:pPr>
            <w:r w:rsidRPr="00B1351A">
              <w:rPr>
                <w:rFonts w:ascii="Arial" w:eastAsia="Calibri" w:hAnsi="Arial" w:cs="Arial"/>
                <w:b/>
                <w:noProof/>
                <w:sz w:val="24"/>
                <w:szCs w:val="24"/>
                <w:lang w:val="uk-UA"/>
              </w:rPr>
              <w:t>ТОВАРИСТВО З ОБМЕЖЕНОЮ</w:t>
            </w:r>
          </w:p>
          <w:p w14:paraId="6B7152B0" w14:textId="0B0FD719" w:rsidR="005D53B9" w:rsidRPr="00B1351A" w:rsidRDefault="00CF4D5E" w:rsidP="00E3710E">
            <w:pPr>
              <w:tabs>
                <w:tab w:val="left" w:pos="7230"/>
              </w:tabs>
              <w:rPr>
                <w:rFonts w:ascii="Arial" w:eastAsia="Calibri" w:hAnsi="Arial" w:cs="Arial"/>
                <w:b/>
                <w:noProof/>
                <w:sz w:val="24"/>
                <w:szCs w:val="24"/>
                <w:lang w:val="uk-UA"/>
              </w:rPr>
            </w:pPr>
            <w:r w:rsidRPr="00B1351A">
              <w:rPr>
                <w:rFonts w:ascii="Arial" w:eastAsia="Calibri" w:hAnsi="Arial" w:cs="Arial"/>
                <w:b/>
                <w:noProof/>
                <w:sz w:val="24"/>
                <w:szCs w:val="24"/>
                <w:lang w:val="uk-UA"/>
              </w:rPr>
              <w:t xml:space="preserve">ВІДПОВІДАЛЬНІСТЮ </w:t>
            </w:r>
            <w:r w:rsidR="00FA7125" w:rsidRPr="00B1351A">
              <w:rPr>
                <w:rFonts w:ascii="Arial" w:eastAsia="Calibri" w:hAnsi="Arial" w:cs="Arial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="00C72F69" w:rsidRPr="00B1351A">
              <w:rPr>
                <w:rFonts w:ascii="Arial" w:eastAsia="Calibri" w:hAnsi="Arial" w:cs="Arial"/>
                <w:b/>
                <w:noProof/>
                <w:sz w:val="24"/>
                <w:szCs w:val="24"/>
                <w:lang w:val="uk-UA"/>
              </w:rPr>
              <w:br/>
              <w:t>«</w:t>
            </w:r>
            <w:r w:rsidRPr="00B1351A">
              <w:rPr>
                <w:rFonts w:ascii="Arial" w:eastAsia="Calibri" w:hAnsi="Arial" w:cs="Arial"/>
                <w:b/>
                <w:noProof/>
                <w:sz w:val="24"/>
                <w:szCs w:val="24"/>
                <w:lang w:val="uk-UA"/>
              </w:rPr>
              <w:t>ГАЛКОС</w:t>
            </w:r>
            <w:r w:rsidR="00C72F69" w:rsidRPr="00B1351A">
              <w:rPr>
                <w:rFonts w:ascii="Arial" w:eastAsia="Calibri" w:hAnsi="Arial" w:cs="Arial"/>
                <w:b/>
                <w:noProof/>
                <w:sz w:val="24"/>
                <w:szCs w:val="24"/>
                <w:lang w:val="uk-UA"/>
              </w:rPr>
              <w:t>»</w:t>
            </w:r>
          </w:p>
          <w:p w14:paraId="757E2A49" w14:textId="77777777" w:rsidR="005D53B9" w:rsidRPr="00B1351A" w:rsidRDefault="005D53B9" w:rsidP="00E3710E">
            <w:pPr>
              <w:tabs>
                <w:tab w:val="left" w:pos="7230"/>
              </w:tabs>
              <w:spacing w:after="200" w:line="276" w:lineRule="auto"/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</w:pPr>
          </w:p>
          <w:p w14:paraId="04293892" w14:textId="34AF390C" w:rsidR="005D53B9" w:rsidRPr="00B1351A" w:rsidRDefault="005D53B9" w:rsidP="00E3710E">
            <w:pPr>
              <w:tabs>
                <w:tab w:val="left" w:pos="7230"/>
              </w:tabs>
              <w:spacing w:after="200" w:line="276" w:lineRule="auto"/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>Код ЄДРПОУ</w:t>
            </w:r>
            <w:r w:rsidR="00CF4D5E" w:rsidRPr="00B1351A">
              <w:rPr>
                <w:rFonts w:ascii="Arial" w:hAnsi="Arial" w:cs="Arial"/>
                <w:sz w:val="24"/>
                <w:szCs w:val="24"/>
                <w:lang w:val="uk-UA"/>
              </w:rPr>
              <w:t>25319627</w:t>
            </w:r>
          </w:p>
          <w:p w14:paraId="3C6BEADE" w14:textId="187007F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b/>
                <w:bCs/>
                <w:sz w:val="24"/>
                <w:szCs w:val="24"/>
                <w:lang w:val="uk-UA" w:eastAsia="en-US"/>
              </w:rPr>
            </w:pPr>
            <w:r w:rsidRPr="00B1351A">
              <w:rPr>
                <w:rFonts w:ascii="Arial" w:eastAsia="Calibri" w:hAnsi="Arial" w:cs="Arial"/>
                <w:b/>
                <w:bCs/>
                <w:spacing w:val="60"/>
                <w:sz w:val="24"/>
                <w:szCs w:val="24"/>
                <w:lang w:val="uk-UA" w:eastAsia="en-US"/>
              </w:rPr>
              <w:t>ПЛАН</w:t>
            </w:r>
            <w:r w:rsidRPr="00B1351A">
              <w:rPr>
                <w:rFonts w:ascii="Arial" w:eastAsia="Calibri" w:hAnsi="Arial" w:cs="Arial"/>
                <w:b/>
                <w:spacing w:val="60"/>
                <w:sz w:val="24"/>
                <w:szCs w:val="24"/>
                <w:lang w:val="uk-UA" w:eastAsia="en-US"/>
              </w:rPr>
              <w:br/>
            </w:r>
            <w:r w:rsidRPr="00B1351A">
              <w:rPr>
                <w:rFonts w:ascii="Arial" w:eastAsia="Calibri" w:hAnsi="Arial" w:cs="Arial"/>
                <w:b/>
                <w:bCs/>
                <w:sz w:val="24"/>
                <w:szCs w:val="24"/>
                <w:lang w:val="uk-UA" w:eastAsia="en-US"/>
              </w:rPr>
              <w:t>роботи з військового обліку призовників,</w:t>
            </w:r>
            <w:r w:rsidRPr="00B1351A">
              <w:rPr>
                <w:rFonts w:ascii="Arial" w:eastAsia="Calibri" w:hAnsi="Arial" w:cs="Arial"/>
                <w:b/>
                <w:sz w:val="24"/>
                <w:szCs w:val="24"/>
                <w:lang w:val="uk-UA" w:eastAsia="en-US"/>
              </w:rPr>
              <w:br/>
            </w:r>
            <w:r w:rsidRPr="00B1351A">
              <w:rPr>
                <w:rFonts w:ascii="Arial" w:eastAsia="Calibri" w:hAnsi="Arial" w:cs="Arial"/>
                <w:b/>
                <w:bCs/>
                <w:sz w:val="24"/>
                <w:szCs w:val="24"/>
                <w:lang w:val="uk-UA" w:eastAsia="en-US"/>
              </w:rPr>
              <w:t>військовозобов’язаних та резервістів</w:t>
            </w:r>
            <w:r w:rsidRPr="00B1351A">
              <w:rPr>
                <w:rFonts w:ascii="Arial" w:eastAsia="Calibri" w:hAnsi="Arial" w:cs="Arial"/>
                <w:b/>
                <w:sz w:val="24"/>
                <w:szCs w:val="24"/>
                <w:lang w:val="uk-UA" w:eastAsia="en-US"/>
              </w:rPr>
              <w:br/>
            </w:r>
            <w:r w:rsidRPr="00B1351A">
              <w:rPr>
                <w:rFonts w:ascii="Arial" w:eastAsia="Calibri" w:hAnsi="Arial" w:cs="Arial"/>
                <w:b/>
                <w:bCs/>
                <w:sz w:val="24"/>
                <w:szCs w:val="24"/>
                <w:lang w:val="uk-UA" w:eastAsia="en-US"/>
              </w:rPr>
              <w:t>на 202</w:t>
            </w:r>
            <w:r w:rsidR="00CF4D5E" w:rsidRPr="00B1351A">
              <w:rPr>
                <w:rFonts w:ascii="Arial" w:eastAsia="Calibri" w:hAnsi="Arial" w:cs="Arial"/>
                <w:b/>
                <w:bCs/>
                <w:sz w:val="24"/>
                <w:szCs w:val="24"/>
                <w:lang w:val="uk-UA" w:eastAsia="en-US"/>
              </w:rPr>
              <w:t xml:space="preserve">6 </w:t>
            </w:r>
            <w:r w:rsidR="004A06A0" w:rsidRPr="00B1351A">
              <w:rPr>
                <w:rFonts w:ascii="Arial" w:eastAsia="Calibri" w:hAnsi="Arial" w:cs="Arial"/>
                <w:b/>
                <w:bCs/>
                <w:sz w:val="24"/>
                <w:szCs w:val="24"/>
                <w:lang w:val="uk-UA" w:eastAsia="en-US"/>
              </w:rPr>
              <w:t>рік</w:t>
            </w:r>
          </w:p>
          <w:p w14:paraId="131E1879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b/>
                <w:sz w:val="24"/>
                <w:szCs w:val="24"/>
                <w:lang w:val="uk-UA" w:eastAsia="en-US"/>
              </w:rPr>
            </w:pPr>
          </w:p>
          <w:p w14:paraId="049D9AEC" w14:textId="399C5B9C" w:rsidR="005D53B9" w:rsidRPr="00B1351A" w:rsidRDefault="004A06A0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val="uk-UA" w:eastAsia="en-US"/>
              </w:rPr>
            </w:pPr>
            <w:r w:rsidRPr="00B1351A">
              <w:rPr>
                <w:rFonts w:ascii="Arial" w:eastAsia="Calibri" w:hAnsi="Arial" w:cs="Arial"/>
                <w:i/>
                <w:iCs/>
                <w:sz w:val="24"/>
                <w:szCs w:val="24"/>
                <w:lang w:val="uk-UA" w:eastAsia="en-US"/>
              </w:rPr>
              <w:t xml:space="preserve">05.01.2026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val="uk-UA" w:eastAsia="en-US"/>
              </w:rPr>
              <w:t>№</w:t>
            </w:r>
            <w:r w:rsidR="005D53B9" w:rsidRPr="00B1351A">
              <w:rPr>
                <w:rFonts w:ascii="Arial" w:eastAsia="Calibri" w:hAnsi="Arial" w:cs="Arial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r w:rsidR="00CF4D5E" w:rsidRPr="00B1351A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uk-UA" w:eastAsia="en-US"/>
              </w:rPr>
              <w:t>1</w:t>
            </w:r>
            <w:r w:rsidR="005D53B9" w:rsidRPr="00B1351A">
              <w:rPr>
                <w:rFonts w:ascii="Arial" w:eastAsia="Calibri" w:hAnsi="Arial" w:cs="Arial"/>
                <w:i/>
                <w:iCs/>
                <w:color w:val="FF0000"/>
                <w:sz w:val="24"/>
                <w:szCs w:val="24"/>
                <w:lang w:val="uk-UA" w:eastAsia="en-US"/>
              </w:rPr>
              <w:t> </w:t>
            </w:r>
          </w:p>
          <w:p w14:paraId="2D4D15B8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b/>
                <w:sz w:val="24"/>
                <w:szCs w:val="24"/>
                <w:lang w:val="uk-UA" w:eastAsia="en-US"/>
              </w:rPr>
            </w:pPr>
          </w:p>
          <w:p w14:paraId="0147005A" w14:textId="66F55C7E" w:rsidR="005D53B9" w:rsidRPr="00B1351A" w:rsidRDefault="001F2572" w:rsidP="00E3710E">
            <w:pPr>
              <w:tabs>
                <w:tab w:val="left" w:pos="7230"/>
              </w:tabs>
              <w:spacing w:after="200" w:line="276" w:lineRule="auto"/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5241" w:type="dxa"/>
          </w:tcPr>
          <w:p w14:paraId="1BE51B45" w14:textId="77777777" w:rsidR="005D53B9" w:rsidRPr="00B1351A" w:rsidRDefault="005D53B9" w:rsidP="00E3710E">
            <w:pPr>
              <w:tabs>
                <w:tab w:val="left" w:pos="7230"/>
              </w:tabs>
              <w:spacing w:after="200" w:line="276" w:lineRule="auto"/>
              <w:ind w:left="176"/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>ЗАТВЕРДЖУЮ</w:t>
            </w:r>
          </w:p>
          <w:p w14:paraId="0F6E7F6E" w14:textId="4FFF5C68" w:rsidR="005D53B9" w:rsidRPr="00B1351A" w:rsidRDefault="009B2AEF" w:rsidP="00E3710E">
            <w:pPr>
              <w:tabs>
                <w:tab w:val="left" w:pos="1454"/>
                <w:tab w:val="left" w:pos="6379"/>
              </w:tabs>
              <w:spacing w:line="360" w:lineRule="auto"/>
              <w:ind w:left="176"/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</w:pPr>
            <w:r w:rsidRPr="00B1351A">
              <w:rPr>
                <w:rFonts w:ascii="Arial" w:eastAsia="Calibri" w:hAnsi="Arial" w:cs="Arial"/>
                <w:i/>
                <w:noProof/>
                <w:sz w:val="24"/>
                <w:szCs w:val="24"/>
                <w:lang w:val="uk-UA"/>
              </w:rPr>
              <w:t>_____________</w:t>
            </w:r>
            <w:r w:rsidR="00CF4D5E" w:rsidRPr="00B1351A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>Орест Хоробрий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  <w:t xml:space="preserve"> </w:t>
            </w:r>
          </w:p>
          <w:p w14:paraId="1D1B6000" w14:textId="338BB536" w:rsidR="005D53B9" w:rsidRPr="00B1351A" w:rsidRDefault="00CF4D5E" w:rsidP="00E3710E">
            <w:pPr>
              <w:tabs>
                <w:tab w:val="left" w:pos="7230"/>
              </w:tabs>
              <w:spacing w:line="360" w:lineRule="auto"/>
              <w:ind w:left="176"/>
              <w:rPr>
                <w:rFonts w:ascii="Arial" w:eastAsia="Calibri" w:hAnsi="Arial" w:cs="Arial"/>
                <w:i/>
                <w:iCs/>
                <w:noProof/>
                <w:sz w:val="24"/>
                <w:szCs w:val="24"/>
                <w:lang w:val="uk-UA"/>
              </w:rPr>
            </w:pPr>
            <w:r w:rsidRPr="00B1351A">
              <w:rPr>
                <w:rFonts w:ascii="Arial" w:eastAsia="Calibri" w:hAnsi="Arial" w:cs="Arial"/>
                <w:i/>
                <w:iCs/>
                <w:noProof/>
                <w:sz w:val="24"/>
                <w:szCs w:val="24"/>
                <w:lang w:val="uk-UA"/>
              </w:rPr>
              <w:t>05</w:t>
            </w:r>
            <w:r w:rsidR="005D53B9" w:rsidRPr="00B1351A">
              <w:rPr>
                <w:rFonts w:ascii="Arial" w:eastAsia="Calibri" w:hAnsi="Arial" w:cs="Arial"/>
                <w:i/>
                <w:iCs/>
                <w:noProof/>
                <w:sz w:val="24"/>
                <w:szCs w:val="24"/>
                <w:lang w:val="uk-UA"/>
              </w:rPr>
              <w:t>.</w:t>
            </w:r>
            <w:r w:rsidRPr="00B1351A">
              <w:rPr>
                <w:rFonts w:ascii="Arial" w:eastAsia="Calibri" w:hAnsi="Arial" w:cs="Arial"/>
                <w:i/>
                <w:iCs/>
                <w:noProof/>
                <w:sz w:val="24"/>
                <w:szCs w:val="24"/>
                <w:lang w:val="uk-UA"/>
              </w:rPr>
              <w:t>01</w:t>
            </w:r>
            <w:r w:rsidR="005D53B9" w:rsidRPr="00B1351A">
              <w:rPr>
                <w:rFonts w:ascii="Arial" w:eastAsia="Calibri" w:hAnsi="Arial" w:cs="Arial"/>
                <w:i/>
                <w:iCs/>
                <w:noProof/>
                <w:sz w:val="24"/>
                <w:szCs w:val="24"/>
                <w:lang w:val="uk-UA"/>
              </w:rPr>
              <w:t>.202</w:t>
            </w:r>
            <w:r w:rsidRPr="00B1351A">
              <w:rPr>
                <w:rFonts w:ascii="Arial" w:eastAsia="Calibri" w:hAnsi="Arial" w:cs="Arial"/>
                <w:i/>
                <w:iCs/>
                <w:noProof/>
                <w:sz w:val="24"/>
                <w:szCs w:val="24"/>
                <w:lang w:val="uk-UA"/>
              </w:rPr>
              <w:t>6</w:t>
            </w:r>
          </w:p>
          <w:p w14:paraId="3E3EACF4" w14:textId="77777777" w:rsidR="005D53B9" w:rsidRPr="00B1351A" w:rsidRDefault="005D53B9" w:rsidP="00E3710E">
            <w:pPr>
              <w:tabs>
                <w:tab w:val="left" w:pos="7230"/>
              </w:tabs>
              <w:spacing w:after="200" w:line="276" w:lineRule="auto"/>
              <w:rPr>
                <w:rFonts w:ascii="Arial" w:eastAsia="Calibri" w:hAnsi="Arial" w:cs="Arial"/>
                <w:noProof/>
                <w:sz w:val="24"/>
                <w:szCs w:val="24"/>
                <w:lang w:val="uk-UA"/>
              </w:rPr>
            </w:pPr>
          </w:p>
        </w:tc>
      </w:tr>
    </w:tbl>
    <w:p w14:paraId="47620C7D" w14:textId="18FBAD27" w:rsidR="005D53B9" w:rsidRPr="00B1351A" w:rsidRDefault="005D53B9" w:rsidP="005D53B9">
      <w:pPr>
        <w:autoSpaceDE w:val="0"/>
        <w:autoSpaceDN w:val="0"/>
        <w:adjustRightInd w:val="0"/>
        <w:spacing w:line="250" w:lineRule="atLeast"/>
        <w:ind w:firstLine="454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6995"/>
        <w:gridCol w:w="2552"/>
        <w:gridCol w:w="1984"/>
        <w:gridCol w:w="2552"/>
      </w:tblGrid>
      <w:tr w:rsidR="005D53B9" w:rsidRPr="00B1351A" w14:paraId="469FA76A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F1ED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D4C3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Зміст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F124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Строк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C3AC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Відповідальний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9645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Відмітка про виконання</w:t>
            </w:r>
          </w:p>
        </w:tc>
      </w:tr>
      <w:tr w:rsidR="005D53B9" w:rsidRPr="00B1351A" w14:paraId="20ECCBF7" w14:textId="77777777" w:rsidTr="00C27900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58E2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І. Постійні заходи</w:t>
            </w:r>
          </w:p>
        </w:tc>
      </w:tr>
      <w:tr w:rsidR="005D53B9" w:rsidRPr="00B1351A" w14:paraId="42455BB2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91EE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3114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Перевірка у громадян наявності військово-облікових документів та відмітки про взяття на військовий облік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у територіальному центрі комплектування та соціальної підтримки (</w:t>
            </w:r>
            <w:r w:rsidRPr="00B1351A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далі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—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ТЦК та СП)/органі Служби безпеки України (</w:t>
            </w:r>
            <w:r w:rsidRPr="00B1351A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далі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—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СБУ)/ відповідному підрозділі розвідувальних органів (</w:t>
            </w:r>
            <w:r w:rsidRPr="00B1351A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далі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—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підрозділі розвідувальних органів)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8908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Під час прийняття на роботу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DDA8" w14:textId="1064E83E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093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4E67F5D5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A2C3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10A4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Ознайомлення призовників, військовозобов’язаних та резервістів із правилами військового обліку під підпис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62E1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Під час прийняття на роботу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42F4" w14:textId="2ED841CD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762B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5BB8D258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DEA7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50DC" w14:textId="17F10091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Внесення у списки персонального військового обліку т</w:t>
            </w:r>
            <w:r w:rsid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а відомості оперативного обліку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інформації про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прийняття/звільнення призовників, військовозобов’язаних та резервістів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D780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lastRenderedPageBreak/>
              <w:t>У 5-денний строк</w:t>
            </w:r>
          </w:p>
          <w:p w14:paraId="6D59F93A" w14:textId="342C4AF9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lastRenderedPageBreak/>
              <w:t>із дня прийняття/звільнен</w:t>
            </w:r>
            <w:r w:rsidR="003439F9"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1AF6" w14:textId="5BA0F870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lastRenderedPageBreak/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0A1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1D2E9AC6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5C59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AF20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Надсилання до ТЦК та СП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/СБУ/ підрозділів розвідувальних органів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повідомлення про зміну облікових даних призовників, військовозобов’язаних та резервістів, прийнятих на роботу або звільнених із роботи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54F1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 7-денний строк із дня видання наказу про прийняття/</w:t>
            </w:r>
          </w:p>
          <w:p w14:paraId="75534DD5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звільнення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C504" w14:textId="2DE12265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  <w:r w:rsidR="00BB56ED" w:rsidRPr="00B1351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D53B9" w:rsidRPr="00B1351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903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6CB40E7E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59E0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A5D6" w14:textId="4E498702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Внесення у Списки змін щодо прізвища, власного імені та по батькові (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 наявності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), реквізитів паспорта громадянина України, адреси задекларованого/зареєстрованого місця проживання</w:t>
            </w:r>
            <w:r w:rsid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або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адреси місця фактичного проживання, місця роботи й посади призовників, військовозобов’язаних та резервістів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FD2D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У 5-денний строк із дня подання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відповідних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документів або відображення в електронній формі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інформації, що містять документи, які можна пред’являти/надавати через мобільний застосунок «Дія»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79B2" w14:textId="327AF4A5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  <w:r w:rsidR="00BB56ED"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D0C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12ED09A6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ED43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F5FC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Надсилання до ТЦК та СП/СБУ/підрозділів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розвідувальних органів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повідомлень про зміни облікових даних призовників, військовозобов’язаних та резервістів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щодо прізвища, власного імені та по батькові (за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наявності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), реквізитів паспорта громадянина України та паспорта громадянина України для виїзду за кордон, адреси задекларованого/зареєстрованого місця проживання, адреси місця фактичного проживання, сімейного стану, освіти, місця роботи й посади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ABCC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п’ятого числа щомісяця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0A08" w14:textId="7D9C047E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FD4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11AF422A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F2C8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574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>Внесення у Списки інформації про виключення військовозобов’язаного чи резервіста з військового обліку, змін у Відомість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F1F8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Після надання військово-облікових документів працівником або 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lastRenderedPageBreak/>
              <w:t>отримання інформації від ТЦК та СП/СБУ/підрозділів розвідувальних органів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6DDE" w14:textId="7AEB11A3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lastRenderedPageBreak/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AF06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49C250FB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F597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5B66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Контроль за дотриманням посадовими особами </w:t>
            </w:r>
            <w:r w:rsidRPr="00B1351A">
              <w:rPr>
                <w:rFonts w:ascii="Arial" w:hAnsi="Arial" w:cs="Arial"/>
                <w:sz w:val="24"/>
                <w:szCs w:val="24"/>
              </w:rPr>
              <w:t>вимог Порядку організації та ведення військового обліку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, виконанням призовниками, військовозобов’язаними та резервістами правил військового обліку та проведення роз’яснювальної роботи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4513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CEC2" w14:textId="41997CDC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EB0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66B42345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C1E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A10" w14:textId="46E0B680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Контроль за тим, щоб правила військового обліку, виготовлені друкарським способом, та інші документи з військового обліку </w:t>
            </w:r>
            <w:r w:rsidR="00BC18D3"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були розміщені у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загальнодоступних приміщеннях в актуальному стані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1F26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DC81" w14:textId="1C9E8221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9B0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76ABC2F2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0235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7390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Ведення та зберігання журналу обліку результатів перевірки стану військового обліку призовників, військовозобов’язаних та резервістів, звіряння їх облікових даних з даними районних (міських) територіальних центрів комплектування та соціальної підтримки (органів СБУ, відповідних підрозділів розвідувальних органів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19A8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FA4D" w14:textId="0C2E8180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45A0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6FE31A74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41E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373" w14:textId="30FCB0B3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Формування справ</w:t>
            </w:r>
            <w:r w:rsidR="00D94AB4"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и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з копіями військово-облікових документів призовників, військовозобов’язаних та резервістів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о Списків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705E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ABD4" w14:textId="55F5EE1A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59C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36FD4FAB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CD9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2A5" w14:textId="691388A2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Формування та зберігання справи з копіями військово-облікових документів працівників, яких виключили з військового обліку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D9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Постійно </w:t>
            </w:r>
          </w:p>
          <w:p w14:paraId="657A16CD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(якщо є такі працівники)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ABBD" w14:textId="112C16F7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2F67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50E73910" w14:textId="77777777" w:rsidTr="00C27900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3760" w14:textId="72E27057" w:rsidR="005D53B9" w:rsidRPr="00B1351A" w:rsidRDefault="00F312DE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II. Планові (регулярні) заходи»</w:t>
            </w:r>
          </w:p>
        </w:tc>
      </w:tr>
      <w:tr w:rsidR="005D53B9" w:rsidRPr="00B1351A" w14:paraId="31E2ED7C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6D3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896" w14:textId="77777777" w:rsidR="005D53B9" w:rsidRPr="00B1351A" w:rsidRDefault="005D53B9" w:rsidP="00E3710E">
            <w:pPr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</w:pPr>
            <w:r w:rsidRPr="00B1351A">
              <w:rPr>
                <w:rFonts w:ascii="Arial" w:hAnsi="Arial" w:cs="Arial"/>
                <w:noProof/>
                <w:sz w:val="24"/>
                <w:szCs w:val="24"/>
                <w:lang w:eastAsia="uk-UA"/>
              </w:rPr>
              <w:t>Складання, підписання та реєстрація Списків і Відомості на поточний рік у службі діловодства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EDD3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до 25 січня </w:t>
            </w:r>
          </w:p>
          <w:p w14:paraId="263290E5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>(станом на 1 січня)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7FAE" w14:textId="5099735F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183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2B8D8FB2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814A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EC85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hAnsi="Arial" w:cs="Arial"/>
                <w:noProof/>
                <w:sz w:val="24"/>
                <w:szCs w:val="24"/>
                <w:lang w:eastAsia="uk-UA"/>
              </w:rPr>
              <w:t xml:space="preserve">Видання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наказу про стан військового обліку за минулий рік і завдання на наступний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6EBA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1 лютого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8B8D" w14:textId="382C6A65" w:rsidR="005D53B9" w:rsidRPr="00B1351A" w:rsidRDefault="009069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Орест Хоробрий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678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6574B468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8AF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42E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Звіряння Списків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із записами у військово-облікових документах призовників, військовозобов’язаних та резервістів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040C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Один раз на рік відповідно до графіка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A4E" w14:textId="28431719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C64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375A4508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F231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17AB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hAnsi="Arial" w:cs="Arial"/>
                <w:sz w:val="24"/>
                <w:szCs w:val="24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Звіряння Списків із обліковими </w:t>
            </w:r>
            <w:r w:rsidRPr="00B1351A">
              <w:rPr>
                <w:rFonts w:ascii="Arial" w:hAnsi="Arial" w:cs="Arial"/>
                <w:sz w:val="24"/>
                <w:szCs w:val="24"/>
              </w:rPr>
              <w:t xml:space="preserve">документами ТЦК та СП/СБУ/підрозділами 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>розвідувальних органів</w:t>
            </w:r>
            <w:r w:rsidRPr="00B1351A">
              <w:rPr>
                <w:rFonts w:ascii="Arial" w:hAnsi="Arial" w:cs="Arial"/>
                <w:sz w:val="24"/>
                <w:szCs w:val="24"/>
              </w:rPr>
              <w:t xml:space="preserve">, в яких перебувають на військовому обліку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призовники, військовозобов’язані та резервісти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DB1B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Один раз на рік відповідно до графіка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6870" w14:textId="312DDBE9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B0E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0A817FF4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A954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C95D" w14:textId="7D34E621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Планування роботи з військового обліку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призовників,</w:t>
            </w:r>
            <w:r w:rsidRPr="00B1351A" w:rsidDel="00B9635B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військовозобов’язаних та резервістів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202</w:t>
            </w:r>
            <w:r w:rsidR="00B24C3B"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EA6C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Грудень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11D2" w14:textId="70108468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DEF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7FBB39F9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7D4C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954A" w14:textId="5A4E7CD9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Планування звіряння у 202</w:t>
            </w:r>
            <w:r w:rsidR="00B24C3B"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 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році Списків із записами у військово-облікових документах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призовників,</w:t>
            </w:r>
            <w:r w:rsidRPr="00B1351A" w:rsidDel="00B9635B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військовозобов’язаних та резервістів та з обліковими документами ТЦК та СП/СБУ/підрозділів 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>розвідувальних органів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, в яких працівники перебувають на військовому обліку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1912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Грудень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6B48" w14:textId="215A14D5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548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7C59AD9F" w14:textId="77777777" w:rsidTr="00C27900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F819" w14:textId="15EBF898" w:rsidR="005D53B9" w:rsidRPr="00B1351A" w:rsidRDefault="0070008A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III. Дії, що виконуються за необхідності</w:t>
            </w:r>
          </w:p>
        </w:tc>
      </w:tr>
      <w:tr w:rsidR="005D53B9" w:rsidRPr="00B1351A" w14:paraId="26FF51F7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A519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7F21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Оповіщення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на вимогу ТЦК та СП/СБУ/підрозділів 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>розвідувальних органів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призовників, військовозобов’язаних та резервістів про їх виклик, забезпечення своєчасного прибуття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0708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 розпорядженням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04" w14:textId="3768B0D1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73D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20552D79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A0D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0CD6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Повідомлення ТЦК та СП/СБУ/підрозділів 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>розвідувальних органів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про заходи оповіщення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призовників, військовозобов’язаних та резервістів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5EF6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 3-денний строк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CFBF" w14:textId="21DCD558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C8C5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15A474C5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30D4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25DB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Подання до ТЦК та СП/СБУ/підрозділів 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>розвідувальних органів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відомостей про призовників, військовозобов’язаних та резервістів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31AD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вимогу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9FE9" w14:textId="5A92E4C5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732E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017F806C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0DD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A13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Приймання під розписку у бланках розписок від призовників, військовозобов’язаних та резервістів їх військово-облікових документів для звіряння з обліковими даними ТЦК та СП/СБУ/підрозділів 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>розвідувальних органів</w:t>
            </w: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а також оформлення бронювання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1F0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 потреби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9F28" w14:textId="6E8636FC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97F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7EF82502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5646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8743" w14:textId="3893F0EB" w:rsidR="005D53B9" w:rsidRPr="00B1351A" w:rsidRDefault="00EC1B75" w:rsidP="00B1351A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>Внесення відміток «виключено з військового обліку за віком</w:t>
            </w:r>
            <w:r w:rsidR="00B1351A">
              <w:rPr>
                <w:rFonts w:ascii="Arial" w:hAnsi="Arial" w:cs="Arial"/>
                <w:sz w:val="24"/>
                <w:szCs w:val="24"/>
                <w:lang w:eastAsia="uk-UA"/>
              </w:rPr>
              <w:t>»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 xml:space="preserve"> у відповідній графі списків персонального 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lastRenderedPageBreak/>
              <w:t xml:space="preserve">військового обліку </w:t>
            </w:r>
            <w:bookmarkStart w:id="0" w:name="_GoBack"/>
            <w:bookmarkEnd w:id="0"/>
            <w:r w:rsidR="006668C1" w:rsidRPr="00B1351A">
              <w:rPr>
                <w:rFonts w:ascii="Arial" w:hAnsi="Arial" w:cs="Arial"/>
                <w:sz w:val="24"/>
                <w:szCs w:val="24"/>
                <w:lang w:eastAsia="uk-UA"/>
              </w:rPr>
              <w:t>з дня досягнення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 xml:space="preserve"> </w:t>
            </w:r>
            <w:r w:rsidR="008763FB" w:rsidRPr="00B1351A">
              <w:rPr>
                <w:rFonts w:ascii="Arial" w:hAnsi="Arial" w:cs="Arial"/>
                <w:sz w:val="24"/>
                <w:szCs w:val="24"/>
                <w:lang w:eastAsia="uk-UA"/>
              </w:rPr>
              <w:t xml:space="preserve">військовозобов’язаними та резервістами </w:t>
            </w:r>
            <w:r w:rsidR="006668C1" w:rsidRPr="00B1351A">
              <w:rPr>
                <w:rFonts w:ascii="Arial" w:hAnsi="Arial" w:cs="Arial"/>
                <w:sz w:val="24"/>
                <w:szCs w:val="24"/>
                <w:lang w:eastAsia="uk-UA"/>
              </w:rPr>
              <w:t xml:space="preserve">граничного віку перебування в запасі роблять відмітку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CD6C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 7-денний строк</w:t>
            </w:r>
          </w:p>
          <w:p w14:paraId="36B293A5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lastRenderedPageBreak/>
              <w:t>із дня досягнення граничного віку перебування в запасі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4439" w14:textId="2D3DCF53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lastRenderedPageBreak/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E0A7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6C02D2CE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A7DC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6D53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hAnsi="Arial" w:cs="Arial"/>
                <w:sz w:val="24"/>
                <w:szCs w:val="24"/>
              </w:rPr>
              <w:t xml:space="preserve">Інформування ТЦК та СП/СБУ/підрозділів </w:t>
            </w:r>
            <w:r w:rsidRPr="00B1351A">
              <w:rPr>
                <w:rFonts w:ascii="Arial" w:hAnsi="Arial" w:cs="Arial"/>
                <w:sz w:val="24"/>
                <w:szCs w:val="24"/>
                <w:lang w:eastAsia="uk-UA"/>
              </w:rPr>
              <w:t>розвідувальних органів</w:t>
            </w:r>
            <w:r w:rsidRPr="00B1351A">
              <w:rPr>
                <w:rFonts w:ascii="Arial" w:hAnsi="Arial" w:cs="Arial"/>
                <w:sz w:val="24"/>
                <w:szCs w:val="24"/>
              </w:rPr>
              <w:t xml:space="preserve"> про посадових осіб підприємства, які порушують вимоги Порядку організації та ведення військового обліку, а також про призовників, військовозобов’язаних та резервістів, які порушують правила військового обліку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F127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Якщо є порушення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79A4" w14:textId="4BD8165A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50E1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2DF9DAD6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0778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7052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Повідомлення ТЦК та СП про </w:t>
            </w: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призначення, переміщення і звільнення керівного складу та особи, відповідальної за ведення військового обліку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B895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У 7-денний строк</w:t>
            </w:r>
          </w:p>
          <w:p w14:paraId="2B0BE7D9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en-US"/>
              </w:rPr>
              <w:t>із дати видання наказу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0C8C" w14:textId="5B32BF61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7EE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53B9" w:rsidRPr="00B1351A" w14:paraId="029AA5EC" w14:textId="77777777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0381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5BCE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Повідомлення ТЦК та СП про зміну назви, місцезнаходження, телефонів Товариства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D5E9" w14:textId="77777777" w:rsidR="005D53B9" w:rsidRPr="00B1351A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 7-денний строк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A3EE" w14:textId="1B02373D" w:rsidR="005D53B9" w:rsidRPr="00B1351A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>Лілія Добровська</w:t>
            </w:r>
            <w:r w:rsidR="00FA7125" w:rsidRPr="00B1351A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094" w14:textId="77777777" w:rsidR="005D53B9" w:rsidRPr="00B1351A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6763D934" w14:textId="77777777" w:rsidR="0077359F" w:rsidRPr="00B1351A" w:rsidRDefault="0077359F">
      <w:pPr>
        <w:rPr>
          <w:rFonts w:ascii="Arial" w:hAnsi="Arial" w:cs="Arial"/>
          <w:sz w:val="24"/>
          <w:szCs w:val="24"/>
        </w:rPr>
      </w:pPr>
    </w:p>
    <w:sectPr w:rsidR="0077359F" w:rsidRPr="00B1351A" w:rsidSect="00C27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59"/>
    <w:rsid w:val="00027C4F"/>
    <w:rsid w:val="00034946"/>
    <w:rsid w:val="00070AC4"/>
    <w:rsid w:val="000872A1"/>
    <w:rsid w:val="001B55C2"/>
    <w:rsid w:val="001D3872"/>
    <w:rsid w:val="001F2572"/>
    <w:rsid w:val="00202FD5"/>
    <w:rsid w:val="00206F93"/>
    <w:rsid w:val="002B098A"/>
    <w:rsid w:val="003439F9"/>
    <w:rsid w:val="004A06A0"/>
    <w:rsid w:val="005129FA"/>
    <w:rsid w:val="00520AFF"/>
    <w:rsid w:val="00551001"/>
    <w:rsid w:val="00584245"/>
    <w:rsid w:val="005D53B9"/>
    <w:rsid w:val="005F40FC"/>
    <w:rsid w:val="006668C1"/>
    <w:rsid w:val="00692A0F"/>
    <w:rsid w:val="0070008A"/>
    <w:rsid w:val="00724935"/>
    <w:rsid w:val="00743618"/>
    <w:rsid w:val="0077359F"/>
    <w:rsid w:val="008763FB"/>
    <w:rsid w:val="008A0BFA"/>
    <w:rsid w:val="008F5359"/>
    <w:rsid w:val="00901078"/>
    <w:rsid w:val="009069D5"/>
    <w:rsid w:val="009847FC"/>
    <w:rsid w:val="009B2AEF"/>
    <w:rsid w:val="009F085C"/>
    <w:rsid w:val="00A47663"/>
    <w:rsid w:val="00A50833"/>
    <w:rsid w:val="00AB1DF7"/>
    <w:rsid w:val="00B1351A"/>
    <w:rsid w:val="00B24C3B"/>
    <w:rsid w:val="00BB56ED"/>
    <w:rsid w:val="00BC18D3"/>
    <w:rsid w:val="00C27900"/>
    <w:rsid w:val="00C72F69"/>
    <w:rsid w:val="00CC6AC8"/>
    <w:rsid w:val="00CF4D5E"/>
    <w:rsid w:val="00D94AB4"/>
    <w:rsid w:val="00EC0704"/>
    <w:rsid w:val="00EC1B75"/>
    <w:rsid w:val="00EF423F"/>
    <w:rsid w:val="00F14A60"/>
    <w:rsid w:val="00F17471"/>
    <w:rsid w:val="00F312DE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D954"/>
  <w15:chartTrackingRefBased/>
  <w15:docId w15:val="{6443BAB4-9F5B-4DA1-97D2-13979476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B9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53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3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3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3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3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3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3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3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3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3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3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3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3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3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3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5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3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5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53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53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3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F53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53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359"/>
    <w:rPr>
      <w:b/>
      <w:bCs/>
      <w:smallCaps/>
      <w:color w:val="2F5496" w:themeColor="accent1" w:themeShade="BF"/>
      <w:spacing w:val="5"/>
    </w:rPr>
  </w:style>
  <w:style w:type="table" w:customStyle="1" w:styleId="23">
    <w:name w:val="Сітка таблиці2"/>
    <w:basedOn w:val="a1"/>
    <w:next w:val="ac"/>
    <w:uiPriority w:val="59"/>
    <w:rsid w:val="005D53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D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4342</Words>
  <Characters>2476</Characters>
  <Application>Microsoft Office Word</Application>
  <DocSecurity>0</DocSecurity>
  <Lines>20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Казначей</dc:creator>
  <cp:keywords/>
  <dc:description/>
  <cp:lastModifiedBy>Олена</cp:lastModifiedBy>
  <cp:revision>4</cp:revision>
  <dcterms:created xsi:type="dcterms:W3CDTF">2025-12-04T14:51:00Z</dcterms:created>
  <dcterms:modified xsi:type="dcterms:W3CDTF">2025-12-04T16:18:00Z</dcterms:modified>
</cp:coreProperties>
</file>