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ТОВАРИСТВО З ОБМЕЖЕНОЮ ВІДПОВІДАЛЬНІСТЮ «НВКП «ПОРТСОФТ»</w:t>
        <w:br w:type="textWrapping"/>
      </w:r>
      <w:r w:rsidDel="00000000" w:rsidR="00000000" w:rsidRPr="00000000">
        <w:rPr>
          <w:rtl w:val="0"/>
        </w:rPr>
        <w:t xml:space="preserve">Україна, 50000, Дніпропетровська обл., Кривий Ріг, вул. Суворова, буд. 23</w:t>
        <w:br w:type="textWrapping"/>
        <w:t xml:space="preserve">ЄДРПОУ 33630710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xg512qsdhic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НАКАЗ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28.02.2025                     м. Київ        № 17-К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 звільнення за угодою сторін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Олени СТЕПАНЕНКО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НАКАЗУЮ: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Звільнити СТЕПАНЕНКО Олену Максимівну, бухгалтера відділу бухгалтерії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23 квітня 2025 р. за угодою сторін, пункт 1 статті 36 КЗпП України.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Бухгалтерії виплатити: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Грошову компенсацію у зв’язку зі звільненням: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за 28 календарних днів щорічної основної відпустки, право на які виникло до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31 грудня 2023 р.;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за 12 календарні днів щорічної основної відпустки, право на які виникло з 01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січня 2024 р. до дати звільнення (23 квітня 2025 р.).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Підстава: заява Олени Степаненко від 22.04.2025, зареєстрована за № 39.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Директор ТОВ «НВКП «ПОРТСОФТ»</w:t>
      </w:r>
      <w:r w:rsidDel="00000000" w:rsidR="00000000" w:rsidRPr="00000000">
        <w:rPr>
          <w:rtl w:val="0"/>
        </w:rPr>
        <w:t xml:space="preserve">  ___________ </w:t>
      </w:r>
      <w:r w:rsidDel="00000000" w:rsidR="00000000" w:rsidRPr="00000000">
        <w:rPr>
          <w:b w:val="1"/>
          <w:rtl w:val="0"/>
        </w:rPr>
        <w:t xml:space="preserve">Сороколуд Олег СОРОКОЛУД</w:t>
        <w:br w:type="textWrapping"/>
      </w:r>
      <w:r w:rsidDel="00000000" w:rsidR="00000000" w:rsidRPr="00000000">
        <w:rPr>
          <w:rtl w:val="0"/>
        </w:rPr>
        <w:t xml:space="preserve">(підпис керівника)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 наказом ознайомлена:</w:t>
        <w:br w:type="textWrapping"/>
      </w:r>
      <w:r w:rsidDel="00000000" w:rsidR="00000000" w:rsidRPr="00000000">
        <w:rPr>
          <w:rtl w:val="0"/>
        </w:rPr>
        <w:t xml:space="preserve">«28» лютого 2025 року  ___________ </w:t>
      </w:r>
      <w:r w:rsidDel="00000000" w:rsidR="00000000" w:rsidRPr="00000000">
        <w:rPr>
          <w:b w:val="1"/>
          <w:rtl w:val="0"/>
        </w:rPr>
        <w:t xml:space="preserve">Олена Степаненко</w:t>
        <w:br w:type="textWrapping"/>
        <w:t xml:space="preserve">Степаненко</w:t>
        <w:br w:type="textWrapping"/>
      </w:r>
      <w:r w:rsidDel="00000000" w:rsidR="00000000" w:rsidRPr="00000000">
        <w:rPr>
          <w:rtl w:val="0"/>
        </w:rPr>
        <w:t xml:space="preserve">(підпис працівника)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