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1E14A" w14:textId="77777777" w:rsidR="008C30ED" w:rsidRDefault="00EB33A1">
      <w:pPr>
        <w:spacing w:after="75"/>
        <w:ind w:firstLine="240"/>
        <w:jc w:val="right"/>
      </w:pPr>
      <w:bookmarkStart w:id="0" w:name="193"/>
      <w:r>
        <w:rPr>
          <w:rFonts w:ascii="Arial" w:hAnsi="Arial"/>
          <w:color w:val="000000"/>
          <w:sz w:val="24"/>
        </w:rPr>
        <w:t>Додаток 1</w:t>
      </w:r>
      <w:r>
        <w:br/>
      </w:r>
      <w:r>
        <w:rPr>
          <w:rFonts w:ascii="Arial" w:hAnsi="Arial"/>
          <w:color w:val="000000"/>
          <w:sz w:val="24"/>
        </w:rPr>
        <w:t>до Порядку перевірки правильності використання страхувальниками страхових коштів загальнообов'язкового державного соціального страхування та застосування фінансових санкцій за порушення встановленого порядку їх використання</w:t>
      </w:r>
      <w:r>
        <w:br/>
      </w:r>
      <w:r>
        <w:rPr>
          <w:rFonts w:ascii="Arial" w:hAnsi="Arial"/>
          <w:color w:val="000000"/>
          <w:sz w:val="24"/>
        </w:rPr>
        <w:t xml:space="preserve">(пункт 3 </w:t>
      </w:r>
      <w:r>
        <w:rPr>
          <w:rFonts w:ascii="Arial" w:hAnsi="Arial"/>
          <w:color w:val="000000"/>
          <w:sz w:val="24"/>
        </w:rPr>
        <w:t>розділу II)</w:t>
      </w:r>
    </w:p>
    <w:p w14:paraId="38ECC6AC" w14:textId="77777777" w:rsidR="008C30ED" w:rsidRDefault="00EB33A1">
      <w:pPr>
        <w:spacing w:after="75"/>
        <w:jc w:val="center"/>
      </w:pPr>
      <w:bookmarkStart w:id="1" w:name="194"/>
      <w:bookmarkEnd w:id="0"/>
      <w:r>
        <w:rPr>
          <w:rFonts w:ascii="Arial" w:hAnsi="Arial"/>
          <w:color w:val="000000"/>
          <w:sz w:val="24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(найменування територіального органу Пенсійного фонду України)</w:t>
      </w:r>
    </w:p>
    <w:p w14:paraId="6E8E98D0" w14:textId="77777777" w:rsidR="008C30ED" w:rsidRDefault="00EB33A1">
      <w:pPr>
        <w:pStyle w:val="3"/>
        <w:spacing w:after="225"/>
        <w:jc w:val="center"/>
      </w:pPr>
      <w:bookmarkStart w:id="2" w:name="195"/>
      <w:bookmarkEnd w:id="1"/>
      <w:r>
        <w:rPr>
          <w:rFonts w:ascii="Arial" w:hAnsi="Arial"/>
          <w:color w:val="000000"/>
          <w:sz w:val="32"/>
        </w:rPr>
        <w:t>Інформаційно-аналітична довідка</w:t>
      </w:r>
      <w:r>
        <w:br/>
      </w:r>
      <w:r>
        <w:rPr>
          <w:rFonts w:ascii="Arial" w:hAnsi="Arial"/>
          <w:color w:val="000000"/>
          <w:sz w:val="32"/>
        </w:rPr>
        <w:t>про встановлення порушень або ризиків щодо неправомірного використання страхувальником страхових коштів за результ</w:t>
      </w:r>
      <w:r>
        <w:rPr>
          <w:rFonts w:ascii="Arial" w:hAnsi="Arial"/>
          <w:color w:val="000000"/>
          <w:sz w:val="32"/>
        </w:rPr>
        <w:t xml:space="preserve">атами </w:t>
      </w:r>
      <w:proofErr w:type="spellStart"/>
      <w:r>
        <w:rPr>
          <w:rFonts w:ascii="Arial" w:hAnsi="Arial"/>
          <w:color w:val="000000"/>
          <w:sz w:val="32"/>
        </w:rPr>
        <w:t>доперевірочного</w:t>
      </w:r>
      <w:proofErr w:type="spellEnd"/>
      <w:r>
        <w:rPr>
          <w:rFonts w:ascii="Arial" w:hAnsi="Arial"/>
          <w:color w:val="000000"/>
          <w:sz w:val="32"/>
        </w:rPr>
        <w:t xml:space="preserve"> аналізу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027"/>
      </w:tblGrid>
      <w:tr w:rsidR="008C30ED" w14:paraId="42905A29" w14:textId="77777777">
        <w:trPr>
          <w:trHeight w:val="30"/>
          <w:tblCellSpacing w:w="0" w:type="auto"/>
        </w:trPr>
        <w:tc>
          <w:tcPr>
            <w:tcW w:w="9690" w:type="dxa"/>
            <w:vAlign w:val="center"/>
          </w:tcPr>
          <w:p w14:paraId="6F8945B7" w14:textId="77777777" w:rsidR="008C30ED" w:rsidRDefault="00EB33A1">
            <w:pPr>
              <w:spacing w:after="75"/>
            </w:pPr>
            <w:bookmarkStart w:id="3" w:name="196"/>
            <w:bookmarkEnd w:id="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866231B" wp14:editId="515D7516">
                  <wp:extent cx="12065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(дата довідки)</w:t>
            </w:r>
          </w:p>
          <w:p w14:paraId="00447BE4" w14:textId="77777777" w:rsidR="008C30ED" w:rsidRDefault="00EB33A1">
            <w:pPr>
              <w:spacing w:after="75"/>
            </w:pPr>
            <w:bookmarkStart w:id="4" w:name="197"/>
            <w:bookmarkEnd w:id="3"/>
            <w:r>
              <w:rPr>
                <w:rFonts w:ascii="Arial" w:hAnsi="Arial"/>
                <w:color w:val="000000"/>
                <w:sz w:val="15"/>
              </w:rPr>
              <w:t>Мною,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(найменування посади, прізвище, власне ім'я та по батькові (за наявності) посадової особи територіального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органу Пенсійного фонду України)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відповідно до пункту 3 розділу II Порядку перевірки правильності використання страхувальниками страхових коштів загальнообов'язкового державного соціального страхув</w:t>
            </w:r>
            <w:r>
              <w:rPr>
                <w:rFonts w:ascii="Arial" w:hAnsi="Arial"/>
                <w:color w:val="000000"/>
                <w:sz w:val="15"/>
              </w:rPr>
              <w:t xml:space="preserve">ання та застосування фінансових санкцій за порушення встановленого порядку їх використання, затвердженого постановою правління Пенсійного фонду України від 10 жовтня 2025 року N 33-1, проведено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доперевірочний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аналіз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</w:t>
            </w:r>
            <w:r>
              <w:rPr>
                <w:rFonts w:ascii="Arial" w:hAnsi="Arial"/>
                <w:color w:val="000000"/>
                <w:sz w:val="15"/>
              </w:rPr>
              <w:t>(найменування юридичної особи (відокремленого підрозділу) або прізвище, власне ім'я та по батькові (за наявності)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фізичної особи - підприємця)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ідентифікаційний код згідно </w:t>
            </w:r>
            <w:r>
              <w:rPr>
                <w:rFonts w:ascii="Arial" w:hAnsi="Arial"/>
                <w:color w:val="000000"/>
                <w:sz w:val="15"/>
              </w:rPr>
              <w:t xml:space="preserve">з Єдиним державним реєстром підприємств та організацій України або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961A244" wp14:editId="019AB2F2">
                  <wp:extent cx="2159000" cy="177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>, або серія (за наявності) та номер паспорта* з питань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яким вс</w:t>
            </w:r>
            <w:r>
              <w:rPr>
                <w:rFonts w:ascii="Arial" w:hAnsi="Arial"/>
                <w:color w:val="000000"/>
                <w:sz w:val="15"/>
              </w:rPr>
              <w:t>тановлено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(опис фактів, що свідчать про можливе неправомірне використання страхових коштів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страхувальником)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що є можливим порушенням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(заголовок нормативно-правового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номер статті (частини, пункту, підпункту), який порушено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  <w:p w14:paraId="5E51776C" w14:textId="77777777" w:rsidR="008C30ED" w:rsidRDefault="00EB33A1">
            <w:pPr>
              <w:spacing w:after="75"/>
            </w:pPr>
            <w:bookmarkStart w:id="5" w:name="198"/>
            <w:bookmarkEnd w:id="4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Для фізичних осіб, які через свої релігійні переконання відмовляються від прийняття реєстраційного номера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та офіційно повідомили про це відповідний контролюючий орган і мають відмітку в паспорті.</w:t>
            </w:r>
          </w:p>
          <w:p w14:paraId="765F60C5" w14:textId="77777777" w:rsidR="008C30ED" w:rsidRDefault="00EB33A1">
            <w:pPr>
              <w:spacing w:after="75"/>
            </w:pPr>
            <w:bookmarkStart w:id="6" w:name="199"/>
            <w:bookmarkEnd w:id="5"/>
            <w:r>
              <w:rPr>
                <w:rFonts w:ascii="Arial" w:hAnsi="Arial"/>
                <w:color w:val="000000"/>
                <w:sz w:val="15"/>
              </w:rPr>
              <w:t>За резул</w:t>
            </w:r>
            <w:r>
              <w:rPr>
                <w:rFonts w:ascii="Arial" w:hAnsi="Arial"/>
                <w:color w:val="000000"/>
                <w:sz w:val="15"/>
              </w:rPr>
              <w:t xml:space="preserve">ьтатами проведеного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доперевірочного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аналізу прошу розглянути питання щодо: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6CF8FC9" wp14:editId="03CBC966">
                  <wp:extent cx="215900" cy="1651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включення страхувальника до плану-графіка проведення документальних планових перевірок;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BF9EF96" wp14:editId="7E691F0C">
                  <wp:extent cx="215900" cy="165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проведення документальної позапланової перевірки.</w:t>
            </w:r>
          </w:p>
          <w:p w14:paraId="44105B6E" w14:textId="77777777" w:rsidR="008C30ED" w:rsidRDefault="00EB33A1">
            <w:pPr>
              <w:spacing w:after="75"/>
            </w:pPr>
            <w:bookmarkStart w:id="7" w:name="200"/>
            <w:bookmarkEnd w:id="6"/>
            <w:r>
              <w:rPr>
                <w:rFonts w:ascii="Arial" w:hAnsi="Arial"/>
                <w:color w:val="000000"/>
                <w:sz w:val="15"/>
              </w:rPr>
              <w:t xml:space="preserve">Найменування посади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підпис                                      Власне ім'я ПРІЗВИЩЕ</w:t>
            </w:r>
          </w:p>
        </w:tc>
        <w:bookmarkEnd w:id="7"/>
      </w:tr>
    </w:tbl>
    <w:p w14:paraId="36DFB082" w14:textId="77777777" w:rsidR="008C30ED" w:rsidRDefault="00EB33A1">
      <w:pPr>
        <w:spacing w:after="75"/>
        <w:jc w:val="center"/>
      </w:pPr>
      <w:bookmarkStart w:id="8" w:name="201"/>
      <w:r>
        <w:rPr>
          <w:rFonts w:ascii="Arial" w:hAnsi="Arial"/>
          <w:color w:val="000000"/>
          <w:sz w:val="24"/>
        </w:rPr>
        <w:t>____________</w:t>
      </w:r>
    </w:p>
    <w:bookmarkEnd w:id="8"/>
    <w:p w14:paraId="3E834E5B" w14:textId="77777777" w:rsidR="008C30ED" w:rsidRDefault="00EB33A1">
      <w:r>
        <w:br/>
      </w:r>
    </w:p>
    <w:p w14:paraId="7AA78A00" w14:textId="1B466445" w:rsidR="00EB33A1" w:rsidRDefault="00EB33A1" w:rsidP="00834B66">
      <w:pPr>
        <w:jc w:val="right"/>
      </w:pPr>
      <w:proofErr w:type="spellStart"/>
      <w:r>
        <w:rPr>
          <w:rFonts w:ascii="Arial" w:hAnsi="Arial"/>
          <w:i/>
          <w:color w:val="000000"/>
          <w:sz w:val="24"/>
        </w:rPr>
        <w:t>Постанова,Порядок</w:t>
      </w:r>
      <w:proofErr w:type="spellEnd"/>
      <w:r>
        <w:rPr>
          <w:rFonts w:ascii="Arial" w:hAnsi="Arial"/>
          <w:i/>
          <w:color w:val="000000"/>
          <w:sz w:val="24"/>
        </w:rPr>
        <w:t>, Пенсійний фонд України, від 10.10.2025 № 33-1,</w:t>
      </w:r>
      <w:r>
        <w:br/>
      </w:r>
      <w:r>
        <w:rPr>
          <w:rFonts w:ascii="Arial" w:hAnsi="Arial"/>
          <w:i/>
          <w:color w:val="000000"/>
          <w:sz w:val="24"/>
        </w:rPr>
        <w:t xml:space="preserve">«Про затвердження Порядку перевірки правильності використання </w:t>
      </w:r>
      <w:r>
        <w:rPr>
          <w:rFonts w:ascii="Arial" w:hAnsi="Arial"/>
          <w:i/>
          <w:color w:val="000000"/>
          <w:sz w:val="24"/>
        </w:rPr>
        <w:lastRenderedPageBreak/>
        <w:t xml:space="preserve">страхувальниками страхових коштів </w:t>
      </w:r>
      <w:r>
        <w:rPr>
          <w:rFonts w:ascii="Arial" w:hAnsi="Arial"/>
          <w:i/>
          <w:color w:val="000000"/>
          <w:sz w:val="24"/>
        </w:rPr>
        <w:t>загальнообов'язкового державного соціального страхування та застосування фінансових санкцій за порушення встановленого порядку їх використання»</w:t>
      </w:r>
    </w:p>
    <w:sectPr w:rsidR="00EB33A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ED"/>
    <w:rsid w:val="00834B66"/>
    <w:rsid w:val="008C30ED"/>
    <w:rsid w:val="00EB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EAC8"/>
  <w15:docId w15:val="{0388927A-F29B-4149-85CD-0B6376DE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P1ka4y7</cp:lastModifiedBy>
  <cp:revision>2</cp:revision>
  <dcterms:created xsi:type="dcterms:W3CDTF">2025-12-16T19:29:00Z</dcterms:created>
  <dcterms:modified xsi:type="dcterms:W3CDTF">2025-12-16T19:29:00Z</dcterms:modified>
</cp:coreProperties>
</file>