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429" w:rsidRPr="00672D40" w:rsidRDefault="00F05429" w:rsidP="0078656B">
      <w:pPr>
        <w:pStyle w:val="a3"/>
        <w:spacing w:before="0" w:beforeAutospacing="0" w:after="0" w:afterAutospacing="0"/>
        <w:ind w:left="5103"/>
        <w:jc w:val="both"/>
        <w:rPr>
          <w:color w:val="000000" w:themeColor="text1"/>
          <w:sz w:val="20"/>
          <w:szCs w:val="20"/>
        </w:rPr>
      </w:pPr>
    </w:p>
    <w:p w:rsidR="000A48E7" w:rsidRPr="000A48E7" w:rsidRDefault="000A48E7" w:rsidP="000A48E7">
      <w:pPr>
        <w:pStyle w:val="tj"/>
        <w:spacing w:after="0"/>
        <w:ind w:firstLine="567"/>
        <w:contextualSpacing/>
        <w:jc w:val="both"/>
        <w:rPr>
          <w:rFonts w:eastAsiaTheme="minorHAnsi"/>
          <w:b/>
          <w:color w:val="000000" w:themeColor="text1"/>
          <w:sz w:val="32"/>
          <w:szCs w:val="32"/>
          <w:lang w:eastAsia="en-US"/>
        </w:rPr>
      </w:pPr>
      <w:r w:rsidRPr="000A48E7">
        <w:rPr>
          <w:rFonts w:eastAsiaTheme="minorHAnsi"/>
          <w:b/>
          <w:color w:val="000000" w:themeColor="text1"/>
          <w:sz w:val="32"/>
          <w:szCs w:val="32"/>
          <w:lang w:eastAsia="en-US"/>
        </w:rPr>
        <w:t>Дер</w:t>
      </w:r>
      <w:bookmarkStart w:id="0" w:name="_GoBack"/>
      <w:bookmarkEnd w:id="0"/>
      <w:r w:rsidRPr="000A48E7">
        <w:rPr>
          <w:rFonts w:eastAsiaTheme="minorHAnsi"/>
          <w:b/>
          <w:color w:val="000000" w:themeColor="text1"/>
          <w:sz w:val="32"/>
          <w:szCs w:val="32"/>
          <w:lang w:eastAsia="en-US"/>
        </w:rPr>
        <w:t xml:space="preserve">жавна податкова служба України </w:t>
      </w:r>
    </w:p>
    <w:p w:rsidR="00B01B59" w:rsidRPr="000A48E7" w:rsidRDefault="000A48E7" w:rsidP="000A48E7">
      <w:pPr>
        <w:pStyle w:val="tj"/>
        <w:spacing w:after="0"/>
        <w:ind w:firstLine="567"/>
        <w:contextualSpacing/>
        <w:jc w:val="both"/>
        <w:rPr>
          <w:rFonts w:eastAsiaTheme="minorHAnsi"/>
          <w:b/>
          <w:color w:val="000000" w:themeColor="text1"/>
          <w:sz w:val="32"/>
          <w:szCs w:val="32"/>
          <w:lang w:eastAsia="en-US"/>
        </w:rPr>
      </w:pPr>
      <w:r w:rsidRPr="000A48E7">
        <w:rPr>
          <w:rFonts w:eastAsiaTheme="minorHAnsi"/>
          <w:b/>
          <w:color w:val="000000" w:themeColor="text1"/>
          <w:sz w:val="32"/>
          <w:szCs w:val="32"/>
          <w:lang w:eastAsia="en-US"/>
        </w:rPr>
        <w:t xml:space="preserve">ІПК </w:t>
      </w:r>
      <w:r w:rsidRPr="000A48E7">
        <w:rPr>
          <w:rFonts w:eastAsiaTheme="minorHAnsi"/>
          <w:b/>
          <w:color w:val="000000" w:themeColor="text1"/>
          <w:sz w:val="32"/>
          <w:szCs w:val="32"/>
          <w:lang w:eastAsia="en-US"/>
        </w:rPr>
        <w:t xml:space="preserve">від 26.08.2026 р. </w:t>
      </w:r>
      <w:r w:rsidRPr="000A48E7">
        <w:rPr>
          <w:rFonts w:eastAsiaTheme="minorHAnsi"/>
          <w:b/>
          <w:color w:val="000000" w:themeColor="text1"/>
          <w:sz w:val="32"/>
          <w:szCs w:val="32"/>
          <w:lang w:eastAsia="en-US"/>
        </w:rPr>
        <w:t>№5089/ІПК/99-00-24-03-03</w:t>
      </w:r>
    </w:p>
    <w:p w:rsidR="000A48E7" w:rsidRDefault="000A48E7" w:rsidP="000A48E7">
      <w:pPr>
        <w:pStyle w:val="tj"/>
        <w:spacing w:before="0" w:beforeAutospacing="0" w:after="0" w:afterAutospacing="0"/>
        <w:ind w:firstLine="567"/>
        <w:contextualSpacing/>
        <w:jc w:val="both"/>
        <w:rPr>
          <w:rFonts w:eastAsiaTheme="minorHAnsi"/>
          <w:color w:val="000000" w:themeColor="text1"/>
          <w:sz w:val="28"/>
          <w:szCs w:val="28"/>
          <w:lang w:eastAsia="en-US"/>
        </w:rPr>
      </w:pPr>
    </w:p>
    <w:p w:rsidR="000A48E7" w:rsidRPr="00672D40" w:rsidRDefault="000A48E7" w:rsidP="000A48E7">
      <w:pPr>
        <w:pStyle w:val="tj"/>
        <w:spacing w:before="0" w:beforeAutospacing="0" w:after="0" w:afterAutospacing="0"/>
        <w:ind w:firstLine="567"/>
        <w:contextualSpacing/>
        <w:jc w:val="both"/>
        <w:rPr>
          <w:rFonts w:eastAsiaTheme="minorHAnsi"/>
          <w:color w:val="000000" w:themeColor="text1"/>
          <w:sz w:val="20"/>
          <w:szCs w:val="20"/>
          <w:lang w:eastAsia="en-US"/>
        </w:rPr>
      </w:pPr>
    </w:p>
    <w:p w:rsidR="00FF126C" w:rsidRPr="00A41448" w:rsidRDefault="00FF126C" w:rsidP="00583EF1">
      <w:pPr>
        <w:pStyle w:val="tj"/>
        <w:spacing w:before="0" w:beforeAutospacing="0" w:after="0" w:afterAutospacing="0"/>
        <w:ind w:firstLine="567"/>
        <w:contextualSpacing/>
        <w:jc w:val="both"/>
        <w:rPr>
          <w:rFonts w:eastAsiaTheme="minorHAnsi"/>
          <w:sz w:val="28"/>
          <w:szCs w:val="28"/>
          <w:lang w:eastAsia="en-US"/>
        </w:rPr>
      </w:pPr>
      <w:r w:rsidRPr="00A41448">
        <w:rPr>
          <w:rFonts w:eastAsiaTheme="minorHAnsi"/>
          <w:sz w:val="28"/>
          <w:szCs w:val="28"/>
          <w:lang w:eastAsia="en-US"/>
        </w:rPr>
        <w:t>Державна податкова служба України</w:t>
      </w:r>
      <w:r w:rsidR="00BE5806" w:rsidRPr="00A41448">
        <w:rPr>
          <w:rFonts w:eastAsiaTheme="minorHAnsi"/>
          <w:sz w:val="28"/>
          <w:szCs w:val="28"/>
          <w:lang w:eastAsia="en-US"/>
        </w:rPr>
        <w:t>,</w:t>
      </w:r>
      <w:r w:rsidRPr="00A41448">
        <w:rPr>
          <w:rFonts w:eastAsiaTheme="minorHAnsi"/>
          <w:sz w:val="28"/>
          <w:szCs w:val="28"/>
          <w:lang w:eastAsia="en-US"/>
        </w:rPr>
        <w:t xml:space="preserve"> керуючись ст</w:t>
      </w:r>
      <w:r w:rsidR="00BE5806" w:rsidRPr="00A41448">
        <w:rPr>
          <w:rFonts w:eastAsiaTheme="minorHAnsi"/>
          <w:sz w:val="28"/>
          <w:szCs w:val="28"/>
          <w:lang w:eastAsia="en-US"/>
        </w:rPr>
        <w:t>.</w:t>
      </w:r>
      <w:r w:rsidRPr="00A41448">
        <w:rPr>
          <w:rFonts w:eastAsiaTheme="minorHAnsi"/>
          <w:sz w:val="28"/>
          <w:szCs w:val="28"/>
          <w:lang w:eastAsia="en-US"/>
        </w:rPr>
        <w:t xml:space="preserve"> 52</w:t>
      </w:r>
      <w:r w:rsidR="00BE5806" w:rsidRPr="00A41448">
        <w:rPr>
          <w:rFonts w:eastAsiaTheme="minorHAnsi"/>
          <w:sz w:val="28"/>
          <w:szCs w:val="28"/>
          <w:lang w:eastAsia="en-US"/>
        </w:rPr>
        <w:t xml:space="preserve"> </w:t>
      </w:r>
      <w:r w:rsidRPr="00A41448">
        <w:rPr>
          <w:rFonts w:eastAsiaTheme="minorHAnsi"/>
          <w:sz w:val="28"/>
          <w:szCs w:val="28"/>
          <w:lang w:eastAsia="en-US"/>
        </w:rPr>
        <w:t xml:space="preserve">Податкового кодексу України (далі – </w:t>
      </w:r>
      <w:r w:rsidR="00A60FB3" w:rsidRPr="00A41448">
        <w:rPr>
          <w:rFonts w:eastAsiaTheme="minorHAnsi"/>
          <w:sz w:val="28"/>
          <w:szCs w:val="28"/>
          <w:lang w:eastAsia="en-US"/>
        </w:rPr>
        <w:t>Кодекс</w:t>
      </w:r>
      <w:r w:rsidRPr="00A41448">
        <w:rPr>
          <w:rFonts w:eastAsiaTheme="minorHAnsi"/>
          <w:sz w:val="28"/>
          <w:szCs w:val="28"/>
          <w:lang w:eastAsia="en-US"/>
        </w:rPr>
        <w:t>)</w:t>
      </w:r>
      <w:r w:rsidR="00BE5806" w:rsidRPr="00A41448">
        <w:rPr>
          <w:rFonts w:eastAsiaTheme="minorHAnsi"/>
          <w:sz w:val="28"/>
          <w:szCs w:val="28"/>
          <w:lang w:eastAsia="en-US"/>
        </w:rPr>
        <w:t>,</w:t>
      </w:r>
      <w:r w:rsidRPr="00A41448">
        <w:rPr>
          <w:rFonts w:eastAsiaTheme="minorHAnsi"/>
          <w:sz w:val="28"/>
          <w:szCs w:val="28"/>
          <w:lang w:eastAsia="en-US"/>
        </w:rPr>
        <w:t xml:space="preserve"> розглянула звернення </w:t>
      </w:r>
      <w:r w:rsidR="000951EF" w:rsidRPr="00A41448">
        <w:rPr>
          <w:rFonts w:eastAsiaTheme="minorHAnsi"/>
          <w:sz w:val="28"/>
          <w:szCs w:val="28"/>
          <w:lang w:eastAsia="en-US"/>
        </w:rPr>
        <w:t xml:space="preserve">фізичної особи – підприємця </w:t>
      </w:r>
      <w:r w:rsidR="00925C81">
        <w:rPr>
          <w:rFonts w:eastAsiaTheme="minorHAnsi"/>
          <w:sz w:val="28"/>
          <w:szCs w:val="28"/>
          <w:lang w:eastAsia="en-US"/>
        </w:rPr>
        <w:t>(…)</w:t>
      </w:r>
      <w:r w:rsidR="000951EF" w:rsidRPr="00A41448">
        <w:rPr>
          <w:rFonts w:eastAsiaTheme="minorHAnsi"/>
          <w:sz w:val="28"/>
          <w:szCs w:val="28"/>
          <w:lang w:eastAsia="en-US"/>
        </w:rPr>
        <w:t xml:space="preserve"> </w:t>
      </w:r>
      <w:r w:rsidRPr="00A41448">
        <w:rPr>
          <w:rFonts w:eastAsiaTheme="minorHAnsi"/>
          <w:sz w:val="28"/>
          <w:szCs w:val="28"/>
          <w:lang w:eastAsia="en-US"/>
        </w:rPr>
        <w:t>щодо практичного застосування норм податкового законодавства та в межах компетенції повідомляє.</w:t>
      </w:r>
    </w:p>
    <w:p w:rsidR="003B32BC" w:rsidRPr="00A41448" w:rsidRDefault="003B32BC" w:rsidP="00583EF1">
      <w:pPr>
        <w:pStyle w:val="tj"/>
        <w:spacing w:before="0" w:beforeAutospacing="0" w:after="0" w:afterAutospacing="0"/>
        <w:ind w:firstLine="567"/>
        <w:contextualSpacing/>
        <w:jc w:val="both"/>
        <w:rPr>
          <w:sz w:val="28"/>
          <w:szCs w:val="28"/>
        </w:rPr>
      </w:pPr>
      <w:r w:rsidRPr="00A41448">
        <w:rPr>
          <w:sz w:val="28"/>
          <w:szCs w:val="28"/>
        </w:rPr>
        <w:t xml:space="preserve">У своєму зверненні платник податків повідомив, що є </w:t>
      </w:r>
      <w:r w:rsidR="008034BE" w:rsidRPr="00A41448">
        <w:rPr>
          <w:sz w:val="28"/>
          <w:szCs w:val="28"/>
        </w:rPr>
        <w:t>фізичною особою – підприємцем – платником</w:t>
      </w:r>
      <w:r w:rsidR="008034BE" w:rsidRPr="00A41448">
        <w:rPr>
          <w:sz w:val="28"/>
          <w:szCs w:val="28"/>
          <w:lang w:val="ru-RU"/>
        </w:rPr>
        <w:t xml:space="preserve"> </w:t>
      </w:r>
      <w:r w:rsidR="008034BE" w:rsidRPr="00A41448">
        <w:rPr>
          <w:sz w:val="28"/>
          <w:szCs w:val="28"/>
        </w:rPr>
        <w:t>єдиного податку третьої групи.</w:t>
      </w:r>
      <w:r w:rsidR="002A5C67" w:rsidRPr="00A41448">
        <w:rPr>
          <w:sz w:val="28"/>
          <w:szCs w:val="28"/>
        </w:rPr>
        <w:t xml:space="preserve"> Основним видом діяльності є діяльність кав’ярень самообслуговування (робота через </w:t>
      </w:r>
      <w:proofErr w:type="spellStart"/>
      <w:r w:rsidR="002A5C67" w:rsidRPr="00A41448">
        <w:rPr>
          <w:sz w:val="28"/>
          <w:szCs w:val="28"/>
        </w:rPr>
        <w:t>вендингові</w:t>
      </w:r>
      <w:proofErr w:type="spellEnd"/>
      <w:r w:rsidR="002A5C67" w:rsidRPr="00A41448">
        <w:rPr>
          <w:sz w:val="28"/>
          <w:szCs w:val="28"/>
        </w:rPr>
        <w:t xml:space="preserve"> апарати). 09.06.2026 року фізичну особу – підприємця було мобілізовано до лав Збройних Сил України на підставі Указу Президента України «Про загальну мобілізацію».</w:t>
      </w:r>
    </w:p>
    <w:p w:rsidR="002A5C67" w:rsidRPr="00A41448" w:rsidRDefault="002A5C67" w:rsidP="00583EF1">
      <w:pPr>
        <w:pStyle w:val="tj"/>
        <w:spacing w:before="0" w:beforeAutospacing="0" w:after="0" w:afterAutospacing="0"/>
        <w:ind w:firstLine="567"/>
        <w:contextualSpacing/>
        <w:jc w:val="both"/>
        <w:rPr>
          <w:sz w:val="28"/>
          <w:szCs w:val="28"/>
        </w:rPr>
      </w:pPr>
      <w:r w:rsidRPr="00A41448">
        <w:rPr>
          <w:sz w:val="28"/>
          <w:szCs w:val="28"/>
        </w:rPr>
        <w:t>Під час проходження ві</w:t>
      </w:r>
      <w:r w:rsidR="004D648B" w:rsidRPr="00A41448">
        <w:rPr>
          <w:sz w:val="28"/>
          <w:szCs w:val="28"/>
        </w:rPr>
        <w:t xml:space="preserve">йськової служби, </w:t>
      </w:r>
      <w:proofErr w:type="spellStart"/>
      <w:r w:rsidR="004D648B" w:rsidRPr="00A41448">
        <w:rPr>
          <w:sz w:val="28"/>
          <w:szCs w:val="28"/>
        </w:rPr>
        <w:t>вендингові</w:t>
      </w:r>
      <w:proofErr w:type="spellEnd"/>
      <w:r w:rsidR="004D648B" w:rsidRPr="00A41448">
        <w:rPr>
          <w:sz w:val="28"/>
          <w:szCs w:val="28"/>
        </w:rPr>
        <w:t xml:space="preserve"> апарати продовжують функціонувати в автоматичному режимі, внаслідок чого, на розрахунковий рахунок фізичної особи – підприємця надходять доходи від підприємницької діяльності. Але апарат потребує постійного технічного обслуговування (заправка інгредієнтами, інкасація тощо).</w:t>
      </w:r>
    </w:p>
    <w:p w:rsidR="008034BE" w:rsidRPr="00A41448" w:rsidRDefault="008034BE" w:rsidP="00583EF1">
      <w:pPr>
        <w:pStyle w:val="10"/>
        <w:ind w:firstLine="567"/>
        <w:jc w:val="both"/>
        <w:rPr>
          <w:sz w:val="28"/>
          <w:szCs w:val="28"/>
        </w:rPr>
      </w:pPr>
      <w:r w:rsidRPr="00A41448">
        <w:rPr>
          <w:rFonts w:eastAsiaTheme="minorHAnsi"/>
          <w:sz w:val="28"/>
          <w:szCs w:val="28"/>
          <w:lang w:eastAsia="en-US"/>
        </w:rPr>
        <w:t xml:space="preserve">Враховуючи викладене, платник </w:t>
      </w:r>
      <w:r w:rsidRPr="00A41448">
        <w:rPr>
          <w:sz w:val="28"/>
          <w:szCs w:val="28"/>
        </w:rPr>
        <w:t>податків просить надати індивідуальну податкову консультацію з наступних питань:</w:t>
      </w:r>
    </w:p>
    <w:p w:rsidR="00CB0C79" w:rsidRPr="00A41448" w:rsidRDefault="00CB0C79" w:rsidP="00CB0C79">
      <w:pPr>
        <w:spacing w:after="0" w:line="240" w:lineRule="auto"/>
        <w:ind w:firstLine="567"/>
        <w:jc w:val="both"/>
        <w:rPr>
          <w:rFonts w:ascii="Times New Roman" w:hAnsi="Times New Roman" w:cs="Times New Roman"/>
          <w:sz w:val="28"/>
          <w:szCs w:val="28"/>
        </w:rPr>
      </w:pPr>
      <w:bookmarkStart w:id="1" w:name="n7148"/>
      <w:bookmarkEnd w:id="1"/>
      <w:r w:rsidRPr="00A41448">
        <w:rPr>
          <w:rFonts w:ascii="Times New Roman" w:hAnsi="Times New Roman" w:cs="Times New Roman"/>
          <w:sz w:val="28"/>
          <w:szCs w:val="28"/>
        </w:rPr>
        <w:t xml:space="preserve">1. Чи поширюється звільнення від обов’язку нарахування та сплати єдиного податку, передбачене п. 25 підрозділу 10 розділу XX Кодексу, на мобілізованого фізичної особи </w:t>
      </w:r>
      <w:r w:rsidR="00B53EB4">
        <w:rPr>
          <w:rFonts w:ascii="Times New Roman" w:hAnsi="Times New Roman" w:cs="Times New Roman"/>
          <w:sz w:val="28"/>
          <w:szCs w:val="28"/>
        </w:rPr>
        <w:t>–</w:t>
      </w:r>
      <w:r w:rsidRPr="00A41448">
        <w:rPr>
          <w:rFonts w:ascii="Times New Roman" w:hAnsi="Times New Roman" w:cs="Times New Roman"/>
          <w:sz w:val="28"/>
          <w:szCs w:val="28"/>
        </w:rPr>
        <w:t xml:space="preserve"> підприємця</w:t>
      </w:r>
      <w:r w:rsidR="00B53EB4">
        <w:rPr>
          <w:rFonts w:ascii="Times New Roman" w:hAnsi="Times New Roman" w:cs="Times New Roman"/>
          <w:sz w:val="28"/>
          <w:szCs w:val="28"/>
        </w:rPr>
        <w:t xml:space="preserve"> третьої</w:t>
      </w:r>
      <w:r w:rsidRPr="00A41448">
        <w:rPr>
          <w:rFonts w:ascii="Times New Roman" w:hAnsi="Times New Roman" w:cs="Times New Roman"/>
          <w:sz w:val="28"/>
          <w:szCs w:val="28"/>
        </w:rPr>
        <w:t xml:space="preserve"> групи єдиного податку, якщо під час проходження ним військової служби на його рахунок продовжує надходити дохід від автоматизованої діяльності (кав'ярні самообслуговування)?</w:t>
      </w:r>
    </w:p>
    <w:p w:rsidR="00CB0C79" w:rsidRPr="00A41448" w:rsidRDefault="00CB0C79" w:rsidP="00CB0C79">
      <w:pPr>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 xml:space="preserve">2. Якщо таке звільнення застосовується, чи зобов'язаний мобілізований фізична особа </w:t>
      </w:r>
      <w:r w:rsidR="00B53EB4">
        <w:rPr>
          <w:rFonts w:ascii="Times New Roman" w:hAnsi="Times New Roman" w:cs="Times New Roman"/>
          <w:sz w:val="28"/>
          <w:szCs w:val="28"/>
        </w:rPr>
        <w:t>–</w:t>
      </w:r>
      <w:r w:rsidRPr="00A41448">
        <w:rPr>
          <w:rFonts w:ascii="Times New Roman" w:hAnsi="Times New Roman" w:cs="Times New Roman"/>
          <w:sz w:val="28"/>
          <w:szCs w:val="28"/>
        </w:rPr>
        <w:t xml:space="preserve"> підприємець</w:t>
      </w:r>
      <w:r w:rsidR="00B53EB4">
        <w:rPr>
          <w:rFonts w:ascii="Times New Roman" w:hAnsi="Times New Roman" w:cs="Times New Roman"/>
          <w:sz w:val="28"/>
          <w:szCs w:val="28"/>
        </w:rPr>
        <w:t xml:space="preserve"> </w:t>
      </w:r>
      <w:r w:rsidRPr="00A41448">
        <w:rPr>
          <w:rFonts w:ascii="Times New Roman" w:hAnsi="Times New Roman" w:cs="Times New Roman"/>
          <w:sz w:val="28"/>
          <w:szCs w:val="28"/>
        </w:rPr>
        <w:t>на час проходження служби та після демобілізації подавати податкові декларації платника єдиного податку за періоди проходження служби із відображенням отриманого доходу, але без нарахування податкових зобов'язань до сплати? Який порядок та строки виконання цього обов'язку?</w:t>
      </w:r>
    </w:p>
    <w:p w:rsidR="00CB0C79" w:rsidRPr="00A41448" w:rsidRDefault="00CB0C79" w:rsidP="00CB0C79">
      <w:pPr>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 xml:space="preserve">3. Чи має право мобілізований фізична особа </w:t>
      </w:r>
      <w:r w:rsidR="00B53EB4">
        <w:rPr>
          <w:rFonts w:ascii="Times New Roman" w:hAnsi="Times New Roman" w:cs="Times New Roman"/>
          <w:sz w:val="28"/>
          <w:szCs w:val="28"/>
        </w:rPr>
        <w:t>–</w:t>
      </w:r>
      <w:r w:rsidRPr="00A41448">
        <w:rPr>
          <w:rFonts w:ascii="Times New Roman" w:hAnsi="Times New Roman" w:cs="Times New Roman"/>
          <w:sz w:val="28"/>
          <w:szCs w:val="28"/>
        </w:rPr>
        <w:t xml:space="preserve"> підприємець</w:t>
      </w:r>
      <w:r w:rsidR="00B53EB4">
        <w:rPr>
          <w:rFonts w:ascii="Times New Roman" w:hAnsi="Times New Roman" w:cs="Times New Roman"/>
          <w:sz w:val="28"/>
          <w:szCs w:val="28"/>
        </w:rPr>
        <w:t xml:space="preserve"> </w:t>
      </w:r>
      <w:r w:rsidRPr="00A41448">
        <w:rPr>
          <w:rFonts w:ascii="Times New Roman" w:hAnsi="Times New Roman" w:cs="Times New Roman"/>
          <w:sz w:val="28"/>
          <w:szCs w:val="28"/>
        </w:rPr>
        <w:t xml:space="preserve">на час проходження військової служби делегувати право на вчинення фактичних дій щодо утримання, обслуговування </w:t>
      </w:r>
      <w:proofErr w:type="spellStart"/>
      <w:r w:rsidRPr="00A41448">
        <w:rPr>
          <w:rFonts w:ascii="Times New Roman" w:hAnsi="Times New Roman" w:cs="Times New Roman"/>
          <w:sz w:val="28"/>
          <w:szCs w:val="28"/>
        </w:rPr>
        <w:t>вендингового</w:t>
      </w:r>
      <w:proofErr w:type="spellEnd"/>
      <w:r w:rsidRPr="00A41448">
        <w:rPr>
          <w:rFonts w:ascii="Times New Roman" w:hAnsi="Times New Roman" w:cs="Times New Roman"/>
          <w:sz w:val="28"/>
          <w:szCs w:val="28"/>
        </w:rPr>
        <w:t xml:space="preserve"> обладнання та інкасації виручки близьким родичам (дружині) на підставі договору доручення або довіреності (без укладення трудового договору), і чи не вважатиметься це порушенням умов перебування на спрощеній системі оподаткування або використанням праці найманих осіб без оформлення трудових відносин?</w:t>
      </w:r>
    </w:p>
    <w:p w:rsidR="00B53EB4" w:rsidRDefault="00B53EB4" w:rsidP="00B53EB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Щодо питань першого - другого</w:t>
      </w:r>
    </w:p>
    <w:p w:rsidR="00B53EB4" w:rsidRPr="00CF7294" w:rsidRDefault="00B53EB4" w:rsidP="00B53EB4">
      <w:pPr>
        <w:spacing w:after="0" w:line="240" w:lineRule="auto"/>
        <w:ind w:firstLine="567"/>
        <w:jc w:val="both"/>
        <w:rPr>
          <w:rFonts w:ascii="Times New Roman" w:hAnsi="Times New Roman" w:cs="Times New Roman"/>
          <w:sz w:val="28"/>
          <w:szCs w:val="28"/>
          <w:lang w:val="ru-RU"/>
        </w:rPr>
      </w:pPr>
      <w:r w:rsidRPr="00CF7294">
        <w:rPr>
          <w:rFonts w:ascii="Times New Roman" w:hAnsi="Times New Roman" w:cs="Times New Roman"/>
          <w:sz w:val="28"/>
          <w:szCs w:val="28"/>
        </w:rPr>
        <w:t>Щодо єдиного податку та військового збору</w:t>
      </w:r>
    </w:p>
    <w:p w:rsidR="00A60FB3" w:rsidRPr="00A41448" w:rsidRDefault="00A60FB3" w:rsidP="00583EF1">
      <w:pPr>
        <w:spacing w:after="0" w:line="240" w:lineRule="auto"/>
        <w:ind w:firstLine="567"/>
        <w:jc w:val="both"/>
        <w:rPr>
          <w:rFonts w:ascii="Times New Roman" w:hAnsi="Times New Roman" w:cs="Times New Roman"/>
          <w:b/>
          <w:bCs/>
          <w:sz w:val="28"/>
          <w:szCs w:val="28"/>
        </w:rPr>
      </w:pPr>
      <w:r w:rsidRPr="00A41448">
        <w:rPr>
          <w:rFonts w:ascii="Times New Roman" w:hAnsi="Times New Roman" w:cs="Times New Roman"/>
          <w:sz w:val="28"/>
          <w:szCs w:val="28"/>
        </w:rPr>
        <w:lastRenderedPageBreak/>
        <w:t xml:space="preserve">Правові засади застосування спрощеної системи оподаткування, обліку та звітності, а також справляння єдиного податку встановлено главою 1 </w:t>
      </w:r>
      <w:r w:rsidRPr="00A41448">
        <w:rPr>
          <w:rFonts w:ascii="Times New Roman" w:hAnsi="Times New Roman" w:cs="Times New Roman"/>
          <w:sz w:val="28"/>
          <w:szCs w:val="28"/>
        </w:rPr>
        <w:br/>
        <w:t>розділу XIV Кодексу.</w:t>
      </w:r>
    </w:p>
    <w:p w:rsidR="00A60FB3" w:rsidRPr="00A41448" w:rsidRDefault="00A60FB3" w:rsidP="00583EF1">
      <w:pPr>
        <w:spacing w:after="0" w:line="240" w:lineRule="auto"/>
        <w:ind w:firstLine="567"/>
        <w:jc w:val="both"/>
        <w:rPr>
          <w:rFonts w:ascii="Times New Roman" w:hAnsi="Times New Roman" w:cs="Times New Roman"/>
          <w:b/>
          <w:bCs/>
          <w:sz w:val="28"/>
          <w:szCs w:val="28"/>
        </w:rPr>
      </w:pPr>
      <w:r w:rsidRPr="00A41448">
        <w:rPr>
          <w:rFonts w:ascii="Times New Roman" w:hAnsi="Times New Roman" w:cs="Times New Roman"/>
          <w:sz w:val="28"/>
          <w:szCs w:val="28"/>
        </w:rPr>
        <w:t>Відповідно до п.п. 3 п. 291.4 ст. 291 Кодексу до платників єдиного податку, які відносяться до третьої групи, належать фізичні особи – підприємці,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1167 розмірів мінімальної заробітної плати, встановленої законом на 01 січня податкового (звітного) року.</w:t>
      </w:r>
    </w:p>
    <w:p w:rsidR="00A60FB3" w:rsidRPr="00A41448" w:rsidRDefault="00A60FB3" w:rsidP="00583EF1">
      <w:pPr>
        <w:spacing w:after="0" w:line="240" w:lineRule="auto"/>
        <w:ind w:firstLine="567"/>
        <w:jc w:val="both"/>
        <w:rPr>
          <w:rFonts w:ascii="Times New Roman" w:hAnsi="Times New Roman" w:cs="Times New Roman"/>
          <w:b/>
          <w:bCs/>
          <w:sz w:val="28"/>
          <w:szCs w:val="28"/>
        </w:rPr>
      </w:pPr>
      <w:r w:rsidRPr="00A41448">
        <w:rPr>
          <w:rFonts w:ascii="Times New Roman" w:hAnsi="Times New Roman" w:cs="Times New Roman"/>
          <w:sz w:val="28"/>
          <w:szCs w:val="28"/>
        </w:rPr>
        <w:t>Згідно зі ст. 292 Кодексу для фізичної особи – підприємця – платника єдиного податку доходом є 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 292.3 ст. 292 Кодексу.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доходи у вигляді бюджетних грантів, а також доходи, отримані від продажу рухомого та нерухомого майна, яке належить на праві власності фізичній особі та використовується в її господарській діяльності.</w:t>
      </w:r>
    </w:p>
    <w:p w:rsidR="00A60FB3" w:rsidRPr="00A41448" w:rsidRDefault="00A60FB3" w:rsidP="00583EF1">
      <w:pPr>
        <w:spacing w:after="0" w:line="240" w:lineRule="auto"/>
        <w:ind w:firstLine="567"/>
        <w:jc w:val="both"/>
        <w:rPr>
          <w:rFonts w:ascii="Times New Roman" w:hAnsi="Times New Roman" w:cs="Times New Roman"/>
          <w:b/>
          <w:bCs/>
          <w:sz w:val="28"/>
          <w:szCs w:val="28"/>
        </w:rPr>
      </w:pPr>
      <w:r w:rsidRPr="00A41448">
        <w:rPr>
          <w:rFonts w:ascii="Times New Roman" w:hAnsi="Times New Roman" w:cs="Times New Roman"/>
          <w:sz w:val="28"/>
          <w:szCs w:val="28"/>
        </w:rPr>
        <w:t>Статтею 295 Кодексу врегульовано порядок нарахування та строки сплати єдиного податку.</w:t>
      </w:r>
    </w:p>
    <w:p w:rsidR="00A60FB3" w:rsidRPr="00A41448" w:rsidRDefault="00A60FB3" w:rsidP="00583EF1">
      <w:pPr>
        <w:spacing w:after="0" w:line="240" w:lineRule="auto"/>
        <w:ind w:firstLine="567"/>
        <w:jc w:val="both"/>
        <w:rPr>
          <w:rFonts w:ascii="Times New Roman" w:hAnsi="Times New Roman" w:cs="Times New Roman"/>
          <w:b/>
          <w:bCs/>
          <w:sz w:val="28"/>
          <w:szCs w:val="28"/>
        </w:rPr>
      </w:pPr>
      <w:r w:rsidRPr="00A41448">
        <w:rPr>
          <w:rFonts w:ascii="Times New Roman" w:hAnsi="Times New Roman" w:cs="Times New Roman"/>
          <w:sz w:val="28"/>
          <w:szCs w:val="28"/>
        </w:rPr>
        <w:t xml:space="preserve">Платники єдиного податку третьої групи (крім електронних резидентів </w:t>
      </w:r>
      <w:r w:rsidRPr="00A41448">
        <w:rPr>
          <w:rFonts w:ascii="Times New Roman" w:hAnsi="Times New Roman" w:cs="Times New Roman"/>
          <w:sz w:val="28"/>
          <w:szCs w:val="28"/>
        </w:rPr>
        <w:br/>
        <w:t>(е-резидентів) сплачують єдиний податок протягом 10 календарних днів після граничного строку подання податкової декларації за податковий (звітний) квартал (п. 295.3 ст. 295 Кодексу).</w:t>
      </w:r>
    </w:p>
    <w:p w:rsidR="00A60FB3" w:rsidRPr="00A41448" w:rsidRDefault="00A60FB3" w:rsidP="00583EF1">
      <w:pPr>
        <w:spacing w:after="0" w:line="240" w:lineRule="auto"/>
        <w:ind w:firstLine="567"/>
        <w:jc w:val="both"/>
        <w:rPr>
          <w:rFonts w:ascii="Times New Roman" w:hAnsi="Times New Roman" w:cs="Times New Roman"/>
          <w:b/>
          <w:bCs/>
          <w:sz w:val="28"/>
          <w:szCs w:val="28"/>
        </w:rPr>
      </w:pPr>
      <w:r w:rsidRPr="00A41448">
        <w:rPr>
          <w:rFonts w:ascii="Times New Roman" w:hAnsi="Times New Roman" w:cs="Times New Roman"/>
          <w:sz w:val="28"/>
          <w:szCs w:val="28"/>
        </w:rPr>
        <w:t>Відповідно до п. 296.3 ст. 296 Кодексу платники єдиного податку третьої групи подають до контролюючого органу податкову декларацію платника єдиного податку у строки, встановлені для квартального податкового (звітного) періоду.</w:t>
      </w:r>
    </w:p>
    <w:p w:rsidR="00A60FB3" w:rsidRPr="00A41448" w:rsidRDefault="00A60FB3" w:rsidP="00583EF1">
      <w:pPr>
        <w:spacing w:after="0" w:line="240" w:lineRule="auto"/>
        <w:ind w:firstLine="567"/>
        <w:jc w:val="both"/>
        <w:rPr>
          <w:rFonts w:ascii="Times New Roman" w:hAnsi="Times New Roman" w:cs="Times New Roman"/>
          <w:b/>
          <w:sz w:val="28"/>
          <w:szCs w:val="28"/>
        </w:rPr>
      </w:pPr>
      <w:r w:rsidRPr="00A41448">
        <w:rPr>
          <w:rFonts w:ascii="Times New Roman" w:hAnsi="Times New Roman" w:cs="Times New Roman"/>
          <w:sz w:val="28"/>
          <w:szCs w:val="28"/>
        </w:rPr>
        <w:t>Крім того, відповідно до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розділу ХХ «Перехідні положення» Кодексу тимчасово, до набрання чинності рішенням Верховної Ради України про завершення реформи Збройних Сил України, встановлюється військовий збір. </w:t>
      </w:r>
    </w:p>
    <w:p w:rsidR="00A60FB3" w:rsidRPr="00A41448" w:rsidRDefault="00A60FB3" w:rsidP="00583EF1">
      <w:pPr>
        <w:spacing w:after="0" w:line="240" w:lineRule="auto"/>
        <w:ind w:firstLine="567"/>
        <w:jc w:val="both"/>
        <w:rPr>
          <w:rFonts w:ascii="Times New Roman" w:hAnsi="Times New Roman" w:cs="Times New Roman"/>
          <w:b/>
          <w:sz w:val="28"/>
          <w:szCs w:val="28"/>
        </w:rPr>
      </w:pPr>
      <w:r w:rsidRPr="00A41448">
        <w:rPr>
          <w:rFonts w:ascii="Times New Roman" w:hAnsi="Times New Roman" w:cs="Times New Roman"/>
          <w:sz w:val="28"/>
          <w:szCs w:val="28"/>
        </w:rPr>
        <w:t>Згідно з п.п. 1.1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розділу XX «Перехідні положення» Кодексу платниками військового збору є, зокрема</w:t>
      </w:r>
      <w:r w:rsidR="00672D40" w:rsidRPr="00A41448">
        <w:rPr>
          <w:rFonts w:ascii="Times New Roman" w:hAnsi="Times New Roman" w:cs="Times New Roman"/>
          <w:sz w:val="28"/>
          <w:szCs w:val="28"/>
        </w:rPr>
        <w:t>,</w:t>
      </w:r>
      <w:r w:rsidR="00672D40" w:rsidRPr="00A41448">
        <w:rPr>
          <w:rFonts w:ascii="Times New Roman" w:hAnsi="Times New Roman" w:cs="Times New Roman"/>
          <w:b/>
          <w:sz w:val="28"/>
          <w:szCs w:val="28"/>
        </w:rPr>
        <w:t xml:space="preserve"> </w:t>
      </w:r>
      <w:r w:rsidRPr="00A41448">
        <w:rPr>
          <w:rFonts w:ascii="Times New Roman" w:hAnsi="Times New Roman" w:cs="Times New Roman"/>
          <w:sz w:val="28"/>
          <w:szCs w:val="28"/>
        </w:rPr>
        <w:t xml:space="preserve">фізичні особи – підприємці – платники єдиного податку третьої групи, крім електронних резидентів </w:t>
      </w:r>
      <w:r w:rsidR="007A5221" w:rsidRPr="00A41448">
        <w:rPr>
          <w:rFonts w:ascii="Times New Roman" w:hAnsi="Times New Roman" w:cs="Times New Roman"/>
          <w:sz w:val="28"/>
          <w:szCs w:val="28"/>
        </w:rPr>
        <w:br/>
      </w:r>
      <w:r w:rsidRPr="00A41448">
        <w:rPr>
          <w:rFonts w:ascii="Times New Roman" w:hAnsi="Times New Roman" w:cs="Times New Roman"/>
          <w:sz w:val="28"/>
          <w:szCs w:val="28"/>
        </w:rPr>
        <w:t>(е-резидентів) (п.п. 3 п. 1.1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розділу XX «Перехідні положення» Кодексу).</w:t>
      </w:r>
    </w:p>
    <w:p w:rsidR="00A60FB3" w:rsidRPr="00A41448" w:rsidRDefault="00A60FB3" w:rsidP="00583EF1">
      <w:pPr>
        <w:spacing w:after="0" w:line="240" w:lineRule="auto"/>
        <w:ind w:firstLine="567"/>
        <w:jc w:val="both"/>
        <w:rPr>
          <w:rFonts w:ascii="Times New Roman" w:hAnsi="Times New Roman" w:cs="Times New Roman"/>
          <w:b/>
          <w:sz w:val="28"/>
          <w:szCs w:val="28"/>
        </w:rPr>
      </w:pPr>
      <w:r w:rsidRPr="00A41448">
        <w:rPr>
          <w:rFonts w:ascii="Times New Roman" w:hAnsi="Times New Roman" w:cs="Times New Roman"/>
          <w:sz w:val="28"/>
          <w:szCs w:val="28"/>
        </w:rPr>
        <w:t xml:space="preserve">Військовий збір для платників збору, зазначених, зокрема, у п.п. 3 п.п. 1.1 </w:t>
      </w:r>
      <w:r w:rsidRPr="00A41448">
        <w:rPr>
          <w:rFonts w:ascii="Times New Roman" w:hAnsi="Times New Roman" w:cs="Times New Roman"/>
          <w:sz w:val="28"/>
          <w:szCs w:val="28"/>
        </w:rPr>
        <w:br/>
        <w:t>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розділу XX «Перехідні положення» Кодексу, встановлюється </w:t>
      </w:r>
      <w:r w:rsidRPr="00A41448">
        <w:rPr>
          <w:rFonts w:ascii="Times New Roman" w:hAnsi="Times New Roman" w:cs="Times New Roman"/>
          <w:sz w:val="28"/>
          <w:szCs w:val="28"/>
        </w:rPr>
        <w:br/>
        <w:t>з 01 січня 2025 року по 31 грудня</w:t>
      </w:r>
      <w:r w:rsidR="00FB3175" w:rsidRPr="00A41448">
        <w:rPr>
          <w:rFonts w:ascii="Times New Roman" w:hAnsi="Times New Roman" w:cs="Times New Roman"/>
          <w:sz w:val="28"/>
          <w:szCs w:val="28"/>
        </w:rPr>
        <w:t xml:space="preserve"> третього календарного</w:t>
      </w:r>
      <w:r w:rsidR="0077502F" w:rsidRPr="00A41448">
        <w:rPr>
          <w:rFonts w:ascii="Times New Roman" w:hAnsi="Times New Roman" w:cs="Times New Roman"/>
          <w:sz w:val="28"/>
          <w:szCs w:val="28"/>
        </w:rPr>
        <w:t xml:space="preserve"> </w:t>
      </w:r>
      <w:r w:rsidRPr="00A41448">
        <w:rPr>
          <w:rFonts w:ascii="Times New Roman" w:hAnsi="Times New Roman" w:cs="Times New Roman"/>
          <w:sz w:val="28"/>
          <w:szCs w:val="28"/>
        </w:rPr>
        <w:t>року,</w:t>
      </w:r>
      <w:r w:rsidR="0077502F" w:rsidRPr="00A41448">
        <w:rPr>
          <w:rFonts w:ascii="Times New Roman" w:hAnsi="Times New Roman" w:cs="Times New Roman"/>
          <w:sz w:val="28"/>
          <w:szCs w:val="28"/>
        </w:rPr>
        <w:t xml:space="preserve"> наступного за роком,</w:t>
      </w:r>
      <w:r w:rsidRPr="00A41448">
        <w:rPr>
          <w:rFonts w:ascii="Times New Roman" w:hAnsi="Times New Roman" w:cs="Times New Roman"/>
          <w:sz w:val="28"/>
          <w:szCs w:val="28"/>
        </w:rPr>
        <w:t xml:space="preserve"> у якому буде припинено або скасовано воєнний стан, введений Указом Президента України «Про введення воєнного стану в Україні»</w:t>
      </w:r>
      <w:r w:rsidR="0077502F" w:rsidRPr="00A41448">
        <w:rPr>
          <w:rFonts w:ascii="Times New Roman" w:hAnsi="Times New Roman" w:cs="Times New Roman"/>
          <w:sz w:val="28"/>
          <w:szCs w:val="28"/>
        </w:rPr>
        <w:t xml:space="preserve"> від 24 лютого 2022 року № 64/2022</w:t>
      </w:r>
      <w:r w:rsidRPr="00A41448">
        <w:rPr>
          <w:rFonts w:ascii="Times New Roman" w:hAnsi="Times New Roman" w:cs="Times New Roman"/>
          <w:sz w:val="28"/>
          <w:szCs w:val="28"/>
        </w:rPr>
        <w:t xml:space="preserve">, затвердженим Законом України «Про затвердження Указу </w:t>
      </w:r>
      <w:r w:rsidRPr="00A41448">
        <w:rPr>
          <w:rFonts w:ascii="Times New Roman" w:hAnsi="Times New Roman" w:cs="Times New Roman"/>
          <w:sz w:val="28"/>
          <w:szCs w:val="28"/>
        </w:rPr>
        <w:lastRenderedPageBreak/>
        <w:t xml:space="preserve">Президента України «Про введення воєнного стану в Україні» </w:t>
      </w:r>
      <w:r w:rsidR="0077502F" w:rsidRPr="00A41448">
        <w:rPr>
          <w:rFonts w:ascii="Times New Roman" w:hAnsi="Times New Roman" w:cs="Times New Roman"/>
          <w:sz w:val="28"/>
          <w:szCs w:val="28"/>
        </w:rPr>
        <w:t>від 24 лютого 2022 року №  2102-</w:t>
      </w:r>
      <w:r w:rsidR="0077502F" w:rsidRPr="00A41448">
        <w:rPr>
          <w:rFonts w:ascii="Times New Roman" w:hAnsi="Times New Roman" w:cs="Times New Roman"/>
          <w:sz w:val="28"/>
          <w:szCs w:val="28"/>
          <w:lang w:val="en-US"/>
        </w:rPr>
        <w:t>IX</w:t>
      </w:r>
      <w:r w:rsidR="0077502F" w:rsidRPr="00A41448">
        <w:rPr>
          <w:rFonts w:ascii="Times New Roman" w:hAnsi="Times New Roman" w:cs="Times New Roman"/>
          <w:sz w:val="28"/>
          <w:szCs w:val="28"/>
          <w:lang w:val="ru-RU"/>
        </w:rPr>
        <w:t xml:space="preserve"> </w:t>
      </w:r>
      <w:r w:rsidRPr="00A41448">
        <w:rPr>
          <w:rFonts w:ascii="Times New Roman" w:hAnsi="Times New Roman" w:cs="Times New Roman"/>
          <w:sz w:val="28"/>
          <w:szCs w:val="28"/>
        </w:rPr>
        <w:t xml:space="preserve">(абзац п’ятий </w:t>
      </w:r>
      <w:proofErr w:type="spellStart"/>
      <w:r w:rsidRPr="00A41448">
        <w:rPr>
          <w:rFonts w:ascii="Times New Roman" w:hAnsi="Times New Roman" w:cs="Times New Roman"/>
          <w:sz w:val="28"/>
          <w:szCs w:val="28"/>
        </w:rPr>
        <w:t>п.п</w:t>
      </w:r>
      <w:proofErr w:type="spellEnd"/>
      <w:r w:rsidRPr="00A41448">
        <w:rPr>
          <w:rFonts w:ascii="Times New Roman" w:hAnsi="Times New Roman" w:cs="Times New Roman"/>
          <w:sz w:val="28"/>
          <w:szCs w:val="28"/>
        </w:rPr>
        <w:t>. 1.1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розділу XX «Перехідні положення» Кодексу).</w:t>
      </w:r>
    </w:p>
    <w:p w:rsidR="00A60FB3" w:rsidRPr="00A41448" w:rsidRDefault="00A60FB3" w:rsidP="00583EF1">
      <w:pPr>
        <w:spacing w:after="0" w:line="240" w:lineRule="auto"/>
        <w:ind w:firstLine="567"/>
        <w:jc w:val="both"/>
        <w:rPr>
          <w:rFonts w:ascii="Times New Roman" w:hAnsi="Times New Roman" w:cs="Times New Roman"/>
          <w:b/>
          <w:sz w:val="28"/>
          <w:szCs w:val="28"/>
        </w:rPr>
      </w:pPr>
      <w:r w:rsidRPr="00A41448">
        <w:rPr>
          <w:rFonts w:ascii="Times New Roman" w:hAnsi="Times New Roman" w:cs="Times New Roman"/>
          <w:sz w:val="28"/>
          <w:szCs w:val="28"/>
        </w:rPr>
        <w:t xml:space="preserve">Об’єктом оподаткування військовим збором для платників, зазначених у </w:t>
      </w:r>
      <w:r w:rsidRPr="00A41448">
        <w:rPr>
          <w:rFonts w:ascii="Times New Roman" w:hAnsi="Times New Roman" w:cs="Times New Roman"/>
          <w:sz w:val="28"/>
          <w:szCs w:val="28"/>
        </w:rPr>
        <w:br/>
        <w:t>п.п. 3 п.п. 1.1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розділу XX «Перехідні положення» Кодексу, є доходи визначені ст. 292 Кодексу (п.п. 3 п.п. 1.2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розділу XX «Перехідні положення» Кодексу).</w:t>
      </w:r>
    </w:p>
    <w:p w:rsidR="00A60FB3" w:rsidRPr="00A41448" w:rsidRDefault="00A60FB3" w:rsidP="00583EF1">
      <w:pPr>
        <w:spacing w:after="0" w:line="240" w:lineRule="auto"/>
        <w:ind w:firstLine="567"/>
        <w:jc w:val="both"/>
        <w:rPr>
          <w:rFonts w:ascii="Times New Roman" w:hAnsi="Times New Roman" w:cs="Times New Roman"/>
          <w:b/>
          <w:sz w:val="28"/>
          <w:szCs w:val="28"/>
        </w:rPr>
      </w:pPr>
      <w:r w:rsidRPr="00A41448">
        <w:rPr>
          <w:rFonts w:ascii="Times New Roman" w:hAnsi="Times New Roman" w:cs="Times New Roman"/>
          <w:sz w:val="28"/>
          <w:szCs w:val="28"/>
        </w:rPr>
        <w:t>Ставка військового збору для платників, зазначених у п.п. 3 п.п. 1.1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розділу XX «Перехідні положення» Кодексу, становить – 1 відсоток від доходу, визначеного ст. 292 Кодексу (п.п. 3 п.п. 1.3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w:t>
      </w:r>
      <w:r w:rsidRPr="00A41448">
        <w:rPr>
          <w:rFonts w:ascii="Times New Roman" w:hAnsi="Times New Roman" w:cs="Times New Roman"/>
          <w:sz w:val="28"/>
          <w:szCs w:val="28"/>
        </w:rPr>
        <w:br/>
        <w:t>розділу XX «Перехідні положення» Кодексу).</w:t>
      </w:r>
    </w:p>
    <w:p w:rsidR="00A60FB3" w:rsidRPr="00A41448" w:rsidRDefault="00A60FB3" w:rsidP="00583EF1">
      <w:pPr>
        <w:spacing w:after="0" w:line="240" w:lineRule="auto"/>
        <w:ind w:firstLine="567"/>
        <w:jc w:val="both"/>
        <w:rPr>
          <w:rFonts w:ascii="Times New Roman" w:hAnsi="Times New Roman" w:cs="Times New Roman"/>
          <w:b/>
          <w:sz w:val="28"/>
          <w:szCs w:val="28"/>
        </w:rPr>
      </w:pPr>
      <w:r w:rsidRPr="00A41448">
        <w:rPr>
          <w:rFonts w:ascii="Times New Roman" w:hAnsi="Times New Roman" w:cs="Times New Roman"/>
          <w:sz w:val="28"/>
          <w:szCs w:val="28"/>
        </w:rPr>
        <w:t>Платники військового збору, зазначені у п.п. 3 п.п. 1.1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розділу XX «Перехідні положення» Кодексу, сплачують військовий збір протягом 10 календарних днів після граничного строку подання податкової декларації платника єдиного податку за податковий (звітний) квартал (абзац другий п.п. 1.11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розділу XX «Перехідні положення» Кодексу).</w:t>
      </w:r>
    </w:p>
    <w:p w:rsidR="00A60FB3" w:rsidRPr="00A41448" w:rsidRDefault="00A60FB3" w:rsidP="00583EF1">
      <w:pPr>
        <w:spacing w:after="0" w:line="240" w:lineRule="auto"/>
        <w:ind w:firstLine="567"/>
        <w:jc w:val="both"/>
        <w:rPr>
          <w:rFonts w:ascii="Times New Roman" w:hAnsi="Times New Roman" w:cs="Times New Roman"/>
          <w:b/>
          <w:sz w:val="28"/>
          <w:szCs w:val="28"/>
        </w:rPr>
      </w:pPr>
      <w:r w:rsidRPr="00A41448">
        <w:rPr>
          <w:rFonts w:ascii="Times New Roman" w:hAnsi="Times New Roman" w:cs="Times New Roman"/>
          <w:sz w:val="28"/>
          <w:szCs w:val="28"/>
        </w:rPr>
        <w:t>При цьому відповідно до абзацу третього п.п. 1.11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w:t>
      </w:r>
      <w:r w:rsidRPr="00A41448">
        <w:rPr>
          <w:rFonts w:ascii="Times New Roman" w:hAnsi="Times New Roman" w:cs="Times New Roman"/>
          <w:sz w:val="28"/>
          <w:szCs w:val="28"/>
        </w:rPr>
        <w:br/>
        <w:t>розділу XX «Перехідні положення» Кодексу платники військового збору, зазначені, зокрема, у п.п. 3 п.п. 1.1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розділу XX «Перехідні положення» Кодексу, відображають суми військового збору (в тому числі щомісячні авансові внески військового збору) у складі податкової декларації платника єдиного податку.</w:t>
      </w:r>
    </w:p>
    <w:p w:rsidR="00A60FB3" w:rsidRPr="00A41448" w:rsidRDefault="00A60FB3" w:rsidP="00583EF1">
      <w:pPr>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 xml:space="preserve">Разом з тим відповідно до п. 25 підрозділу 10 розділу XX «Перехідні положення» Кодексу </w:t>
      </w:r>
      <w:proofErr w:type="spellStart"/>
      <w:r w:rsidRPr="00A41448">
        <w:rPr>
          <w:rFonts w:ascii="Times New Roman" w:hAnsi="Times New Roman" w:cs="Times New Roman"/>
          <w:sz w:val="28"/>
          <w:szCs w:val="28"/>
        </w:rPr>
        <w:t>самозайняті</w:t>
      </w:r>
      <w:proofErr w:type="spellEnd"/>
      <w:r w:rsidRPr="00A41448">
        <w:rPr>
          <w:rFonts w:ascii="Times New Roman" w:hAnsi="Times New Roman" w:cs="Times New Roman"/>
          <w:sz w:val="28"/>
          <w:szCs w:val="28"/>
        </w:rPr>
        <w:t xml:space="preserve"> особи (фізичні особи – підприємці, особи, які провадять незалежну професійну діяльність), які мали або не мали найманих працівників, призвані на військову службу під час мобілізації або залучені до виконання обов</w:t>
      </w:r>
      <w:r w:rsidR="00CD43D9" w:rsidRPr="00A41448">
        <w:rPr>
          <w:rFonts w:ascii="Times New Roman" w:hAnsi="Times New Roman" w:cs="Times New Roman"/>
          <w:sz w:val="28"/>
          <w:szCs w:val="28"/>
        </w:rPr>
        <w:t>’</w:t>
      </w:r>
      <w:r w:rsidRPr="00A41448">
        <w:rPr>
          <w:rFonts w:ascii="Times New Roman" w:hAnsi="Times New Roman" w:cs="Times New Roman"/>
          <w:sz w:val="28"/>
          <w:szCs w:val="28"/>
        </w:rPr>
        <w:t xml:space="preserve">язків щодо мобілізації за посадами, передбаченими штатами воєнного часу, під час особливого періоду, визначеного Законом України </w:t>
      </w:r>
      <w:r w:rsidRPr="00A41448">
        <w:rPr>
          <w:rFonts w:ascii="Times New Roman" w:hAnsi="Times New Roman" w:cs="Times New Roman"/>
          <w:sz w:val="28"/>
          <w:szCs w:val="28"/>
        </w:rPr>
        <w:br/>
        <w:t xml:space="preserve">від 21 жовтня 1993 року № 3543-XII «Про мобілізаційну підготовку та мобілізацію» (далі – Закон № 3543), або за контрактом, на весь період їхньої військової служби (з першого числа місяця, в якому особу </w:t>
      </w:r>
      <w:proofErr w:type="spellStart"/>
      <w:r w:rsidRPr="00A41448">
        <w:rPr>
          <w:rFonts w:ascii="Times New Roman" w:hAnsi="Times New Roman" w:cs="Times New Roman"/>
          <w:sz w:val="28"/>
          <w:szCs w:val="28"/>
        </w:rPr>
        <w:t>призвано</w:t>
      </w:r>
      <w:proofErr w:type="spellEnd"/>
      <w:r w:rsidRPr="00A41448">
        <w:rPr>
          <w:rFonts w:ascii="Times New Roman" w:hAnsi="Times New Roman" w:cs="Times New Roman"/>
          <w:sz w:val="28"/>
          <w:szCs w:val="28"/>
        </w:rPr>
        <w:t xml:space="preserve"> на військову службу або в якому з особою укладено контракт, але не раніше 24 лютого </w:t>
      </w:r>
      <w:r w:rsidRPr="00A41448">
        <w:rPr>
          <w:rFonts w:ascii="Times New Roman" w:hAnsi="Times New Roman" w:cs="Times New Roman"/>
          <w:sz w:val="28"/>
          <w:szCs w:val="28"/>
        </w:rPr>
        <w:br/>
        <w:t>2022 року, до останнього дня місяця, в якому особу демобілізовано (звільнено з військової служби) звільняються від обов</w:t>
      </w:r>
      <w:r w:rsidR="00CD43D9" w:rsidRPr="00A41448">
        <w:rPr>
          <w:rFonts w:ascii="Times New Roman" w:hAnsi="Times New Roman" w:cs="Times New Roman"/>
          <w:sz w:val="28"/>
          <w:szCs w:val="28"/>
        </w:rPr>
        <w:t>’</w:t>
      </w:r>
      <w:r w:rsidRPr="00A41448">
        <w:rPr>
          <w:rFonts w:ascii="Times New Roman" w:hAnsi="Times New Roman" w:cs="Times New Roman"/>
          <w:sz w:val="28"/>
          <w:szCs w:val="28"/>
        </w:rPr>
        <w:t>язку нарахування, сплати та подання податкової звітності з податку на доходи фізичних осіб відповідно до розділу IV Кодексу, звільняються від обов</w:t>
      </w:r>
      <w:r w:rsidR="00CD43D9" w:rsidRPr="00A41448">
        <w:rPr>
          <w:rFonts w:ascii="Times New Roman" w:hAnsi="Times New Roman" w:cs="Times New Roman"/>
          <w:sz w:val="28"/>
          <w:szCs w:val="28"/>
        </w:rPr>
        <w:t>’</w:t>
      </w:r>
      <w:r w:rsidRPr="00A41448">
        <w:rPr>
          <w:rFonts w:ascii="Times New Roman" w:hAnsi="Times New Roman" w:cs="Times New Roman"/>
          <w:sz w:val="28"/>
          <w:szCs w:val="28"/>
        </w:rPr>
        <w:t>язку нарахування, сплати та подання податкової звітності з єдиного податку відповідно до глави 1 розділу XIV Кодексу, а також звільняються від обов</w:t>
      </w:r>
      <w:r w:rsidR="00CD43D9" w:rsidRPr="00A41448">
        <w:rPr>
          <w:rFonts w:ascii="Times New Roman" w:hAnsi="Times New Roman" w:cs="Times New Roman"/>
          <w:sz w:val="28"/>
          <w:szCs w:val="28"/>
        </w:rPr>
        <w:t>’</w:t>
      </w:r>
      <w:r w:rsidRPr="00A41448">
        <w:rPr>
          <w:rFonts w:ascii="Times New Roman" w:hAnsi="Times New Roman" w:cs="Times New Roman"/>
          <w:sz w:val="28"/>
          <w:szCs w:val="28"/>
        </w:rPr>
        <w:t>язку нарахування, сплати та подання звітності з військового збору у складі податкової звітності з податку на доходи фізичних осіб або єдиного податку відповідно до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w:t>
      </w:r>
      <w:r w:rsidR="00CB74D0" w:rsidRPr="00A41448">
        <w:rPr>
          <w:rFonts w:ascii="Times New Roman" w:hAnsi="Times New Roman" w:cs="Times New Roman"/>
          <w:sz w:val="28"/>
          <w:szCs w:val="28"/>
        </w:rPr>
        <w:t>підрозділу 10 розділу XX «Перехідні положення» Кодексу</w:t>
      </w:r>
      <w:r w:rsidRPr="00A41448">
        <w:rPr>
          <w:rFonts w:ascii="Times New Roman" w:hAnsi="Times New Roman" w:cs="Times New Roman"/>
          <w:sz w:val="28"/>
          <w:szCs w:val="28"/>
        </w:rPr>
        <w:t>.</w:t>
      </w:r>
    </w:p>
    <w:p w:rsidR="00D31EF2" w:rsidRPr="00A41448" w:rsidRDefault="00D31EF2" w:rsidP="00583EF1">
      <w:pPr>
        <w:spacing w:after="0" w:line="240" w:lineRule="auto"/>
        <w:ind w:firstLine="567"/>
        <w:jc w:val="both"/>
        <w:rPr>
          <w:rFonts w:ascii="Times New Roman" w:hAnsi="Times New Roman" w:cs="Times New Roman"/>
          <w:b/>
          <w:bCs/>
          <w:sz w:val="28"/>
          <w:szCs w:val="28"/>
        </w:rPr>
      </w:pPr>
      <w:r w:rsidRPr="00A41448">
        <w:rPr>
          <w:rFonts w:ascii="Times New Roman" w:hAnsi="Times New Roman" w:cs="Times New Roman"/>
          <w:sz w:val="28"/>
          <w:szCs w:val="28"/>
        </w:rPr>
        <w:t xml:space="preserve">Підставою для такого звільнення є відомості, отримані центральним органом виконавчої влади, що реалізує державну податкову політику, з Єдиного державного реєстру призовників, військовозобов’язаних та резервістів, про дату </w:t>
      </w:r>
      <w:r w:rsidRPr="00A41448">
        <w:rPr>
          <w:rFonts w:ascii="Times New Roman" w:hAnsi="Times New Roman" w:cs="Times New Roman"/>
          <w:sz w:val="28"/>
          <w:szCs w:val="28"/>
        </w:rPr>
        <w:lastRenderedPageBreak/>
        <w:t xml:space="preserve">мобілізації, укладення контракту, демобілізації (звільнення з військової служби) </w:t>
      </w:r>
      <w:proofErr w:type="spellStart"/>
      <w:r w:rsidRPr="00A41448">
        <w:rPr>
          <w:rFonts w:ascii="Times New Roman" w:hAnsi="Times New Roman" w:cs="Times New Roman"/>
          <w:sz w:val="28"/>
          <w:szCs w:val="28"/>
        </w:rPr>
        <w:t>самозайнятої</w:t>
      </w:r>
      <w:proofErr w:type="spellEnd"/>
      <w:r w:rsidRPr="00A41448">
        <w:rPr>
          <w:rFonts w:ascii="Times New Roman" w:hAnsi="Times New Roman" w:cs="Times New Roman"/>
          <w:sz w:val="28"/>
          <w:szCs w:val="28"/>
        </w:rPr>
        <w:t xml:space="preserve"> особи.</w:t>
      </w:r>
    </w:p>
    <w:p w:rsidR="00A60FB3" w:rsidRPr="00A41448" w:rsidRDefault="00A60FB3" w:rsidP="00583EF1">
      <w:pPr>
        <w:spacing w:after="0" w:line="240" w:lineRule="auto"/>
        <w:ind w:firstLine="567"/>
        <w:jc w:val="both"/>
        <w:rPr>
          <w:rFonts w:ascii="Times New Roman" w:hAnsi="Times New Roman" w:cs="Times New Roman"/>
          <w:b/>
          <w:bCs/>
          <w:sz w:val="28"/>
          <w:szCs w:val="28"/>
        </w:rPr>
      </w:pPr>
      <w:r w:rsidRPr="00A41448">
        <w:rPr>
          <w:rFonts w:ascii="Times New Roman" w:hAnsi="Times New Roman" w:cs="Times New Roman"/>
          <w:sz w:val="28"/>
          <w:szCs w:val="28"/>
        </w:rPr>
        <w:t>Центральний орган виконавчої влади, що забезпечує формування та реалізує державну політику з питань національної безпеки у воєнній сфері, сферах оборони і військового будівництва у мирний час та особливий період, надає центральному органу виконавчої влади, що реалізує державну податкову політику, в електронній формі відомості з Єдиного державного реєстру призовників, військовозобов</w:t>
      </w:r>
      <w:r w:rsidR="00CD43D9" w:rsidRPr="00A41448">
        <w:rPr>
          <w:rFonts w:ascii="Times New Roman" w:hAnsi="Times New Roman" w:cs="Times New Roman"/>
          <w:sz w:val="28"/>
          <w:szCs w:val="28"/>
        </w:rPr>
        <w:t>’</w:t>
      </w:r>
      <w:r w:rsidRPr="00A41448">
        <w:rPr>
          <w:rFonts w:ascii="Times New Roman" w:hAnsi="Times New Roman" w:cs="Times New Roman"/>
          <w:sz w:val="28"/>
          <w:szCs w:val="28"/>
        </w:rPr>
        <w:t>язаних та резервістів.</w:t>
      </w:r>
    </w:p>
    <w:p w:rsidR="00A60FB3" w:rsidRPr="00A41448" w:rsidRDefault="00A60FB3" w:rsidP="00583EF1">
      <w:pPr>
        <w:spacing w:after="0" w:line="240" w:lineRule="auto"/>
        <w:ind w:firstLine="567"/>
        <w:jc w:val="both"/>
        <w:rPr>
          <w:rFonts w:ascii="Times New Roman" w:hAnsi="Times New Roman" w:cs="Times New Roman"/>
          <w:b/>
          <w:bCs/>
          <w:sz w:val="28"/>
          <w:szCs w:val="28"/>
        </w:rPr>
      </w:pPr>
      <w:r w:rsidRPr="00A41448">
        <w:rPr>
          <w:rFonts w:ascii="Times New Roman" w:hAnsi="Times New Roman" w:cs="Times New Roman"/>
          <w:sz w:val="28"/>
          <w:szCs w:val="28"/>
        </w:rPr>
        <w:t xml:space="preserve">Положення </w:t>
      </w:r>
      <w:r w:rsidR="00D31EF2" w:rsidRPr="00A41448">
        <w:rPr>
          <w:rFonts w:ascii="Times New Roman" w:hAnsi="Times New Roman" w:cs="Times New Roman"/>
          <w:sz w:val="28"/>
          <w:szCs w:val="28"/>
        </w:rPr>
        <w:t>п. 25 підрозділу 10 розділу XX «Перехідні положення» Кодексу</w:t>
      </w:r>
      <w:r w:rsidRPr="00A41448">
        <w:rPr>
          <w:rFonts w:ascii="Times New Roman" w:hAnsi="Times New Roman" w:cs="Times New Roman"/>
          <w:sz w:val="28"/>
          <w:szCs w:val="28"/>
        </w:rPr>
        <w:t xml:space="preserve"> застосовуються з першого дня мобілізації, оголошеної Указом Президента України від 17 березня 2014 року № 303 «Про часткову мобілізацію», затвердженим Законом України «Про затвердження Указу Президента України «Про часткову мобілізацію».</w:t>
      </w:r>
    </w:p>
    <w:p w:rsidR="00A60FB3" w:rsidRPr="00A41448" w:rsidRDefault="00A60FB3" w:rsidP="00583EF1">
      <w:pPr>
        <w:spacing w:after="0" w:line="240" w:lineRule="auto"/>
        <w:ind w:firstLine="567"/>
        <w:jc w:val="both"/>
        <w:rPr>
          <w:rFonts w:ascii="Times New Roman" w:hAnsi="Times New Roman" w:cs="Times New Roman"/>
          <w:b/>
          <w:bCs/>
          <w:sz w:val="28"/>
          <w:szCs w:val="28"/>
        </w:rPr>
      </w:pPr>
      <w:r w:rsidRPr="00A41448">
        <w:rPr>
          <w:rFonts w:ascii="Times New Roman" w:hAnsi="Times New Roman" w:cs="Times New Roman"/>
          <w:sz w:val="28"/>
          <w:szCs w:val="28"/>
        </w:rPr>
        <w:t>На підставі відомостей про дату мобілізації, укладення контракту, демобілізації (звільнення з військової служби), отриманих центральним органом виконавчої влади, що реалізує державну податкову політику, з Єдиного державного реєстру призовників, військовозобов</w:t>
      </w:r>
      <w:r w:rsidR="00CD43D9" w:rsidRPr="00A41448">
        <w:rPr>
          <w:rFonts w:ascii="Times New Roman" w:hAnsi="Times New Roman" w:cs="Times New Roman"/>
          <w:sz w:val="28"/>
          <w:szCs w:val="28"/>
        </w:rPr>
        <w:t>’</w:t>
      </w:r>
      <w:r w:rsidRPr="00A41448">
        <w:rPr>
          <w:rFonts w:ascii="Times New Roman" w:hAnsi="Times New Roman" w:cs="Times New Roman"/>
          <w:sz w:val="28"/>
          <w:szCs w:val="28"/>
        </w:rPr>
        <w:t>язаних та резервістів, контролюючий орган не проводить нарахування авансових внесків з єдиного податку, передбачених п. 295.2 ст. 295 Кодексу, та авансових внесків з військового збору, передбачених п.п. 1.11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розділу XX «Перехідні положення» Кодексу, починаючи з місяця, в якому контролюючим органом отримані відомості про мобілізацію такої фізичної особи – підприємця, укладений контракт, закінчуючи місяцем, в якому таку особу демобілізовано (звільнено з військової служби).</w:t>
      </w:r>
    </w:p>
    <w:p w:rsidR="00A60FB3" w:rsidRPr="00A41448" w:rsidRDefault="00A60FB3" w:rsidP="00583EF1">
      <w:pPr>
        <w:spacing w:after="0" w:line="240" w:lineRule="auto"/>
        <w:ind w:firstLine="567"/>
        <w:jc w:val="both"/>
        <w:rPr>
          <w:rFonts w:ascii="Times New Roman" w:hAnsi="Times New Roman" w:cs="Times New Roman"/>
          <w:b/>
          <w:bCs/>
          <w:sz w:val="28"/>
          <w:szCs w:val="28"/>
        </w:rPr>
      </w:pPr>
      <w:r w:rsidRPr="00A41448">
        <w:rPr>
          <w:rFonts w:ascii="Times New Roman" w:hAnsi="Times New Roman" w:cs="Times New Roman"/>
          <w:sz w:val="28"/>
          <w:szCs w:val="28"/>
        </w:rPr>
        <w:t xml:space="preserve">Нараховані контролюючим органом за період мобілізації або дії контракту суми авансових внесків з єдиного податку та військового збору, суми штрафних санкцій та пені за несплату (неперерахування) або сплату (перерахування) не в повному обсязі авансових внесків з єдиного податку, податку на доходи фізичних осіб, військового збору в порядку та строки, визначені Кодексом, підлягають скасуванню (анулюванню) за звітні періоди, з урахуванням строку позовної давності, включно до першого числа місяця, наступного за місяцем, в якому контролюючим органом отримані відомості про мобілізацію такої фізичної </w:t>
      </w:r>
      <w:r w:rsidR="0051531B" w:rsidRPr="00A41448">
        <w:rPr>
          <w:rFonts w:ascii="Times New Roman" w:hAnsi="Times New Roman" w:cs="Times New Roman"/>
          <w:sz w:val="28"/>
          <w:szCs w:val="28"/>
        </w:rPr>
        <w:br/>
      </w:r>
      <w:r w:rsidRPr="00A41448">
        <w:rPr>
          <w:rFonts w:ascii="Times New Roman" w:hAnsi="Times New Roman" w:cs="Times New Roman"/>
          <w:sz w:val="28"/>
          <w:szCs w:val="28"/>
        </w:rPr>
        <w:t>особи – підприємця, укладений з такою особою контракт.</w:t>
      </w:r>
    </w:p>
    <w:p w:rsidR="00A60FB3" w:rsidRPr="00A41448" w:rsidRDefault="00A60FB3" w:rsidP="00583EF1">
      <w:pPr>
        <w:spacing w:after="0" w:line="240" w:lineRule="auto"/>
        <w:ind w:firstLine="567"/>
        <w:jc w:val="both"/>
        <w:rPr>
          <w:rFonts w:ascii="Times New Roman" w:hAnsi="Times New Roman" w:cs="Times New Roman"/>
          <w:b/>
          <w:bCs/>
          <w:sz w:val="28"/>
          <w:szCs w:val="28"/>
        </w:rPr>
      </w:pPr>
      <w:proofErr w:type="spellStart"/>
      <w:r w:rsidRPr="00A41448">
        <w:rPr>
          <w:rFonts w:ascii="Times New Roman" w:hAnsi="Times New Roman" w:cs="Times New Roman"/>
          <w:sz w:val="28"/>
          <w:szCs w:val="28"/>
        </w:rPr>
        <w:t>Самозайнята</w:t>
      </w:r>
      <w:proofErr w:type="spellEnd"/>
      <w:r w:rsidRPr="00A41448">
        <w:rPr>
          <w:rFonts w:ascii="Times New Roman" w:hAnsi="Times New Roman" w:cs="Times New Roman"/>
          <w:sz w:val="28"/>
          <w:szCs w:val="28"/>
        </w:rPr>
        <w:t xml:space="preserve"> особа, яка у зв</w:t>
      </w:r>
      <w:r w:rsidR="00B21928" w:rsidRPr="00A41448">
        <w:rPr>
          <w:rFonts w:ascii="Times New Roman" w:hAnsi="Times New Roman" w:cs="Times New Roman"/>
          <w:sz w:val="28"/>
          <w:szCs w:val="28"/>
        </w:rPr>
        <w:t>’</w:t>
      </w:r>
      <w:r w:rsidRPr="00A41448">
        <w:rPr>
          <w:rFonts w:ascii="Times New Roman" w:hAnsi="Times New Roman" w:cs="Times New Roman"/>
          <w:sz w:val="28"/>
          <w:szCs w:val="28"/>
        </w:rPr>
        <w:t>язку з призовом на військову службу під час мобілізації, на особливий період, проходженням військової служби за контрактом не дотрималася визначених Кодексом термінів виконання податкових обов</w:t>
      </w:r>
      <w:r w:rsidR="00CD43D9" w:rsidRPr="00A41448">
        <w:rPr>
          <w:rFonts w:ascii="Times New Roman" w:hAnsi="Times New Roman" w:cs="Times New Roman"/>
          <w:sz w:val="28"/>
          <w:szCs w:val="28"/>
        </w:rPr>
        <w:t>’</w:t>
      </w:r>
      <w:r w:rsidRPr="00A41448">
        <w:rPr>
          <w:rFonts w:ascii="Times New Roman" w:hAnsi="Times New Roman" w:cs="Times New Roman"/>
          <w:sz w:val="28"/>
          <w:szCs w:val="28"/>
        </w:rPr>
        <w:t>язків, які виникли до дати мобілізації, укладення контракту та/або під час проходження військової служби, звільняється від відповідальності, передбаченої Кодексом за невиконання податкових обов</w:t>
      </w:r>
      <w:r w:rsidR="00CD43D9" w:rsidRPr="00A41448">
        <w:rPr>
          <w:rFonts w:ascii="Times New Roman" w:hAnsi="Times New Roman" w:cs="Times New Roman"/>
          <w:sz w:val="28"/>
          <w:szCs w:val="28"/>
        </w:rPr>
        <w:t>’</w:t>
      </w:r>
      <w:r w:rsidRPr="00A41448">
        <w:rPr>
          <w:rFonts w:ascii="Times New Roman" w:hAnsi="Times New Roman" w:cs="Times New Roman"/>
          <w:sz w:val="28"/>
          <w:szCs w:val="28"/>
        </w:rPr>
        <w:t>язків, за умови виконання таких обов</w:t>
      </w:r>
      <w:r w:rsidR="00CD43D9" w:rsidRPr="00A41448">
        <w:rPr>
          <w:rFonts w:ascii="Times New Roman" w:hAnsi="Times New Roman" w:cs="Times New Roman"/>
          <w:sz w:val="28"/>
          <w:szCs w:val="28"/>
        </w:rPr>
        <w:t>’</w:t>
      </w:r>
      <w:r w:rsidRPr="00A41448">
        <w:rPr>
          <w:rFonts w:ascii="Times New Roman" w:hAnsi="Times New Roman" w:cs="Times New Roman"/>
          <w:sz w:val="28"/>
          <w:szCs w:val="28"/>
        </w:rPr>
        <w:t>язків протягом 180 календарних днів з дня демобілізації (звільнення з військової служби), закінчення лікування (реабілітації).</w:t>
      </w:r>
    </w:p>
    <w:p w:rsidR="00A60FB3" w:rsidRPr="00A41448" w:rsidRDefault="00A60FB3" w:rsidP="00583EF1">
      <w:pPr>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У разі відсутності в Єдиному державному реєстрі призовників, військовозобов</w:t>
      </w:r>
      <w:r w:rsidR="00CD43D9" w:rsidRPr="00A41448">
        <w:rPr>
          <w:rFonts w:ascii="Times New Roman" w:hAnsi="Times New Roman" w:cs="Times New Roman"/>
          <w:sz w:val="28"/>
          <w:szCs w:val="28"/>
        </w:rPr>
        <w:t>’</w:t>
      </w:r>
      <w:r w:rsidRPr="00A41448">
        <w:rPr>
          <w:rFonts w:ascii="Times New Roman" w:hAnsi="Times New Roman" w:cs="Times New Roman"/>
          <w:sz w:val="28"/>
          <w:szCs w:val="28"/>
        </w:rPr>
        <w:t xml:space="preserve">язаних та резервістів або неотримання центральним органом виконавчої влади, що реалізує державну податкову політику, відомостей про дату </w:t>
      </w:r>
      <w:r w:rsidRPr="00A41448">
        <w:rPr>
          <w:rFonts w:ascii="Times New Roman" w:hAnsi="Times New Roman" w:cs="Times New Roman"/>
          <w:sz w:val="28"/>
          <w:szCs w:val="28"/>
        </w:rPr>
        <w:lastRenderedPageBreak/>
        <w:t xml:space="preserve">мобілізації, укладення контракту, демобілізації (звільнення з військової служби) </w:t>
      </w:r>
      <w:proofErr w:type="spellStart"/>
      <w:r w:rsidRPr="00A41448">
        <w:rPr>
          <w:rFonts w:ascii="Times New Roman" w:hAnsi="Times New Roman" w:cs="Times New Roman"/>
          <w:sz w:val="28"/>
          <w:szCs w:val="28"/>
        </w:rPr>
        <w:t>самозайнятої</w:t>
      </w:r>
      <w:proofErr w:type="spellEnd"/>
      <w:r w:rsidRPr="00A41448">
        <w:rPr>
          <w:rFonts w:ascii="Times New Roman" w:hAnsi="Times New Roman" w:cs="Times New Roman"/>
          <w:sz w:val="28"/>
          <w:szCs w:val="28"/>
        </w:rPr>
        <w:t xml:space="preserve"> особи (фізичної особи – підприємця, особи, яка провадить незалежну професійну діяльність), така особа має право подати заяву та копію військового квитка або копію іншого документа, виданого відповідним державним органом, із зазначенням даних про призов такої особи на військову службу за призовом під час мобілізації, на особливий період, копію контракту. Процедури звільнення від сплати податків, зборів, </w:t>
      </w:r>
      <w:proofErr w:type="spellStart"/>
      <w:r w:rsidRPr="00A41448">
        <w:rPr>
          <w:rFonts w:ascii="Times New Roman" w:hAnsi="Times New Roman" w:cs="Times New Roman"/>
          <w:sz w:val="28"/>
          <w:szCs w:val="28"/>
        </w:rPr>
        <w:t>ненарахування</w:t>
      </w:r>
      <w:proofErr w:type="spellEnd"/>
      <w:r w:rsidRPr="00A41448">
        <w:rPr>
          <w:rFonts w:ascii="Times New Roman" w:hAnsi="Times New Roman" w:cs="Times New Roman"/>
          <w:sz w:val="28"/>
          <w:szCs w:val="28"/>
        </w:rPr>
        <w:t xml:space="preserve"> податків, зборів, списання штрафних (фінансових) санкцій, пені, відновлення реєстрації як платника єдиного податку, подання звітності, сплати та звільнення від відповідальності застосовуються до </w:t>
      </w:r>
      <w:proofErr w:type="spellStart"/>
      <w:r w:rsidRPr="00A41448">
        <w:rPr>
          <w:rFonts w:ascii="Times New Roman" w:hAnsi="Times New Roman" w:cs="Times New Roman"/>
          <w:sz w:val="28"/>
          <w:szCs w:val="28"/>
        </w:rPr>
        <w:t>самозайнятих</w:t>
      </w:r>
      <w:proofErr w:type="spellEnd"/>
      <w:r w:rsidRPr="00A41448">
        <w:rPr>
          <w:rFonts w:ascii="Times New Roman" w:hAnsi="Times New Roman" w:cs="Times New Roman"/>
          <w:sz w:val="28"/>
          <w:szCs w:val="28"/>
        </w:rPr>
        <w:t xml:space="preserve"> осіб, які подали заяву та відповідні документи до контролюючого органу відповідно до </w:t>
      </w:r>
      <w:r w:rsidR="00600600" w:rsidRPr="00A41448">
        <w:rPr>
          <w:rFonts w:ascii="Times New Roman" w:hAnsi="Times New Roman" w:cs="Times New Roman"/>
          <w:sz w:val="28"/>
          <w:szCs w:val="28"/>
        </w:rPr>
        <w:t>п. 25 підрозділу 10 розділу XX «Перехідні положення» Кодексу</w:t>
      </w:r>
      <w:r w:rsidRPr="00A41448">
        <w:rPr>
          <w:rFonts w:ascii="Times New Roman" w:hAnsi="Times New Roman" w:cs="Times New Roman"/>
          <w:sz w:val="28"/>
          <w:szCs w:val="28"/>
        </w:rPr>
        <w:t>.</w:t>
      </w:r>
    </w:p>
    <w:p w:rsidR="00DB53CD" w:rsidRPr="00A41448" w:rsidRDefault="00DB53CD" w:rsidP="00583EF1">
      <w:pPr>
        <w:spacing w:after="0" w:line="240" w:lineRule="auto"/>
        <w:ind w:firstLine="567"/>
        <w:jc w:val="both"/>
        <w:rPr>
          <w:rFonts w:ascii="Times New Roman" w:hAnsi="Times New Roman" w:cs="Times New Roman"/>
          <w:b/>
          <w:bCs/>
          <w:sz w:val="28"/>
          <w:szCs w:val="28"/>
        </w:rPr>
      </w:pPr>
      <w:r w:rsidRPr="00A41448">
        <w:rPr>
          <w:rFonts w:ascii="Times New Roman" w:hAnsi="Times New Roman" w:cs="Times New Roman"/>
          <w:sz w:val="28"/>
          <w:szCs w:val="28"/>
        </w:rPr>
        <w:t>Враховуючи викладене, фізична особа – підприємець – платник єдиного податку, призван</w:t>
      </w:r>
      <w:r w:rsidR="002F5BB3" w:rsidRPr="00A41448">
        <w:rPr>
          <w:rFonts w:ascii="Times New Roman" w:hAnsi="Times New Roman" w:cs="Times New Roman"/>
          <w:sz w:val="28"/>
          <w:szCs w:val="28"/>
        </w:rPr>
        <w:t>а</w:t>
      </w:r>
      <w:r w:rsidRPr="00A41448">
        <w:rPr>
          <w:rFonts w:ascii="Times New Roman" w:hAnsi="Times New Roman" w:cs="Times New Roman"/>
          <w:sz w:val="28"/>
          <w:szCs w:val="28"/>
        </w:rPr>
        <w:t xml:space="preserve"> на військову службу під час мобілізації, під час особливого періоду, визначеного Законом № 3543, на весь період </w:t>
      </w:r>
      <w:r w:rsidR="002F5BB3" w:rsidRPr="00A41448">
        <w:rPr>
          <w:rFonts w:ascii="Times New Roman" w:hAnsi="Times New Roman" w:cs="Times New Roman"/>
          <w:sz w:val="28"/>
          <w:szCs w:val="28"/>
        </w:rPr>
        <w:t>її</w:t>
      </w:r>
      <w:r w:rsidRPr="00A41448">
        <w:rPr>
          <w:rFonts w:ascii="Times New Roman" w:hAnsi="Times New Roman" w:cs="Times New Roman"/>
          <w:sz w:val="28"/>
          <w:szCs w:val="28"/>
        </w:rPr>
        <w:t xml:space="preserve"> військової служби звільняється, зокрема, від обов’язку нарахування, сплати та подання податкової звітності з єдиного податку відповідно до глави 1 розділу XIV Кодексу, а також звільняється від обов’язку нарахування, сплати та подання звітності з військового збору у складі податкової звітності з єдиного податку відповідно до п. 16</w:t>
      </w:r>
      <w:r w:rsidRPr="00A41448">
        <w:rPr>
          <w:rFonts w:ascii="Times New Roman" w:hAnsi="Times New Roman" w:cs="Times New Roman"/>
          <w:sz w:val="28"/>
          <w:szCs w:val="28"/>
          <w:vertAlign w:val="superscript"/>
        </w:rPr>
        <w:t>1</w:t>
      </w:r>
      <w:r w:rsidRPr="00A41448">
        <w:rPr>
          <w:rFonts w:ascii="Times New Roman" w:hAnsi="Times New Roman" w:cs="Times New Roman"/>
          <w:sz w:val="28"/>
          <w:szCs w:val="28"/>
        </w:rPr>
        <w:t xml:space="preserve"> підрозділу 10 розділу ХХ «Перехідні положення» Кодексу.</w:t>
      </w:r>
    </w:p>
    <w:p w:rsidR="00DB53CD" w:rsidRPr="00A41448" w:rsidRDefault="00DB53CD" w:rsidP="00583EF1">
      <w:pPr>
        <w:spacing w:after="0" w:line="240" w:lineRule="auto"/>
        <w:ind w:firstLine="567"/>
        <w:jc w:val="both"/>
        <w:rPr>
          <w:rFonts w:ascii="Times New Roman" w:hAnsi="Times New Roman" w:cs="Times New Roman"/>
          <w:b/>
          <w:bCs/>
          <w:sz w:val="28"/>
          <w:szCs w:val="28"/>
        </w:rPr>
      </w:pPr>
      <w:r w:rsidRPr="00A41448">
        <w:rPr>
          <w:rFonts w:ascii="Times New Roman" w:hAnsi="Times New Roman" w:cs="Times New Roman"/>
          <w:sz w:val="28"/>
          <w:szCs w:val="28"/>
        </w:rPr>
        <w:t xml:space="preserve">Підставою для такого звільнення є відомості, отримані центральним органом виконавчої влади, що реалізує державну податкову політику, з Єдиного державного реєстру призовників, військовозобов’язаних та резервістів, про дату мобілізації, укладення контракту, демобілізації (звільнення з військової служби) </w:t>
      </w:r>
      <w:proofErr w:type="spellStart"/>
      <w:r w:rsidRPr="00A41448">
        <w:rPr>
          <w:rFonts w:ascii="Times New Roman" w:hAnsi="Times New Roman" w:cs="Times New Roman"/>
          <w:sz w:val="28"/>
          <w:szCs w:val="28"/>
        </w:rPr>
        <w:t>самозайнятої</w:t>
      </w:r>
      <w:proofErr w:type="spellEnd"/>
      <w:r w:rsidRPr="00A41448">
        <w:rPr>
          <w:rFonts w:ascii="Times New Roman" w:hAnsi="Times New Roman" w:cs="Times New Roman"/>
          <w:sz w:val="28"/>
          <w:szCs w:val="28"/>
        </w:rPr>
        <w:t xml:space="preserve"> особи.</w:t>
      </w:r>
    </w:p>
    <w:p w:rsidR="00DB53CD" w:rsidRPr="00A41448" w:rsidRDefault="00DB53CD" w:rsidP="00583EF1">
      <w:pPr>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 xml:space="preserve">У разі неотримання відомостей з Єдиного державного реєстру призовників, військовозобов’язаних та резервістів, про дату мобілізації, укладення контракту, демобілізації (звільнення з військової служби) </w:t>
      </w:r>
      <w:proofErr w:type="spellStart"/>
      <w:r w:rsidRPr="00A41448">
        <w:rPr>
          <w:rFonts w:ascii="Times New Roman" w:hAnsi="Times New Roman" w:cs="Times New Roman"/>
          <w:sz w:val="28"/>
          <w:szCs w:val="28"/>
        </w:rPr>
        <w:t>самозайнятої</w:t>
      </w:r>
      <w:proofErr w:type="spellEnd"/>
      <w:r w:rsidRPr="00A41448">
        <w:rPr>
          <w:rFonts w:ascii="Times New Roman" w:hAnsi="Times New Roman" w:cs="Times New Roman"/>
          <w:sz w:val="28"/>
          <w:szCs w:val="28"/>
        </w:rPr>
        <w:t xml:space="preserve"> особи, така особа має право подати заяву та копію військового квитка або копію іншого документа, виданого відповідним державним органом, із зазначенням даних про призов такої особи на військову службу за призовом під час мобілізації, на особливий період, копію контракту.</w:t>
      </w:r>
    </w:p>
    <w:p w:rsidR="0059127C" w:rsidRPr="00A41448" w:rsidRDefault="0059127C" w:rsidP="00583EF1">
      <w:pPr>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 xml:space="preserve">Одночасно зауважуємо, що враховуючи положення п. 25 підрозділу 10 розділу XX «Перехідні положення» Кодексу, якщо фізична особа – підприємець – платник єдиного податку </w:t>
      </w:r>
      <w:r w:rsidR="000141CC" w:rsidRPr="00A41448">
        <w:rPr>
          <w:rFonts w:ascii="Times New Roman" w:hAnsi="Times New Roman" w:cs="Times New Roman"/>
          <w:sz w:val="28"/>
          <w:szCs w:val="28"/>
        </w:rPr>
        <w:t>третьої</w:t>
      </w:r>
      <w:r w:rsidRPr="00A41448">
        <w:rPr>
          <w:rFonts w:ascii="Times New Roman" w:hAnsi="Times New Roman" w:cs="Times New Roman"/>
          <w:sz w:val="28"/>
          <w:szCs w:val="28"/>
        </w:rPr>
        <w:t xml:space="preserve"> групи</w:t>
      </w:r>
      <w:r w:rsidR="00AD0B25" w:rsidRPr="00A41448">
        <w:rPr>
          <w:rFonts w:ascii="Times New Roman" w:hAnsi="Times New Roman" w:cs="Times New Roman"/>
          <w:sz w:val="28"/>
          <w:szCs w:val="28"/>
        </w:rPr>
        <w:t>,</w:t>
      </w:r>
      <w:r w:rsidRPr="00A41448">
        <w:rPr>
          <w:rFonts w:ascii="Times New Roman" w:hAnsi="Times New Roman" w:cs="Times New Roman"/>
          <w:sz w:val="28"/>
          <w:szCs w:val="28"/>
        </w:rPr>
        <w:t xml:space="preserve"> яка мобілізована</w:t>
      </w:r>
      <w:r w:rsidR="00AD0B25" w:rsidRPr="00A41448">
        <w:rPr>
          <w:rFonts w:ascii="Times New Roman" w:hAnsi="Times New Roman" w:cs="Times New Roman"/>
          <w:sz w:val="28"/>
          <w:szCs w:val="28"/>
        </w:rPr>
        <w:t>,</w:t>
      </w:r>
      <w:r w:rsidRPr="00A41448">
        <w:rPr>
          <w:rFonts w:ascii="Times New Roman" w:hAnsi="Times New Roman" w:cs="Times New Roman"/>
          <w:sz w:val="28"/>
          <w:szCs w:val="28"/>
        </w:rPr>
        <w:t xml:space="preserve"> подала податкову декларацію платника єдиного податку – фізичної особи – підприємця (далі – Декларація) в період проходження нею військової служби, в якій задекларовані податкові зобов’язання з єдиного податку та військового збору, які виникли до дати мобілізації, укладення контракту, то така особа зобов’язана сплатити задекларовані суми з єдиного податку та військового збору протягом                                180 календарних днів з дня демобілізації (звільнення з військової служби), закінчення лікування (реабілітації).</w:t>
      </w:r>
    </w:p>
    <w:p w:rsidR="0059127C" w:rsidRPr="00A41448" w:rsidRDefault="0059127C" w:rsidP="00583EF1">
      <w:pPr>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 xml:space="preserve">Якщо в поданій Декларації задекларовані податкові зобов’язання з єдиного податку та військового збору, які виникли під час проходження військової </w:t>
      </w:r>
      <w:r w:rsidRPr="00A41448">
        <w:rPr>
          <w:rFonts w:ascii="Times New Roman" w:hAnsi="Times New Roman" w:cs="Times New Roman"/>
          <w:sz w:val="28"/>
          <w:szCs w:val="28"/>
        </w:rPr>
        <w:lastRenderedPageBreak/>
        <w:t xml:space="preserve">служби, то фізична особа – підприємець – платник єдиного податку </w:t>
      </w:r>
      <w:r w:rsidR="00AD0B25" w:rsidRPr="00A41448">
        <w:rPr>
          <w:rFonts w:ascii="Times New Roman" w:hAnsi="Times New Roman" w:cs="Times New Roman"/>
          <w:sz w:val="28"/>
          <w:szCs w:val="28"/>
        </w:rPr>
        <w:t>третьої</w:t>
      </w:r>
      <w:r w:rsidRPr="00A41448">
        <w:rPr>
          <w:rFonts w:ascii="Times New Roman" w:hAnsi="Times New Roman" w:cs="Times New Roman"/>
          <w:sz w:val="28"/>
          <w:szCs w:val="28"/>
        </w:rPr>
        <w:t xml:space="preserve"> групи може їх не сплачувати, а відповідно до положень ст. 50 Кодексу подати уточнюючу Декларацію, в якій зменшити такі суми податкових зобов’язань з єдиного податку та військового збору.</w:t>
      </w:r>
    </w:p>
    <w:p w:rsidR="0059127C" w:rsidRPr="00A41448" w:rsidRDefault="0059127C" w:rsidP="00583EF1">
      <w:pPr>
        <w:spacing w:after="0" w:line="240" w:lineRule="auto"/>
        <w:ind w:firstLine="567"/>
        <w:jc w:val="both"/>
        <w:rPr>
          <w:rFonts w:ascii="Times New Roman" w:hAnsi="Times New Roman" w:cs="Times New Roman"/>
          <w:b/>
          <w:sz w:val="28"/>
          <w:szCs w:val="28"/>
          <w:lang w:val="ru-RU"/>
        </w:rPr>
      </w:pPr>
      <w:proofErr w:type="spellStart"/>
      <w:r w:rsidRPr="00A41448">
        <w:rPr>
          <w:rFonts w:ascii="Times New Roman" w:hAnsi="Times New Roman" w:cs="Times New Roman"/>
          <w:sz w:val="28"/>
          <w:szCs w:val="28"/>
          <w:lang w:val="ru-RU"/>
        </w:rPr>
        <w:t>Згідно</w:t>
      </w:r>
      <w:proofErr w:type="spellEnd"/>
      <w:r w:rsidRPr="00A41448">
        <w:rPr>
          <w:rFonts w:ascii="Times New Roman" w:hAnsi="Times New Roman" w:cs="Times New Roman"/>
          <w:sz w:val="28"/>
          <w:szCs w:val="28"/>
          <w:lang w:val="ru-RU"/>
        </w:rPr>
        <w:t xml:space="preserve"> з </w:t>
      </w:r>
      <w:proofErr w:type="spellStart"/>
      <w:r w:rsidRPr="00A41448">
        <w:rPr>
          <w:rFonts w:ascii="Times New Roman" w:hAnsi="Times New Roman" w:cs="Times New Roman"/>
          <w:sz w:val="28"/>
          <w:szCs w:val="28"/>
          <w:lang w:val="ru-RU"/>
        </w:rPr>
        <w:t>п.п</w:t>
      </w:r>
      <w:proofErr w:type="spellEnd"/>
      <w:r w:rsidRPr="00A41448">
        <w:rPr>
          <w:rFonts w:ascii="Times New Roman" w:hAnsi="Times New Roman" w:cs="Times New Roman"/>
          <w:sz w:val="28"/>
          <w:szCs w:val="28"/>
          <w:lang w:val="ru-RU"/>
        </w:rPr>
        <w:t xml:space="preserve">. 17.1.10 п. 17.1 ст. 17 Кодексу </w:t>
      </w:r>
      <w:proofErr w:type="spellStart"/>
      <w:r w:rsidRPr="00A41448">
        <w:rPr>
          <w:rFonts w:ascii="Times New Roman" w:hAnsi="Times New Roman" w:cs="Times New Roman"/>
          <w:sz w:val="28"/>
          <w:szCs w:val="28"/>
          <w:lang w:val="ru-RU"/>
        </w:rPr>
        <w:t>платник</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податків</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має</w:t>
      </w:r>
      <w:proofErr w:type="spellEnd"/>
      <w:r w:rsidRPr="00A41448">
        <w:rPr>
          <w:rFonts w:ascii="Times New Roman" w:hAnsi="Times New Roman" w:cs="Times New Roman"/>
          <w:sz w:val="28"/>
          <w:szCs w:val="28"/>
          <w:lang w:val="ru-RU"/>
        </w:rPr>
        <w:t xml:space="preserve"> право на </w:t>
      </w:r>
      <w:proofErr w:type="spellStart"/>
      <w:r w:rsidRPr="00A41448">
        <w:rPr>
          <w:rFonts w:ascii="Times New Roman" w:hAnsi="Times New Roman" w:cs="Times New Roman"/>
          <w:sz w:val="28"/>
          <w:szCs w:val="28"/>
          <w:lang w:val="ru-RU"/>
        </w:rPr>
        <w:t>залік</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чи</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повернення</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надміру</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сплачених</w:t>
      </w:r>
      <w:proofErr w:type="spellEnd"/>
      <w:r w:rsidRPr="00A41448">
        <w:rPr>
          <w:rFonts w:ascii="Times New Roman" w:hAnsi="Times New Roman" w:cs="Times New Roman"/>
          <w:sz w:val="28"/>
          <w:szCs w:val="28"/>
          <w:lang w:val="ru-RU"/>
        </w:rPr>
        <w:t xml:space="preserve">, а </w:t>
      </w:r>
      <w:proofErr w:type="spellStart"/>
      <w:r w:rsidRPr="00A41448">
        <w:rPr>
          <w:rFonts w:ascii="Times New Roman" w:hAnsi="Times New Roman" w:cs="Times New Roman"/>
          <w:sz w:val="28"/>
          <w:szCs w:val="28"/>
          <w:lang w:val="ru-RU"/>
        </w:rPr>
        <w:t>також</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надміру</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стягнутих</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сум</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податків</w:t>
      </w:r>
      <w:proofErr w:type="spellEnd"/>
      <w:r w:rsidRPr="00A41448">
        <w:rPr>
          <w:rFonts w:ascii="Times New Roman" w:hAnsi="Times New Roman" w:cs="Times New Roman"/>
          <w:sz w:val="28"/>
          <w:szCs w:val="28"/>
          <w:lang w:val="ru-RU"/>
        </w:rPr>
        <w:t xml:space="preserve"> та </w:t>
      </w:r>
      <w:proofErr w:type="spellStart"/>
      <w:r w:rsidRPr="00A41448">
        <w:rPr>
          <w:rFonts w:ascii="Times New Roman" w:hAnsi="Times New Roman" w:cs="Times New Roman"/>
          <w:sz w:val="28"/>
          <w:szCs w:val="28"/>
          <w:lang w:val="ru-RU"/>
        </w:rPr>
        <w:t>зборів</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пені</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штрафів</w:t>
      </w:r>
      <w:proofErr w:type="spellEnd"/>
      <w:r w:rsidRPr="00A41448">
        <w:rPr>
          <w:rFonts w:ascii="Times New Roman" w:hAnsi="Times New Roman" w:cs="Times New Roman"/>
          <w:sz w:val="28"/>
          <w:szCs w:val="28"/>
          <w:lang w:val="ru-RU"/>
        </w:rPr>
        <w:t xml:space="preserve"> </w:t>
      </w:r>
      <w:proofErr w:type="gramStart"/>
      <w:r w:rsidRPr="00A41448">
        <w:rPr>
          <w:rFonts w:ascii="Times New Roman" w:hAnsi="Times New Roman" w:cs="Times New Roman"/>
          <w:sz w:val="28"/>
          <w:szCs w:val="28"/>
          <w:lang w:val="ru-RU"/>
        </w:rPr>
        <w:t>у порядку</w:t>
      </w:r>
      <w:proofErr w:type="gram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встановленому</w:t>
      </w:r>
      <w:proofErr w:type="spellEnd"/>
      <w:r w:rsidRPr="00A41448">
        <w:rPr>
          <w:rFonts w:ascii="Times New Roman" w:hAnsi="Times New Roman" w:cs="Times New Roman"/>
          <w:sz w:val="28"/>
          <w:szCs w:val="28"/>
          <w:lang w:val="ru-RU"/>
        </w:rPr>
        <w:t xml:space="preserve"> Кодексом.</w:t>
      </w:r>
    </w:p>
    <w:p w:rsidR="0059127C" w:rsidRPr="00A41448" w:rsidRDefault="0059127C" w:rsidP="00583EF1">
      <w:pPr>
        <w:spacing w:after="0" w:line="240" w:lineRule="auto"/>
        <w:ind w:firstLine="567"/>
        <w:jc w:val="both"/>
        <w:rPr>
          <w:rFonts w:ascii="Times New Roman" w:hAnsi="Times New Roman" w:cs="Times New Roman"/>
          <w:b/>
          <w:sz w:val="28"/>
          <w:szCs w:val="28"/>
          <w:lang w:val="ru-RU"/>
        </w:rPr>
      </w:pPr>
      <w:proofErr w:type="spellStart"/>
      <w:r w:rsidRPr="00A41448">
        <w:rPr>
          <w:rFonts w:ascii="Times New Roman" w:hAnsi="Times New Roman" w:cs="Times New Roman"/>
          <w:sz w:val="28"/>
          <w:szCs w:val="28"/>
          <w:lang w:val="ru-RU"/>
        </w:rPr>
        <w:t>Відповідно</w:t>
      </w:r>
      <w:proofErr w:type="spellEnd"/>
      <w:r w:rsidRPr="00A41448">
        <w:rPr>
          <w:rFonts w:ascii="Times New Roman" w:hAnsi="Times New Roman" w:cs="Times New Roman"/>
          <w:sz w:val="28"/>
          <w:szCs w:val="28"/>
          <w:lang w:val="ru-RU"/>
        </w:rPr>
        <w:t xml:space="preserve"> до п. 43.1 ст. 43 Кодексу </w:t>
      </w:r>
      <w:proofErr w:type="spellStart"/>
      <w:r w:rsidRPr="00A41448">
        <w:rPr>
          <w:rFonts w:ascii="Times New Roman" w:hAnsi="Times New Roman" w:cs="Times New Roman"/>
          <w:sz w:val="28"/>
          <w:szCs w:val="28"/>
          <w:lang w:val="ru-RU"/>
        </w:rPr>
        <w:t>помилково</w:t>
      </w:r>
      <w:proofErr w:type="spellEnd"/>
      <w:r w:rsidRPr="00A41448">
        <w:rPr>
          <w:rFonts w:ascii="Times New Roman" w:hAnsi="Times New Roman" w:cs="Times New Roman"/>
          <w:sz w:val="28"/>
          <w:szCs w:val="28"/>
          <w:lang w:val="ru-RU"/>
        </w:rPr>
        <w:t xml:space="preserve"> та/</w:t>
      </w:r>
      <w:proofErr w:type="spellStart"/>
      <w:r w:rsidRPr="00A41448">
        <w:rPr>
          <w:rFonts w:ascii="Times New Roman" w:hAnsi="Times New Roman" w:cs="Times New Roman"/>
          <w:sz w:val="28"/>
          <w:szCs w:val="28"/>
          <w:lang w:val="ru-RU"/>
        </w:rPr>
        <w:t>або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надміру</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сплачені</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суми</w:t>
      </w:r>
      <w:proofErr w:type="spellEnd"/>
      <w:r w:rsidRPr="00A41448">
        <w:rPr>
          <w:rFonts w:ascii="Times New Roman" w:hAnsi="Times New Roman" w:cs="Times New Roman"/>
          <w:sz w:val="28"/>
          <w:szCs w:val="28"/>
          <w:lang w:val="ru-RU"/>
        </w:rPr>
        <w:t xml:space="preserve"> грошового </w:t>
      </w:r>
      <w:proofErr w:type="spellStart"/>
      <w:r w:rsidRPr="00A41448">
        <w:rPr>
          <w:rFonts w:ascii="Times New Roman" w:hAnsi="Times New Roman" w:cs="Times New Roman"/>
          <w:sz w:val="28"/>
          <w:szCs w:val="28"/>
          <w:lang w:val="ru-RU"/>
        </w:rPr>
        <w:t>зобов’язання</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підлягають</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поверненню</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платнику</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відповідно</w:t>
      </w:r>
      <w:proofErr w:type="spellEnd"/>
      <w:r w:rsidRPr="00A41448">
        <w:rPr>
          <w:rFonts w:ascii="Times New Roman" w:hAnsi="Times New Roman" w:cs="Times New Roman"/>
          <w:sz w:val="28"/>
          <w:szCs w:val="28"/>
          <w:lang w:val="ru-RU"/>
        </w:rPr>
        <w:t xml:space="preserve"> до ст. 43 Кодексу та ст. 301 </w:t>
      </w:r>
      <w:proofErr w:type="spellStart"/>
      <w:r w:rsidRPr="00A41448">
        <w:rPr>
          <w:rFonts w:ascii="Times New Roman" w:hAnsi="Times New Roman" w:cs="Times New Roman"/>
          <w:sz w:val="28"/>
          <w:szCs w:val="28"/>
          <w:lang w:val="ru-RU"/>
        </w:rPr>
        <w:t>Митного</w:t>
      </w:r>
      <w:proofErr w:type="spellEnd"/>
      <w:r w:rsidRPr="00A41448">
        <w:rPr>
          <w:rFonts w:ascii="Times New Roman" w:hAnsi="Times New Roman" w:cs="Times New Roman"/>
          <w:sz w:val="28"/>
          <w:szCs w:val="28"/>
          <w:lang w:val="ru-RU"/>
        </w:rPr>
        <w:t xml:space="preserve"> кодексу </w:t>
      </w:r>
      <w:proofErr w:type="spellStart"/>
      <w:r w:rsidRPr="00A41448">
        <w:rPr>
          <w:rFonts w:ascii="Times New Roman" w:hAnsi="Times New Roman" w:cs="Times New Roman"/>
          <w:sz w:val="28"/>
          <w:szCs w:val="28"/>
          <w:lang w:val="ru-RU"/>
        </w:rPr>
        <w:t>України</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крім</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випадків</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наявності</w:t>
      </w:r>
      <w:proofErr w:type="spellEnd"/>
      <w:r w:rsidRPr="00A41448">
        <w:rPr>
          <w:rFonts w:ascii="Times New Roman" w:hAnsi="Times New Roman" w:cs="Times New Roman"/>
          <w:sz w:val="28"/>
          <w:szCs w:val="28"/>
          <w:lang w:val="ru-RU"/>
        </w:rPr>
        <w:t xml:space="preserve"> у такого </w:t>
      </w:r>
      <w:proofErr w:type="spellStart"/>
      <w:r w:rsidRPr="00A41448">
        <w:rPr>
          <w:rFonts w:ascii="Times New Roman" w:hAnsi="Times New Roman" w:cs="Times New Roman"/>
          <w:sz w:val="28"/>
          <w:szCs w:val="28"/>
          <w:lang w:val="ru-RU"/>
        </w:rPr>
        <w:t>платника</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податкового</w:t>
      </w:r>
      <w:proofErr w:type="spellEnd"/>
      <w:r w:rsidRPr="00A41448">
        <w:rPr>
          <w:rFonts w:ascii="Times New Roman" w:hAnsi="Times New Roman" w:cs="Times New Roman"/>
          <w:sz w:val="28"/>
          <w:szCs w:val="28"/>
          <w:lang w:val="ru-RU"/>
        </w:rPr>
        <w:t xml:space="preserve"> боргу.</w:t>
      </w:r>
    </w:p>
    <w:p w:rsidR="0059127C" w:rsidRPr="00A41448" w:rsidRDefault="0059127C" w:rsidP="00583EF1">
      <w:pPr>
        <w:spacing w:after="0" w:line="240" w:lineRule="auto"/>
        <w:ind w:firstLine="567"/>
        <w:jc w:val="both"/>
        <w:rPr>
          <w:rFonts w:ascii="Times New Roman" w:hAnsi="Times New Roman" w:cs="Times New Roman"/>
          <w:sz w:val="28"/>
          <w:szCs w:val="28"/>
        </w:rPr>
      </w:pPr>
      <w:proofErr w:type="spellStart"/>
      <w:r w:rsidRPr="00A41448">
        <w:rPr>
          <w:rFonts w:ascii="Times New Roman" w:hAnsi="Times New Roman" w:cs="Times New Roman"/>
          <w:sz w:val="28"/>
          <w:szCs w:val="28"/>
          <w:lang w:val="ru-RU"/>
        </w:rPr>
        <w:t>Отже</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враховуючи</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положення</w:t>
      </w:r>
      <w:proofErr w:type="spellEnd"/>
      <w:r w:rsidRPr="00A41448">
        <w:rPr>
          <w:rFonts w:ascii="Times New Roman" w:hAnsi="Times New Roman" w:cs="Times New Roman"/>
          <w:sz w:val="28"/>
          <w:szCs w:val="28"/>
          <w:lang w:val="ru-RU"/>
        </w:rPr>
        <w:t xml:space="preserve"> п. 25 </w:t>
      </w:r>
      <w:proofErr w:type="spellStart"/>
      <w:r w:rsidRPr="00A41448">
        <w:rPr>
          <w:rFonts w:ascii="Times New Roman" w:hAnsi="Times New Roman" w:cs="Times New Roman"/>
          <w:sz w:val="28"/>
          <w:szCs w:val="28"/>
          <w:lang w:val="ru-RU"/>
        </w:rPr>
        <w:t>підрозділу</w:t>
      </w:r>
      <w:proofErr w:type="spellEnd"/>
      <w:r w:rsidRPr="00A41448">
        <w:rPr>
          <w:rFonts w:ascii="Times New Roman" w:hAnsi="Times New Roman" w:cs="Times New Roman"/>
          <w:sz w:val="28"/>
          <w:szCs w:val="28"/>
          <w:lang w:val="ru-RU"/>
        </w:rPr>
        <w:t xml:space="preserve"> 10 </w:t>
      </w:r>
      <w:proofErr w:type="spellStart"/>
      <w:r w:rsidRPr="00A41448">
        <w:rPr>
          <w:rFonts w:ascii="Times New Roman" w:hAnsi="Times New Roman" w:cs="Times New Roman"/>
          <w:sz w:val="28"/>
          <w:szCs w:val="28"/>
          <w:lang w:val="ru-RU"/>
        </w:rPr>
        <w:t>розділу</w:t>
      </w:r>
      <w:proofErr w:type="spellEnd"/>
      <w:r w:rsidRPr="00A41448">
        <w:rPr>
          <w:rFonts w:ascii="Times New Roman" w:hAnsi="Times New Roman" w:cs="Times New Roman"/>
          <w:sz w:val="28"/>
          <w:szCs w:val="28"/>
          <w:lang w:val="ru-RU"/>
        </w:rPr>
        <w:t xml:space="preserve"> ХХ «</w:t>
      </w:r>
      <w:proofErr w:type="spellStart"/>
      <w:r w:rsidRPr="00A41448">
        <w:rPr>
          <w:rFonts w:ascii="Times New Roman" w:hAnsi="Times New Roman" w:cs="Times New Roman"/>
          <w:sz w:val="28"/>
          <w:szCs w:val="28"/>
          <w:lang w:val="ru-RU"/>
        </w:rPr>
        <w:t>Перехідні</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положення</w:t>
      </w:r>
      <w:proofErr w:type="spellEnd"/>
      <w:r w:rsidRPr="00A41448">
        <w:rPr>
          <w:rFonts w:ascii="Times New Roman" w:hAnsi="Times New Roman" w:cs="Times New Roman"/>
          <w:sz w:val="28"/>
          <w:szCs w:val="28"/>
          <w:lang w:val="ru-RU"/>
        </w:rPr>
        <w:t xml:space="preserve">» Кодексу, </w:t>
      </w:r>
      <w:proofErr w:type="spellStart"/>
      <w:r w:rsidRPr="00A41448">
        <w:rPr>
          <w:rFonts w:ascii="Times New Roman" w:hAnsi="Times New Roman" w:cs="Times New Roman"/>
          <w:sz w:val="28"/>
          <w:szCs w:val="28"/>
          <w:lang w:val="ru-RU"/>
        </w:rPr>
        <w:t>фізична</w:t>
      </w:r>
      <w:proofErr w:type="spellEnd"/>
      <w:r w:rsidRPr="00A41448">
        <w:rPr>
          <w:rFonts w:ascii="Times New Roman" w:hAnsi="Times New Roman" w:cs="Times New Roman"/>
          <w:sz w:val="28"/>
          <w:szCs w:val="28"/>
          <w:lang w:val="ru-RU"/>
        </w:rPr>
        <w:t xml:space="preserve"> особа – </w:t>
      </w:r>
      <w:proofErr w:type="spellStart"/>
      <w:r w:rsidRPr="00A41448">
        <w:rPr>
          <w:rFonts w:ascii="Times New Roman" w:hAnsi="Times New Roman" w:cs="Times New Roman"/>
          <w:sz w:val="28"/>
          <w:szCs w:val="28"/>
          <w:lang w:val="ru-RU"/>
        </w:rPr>
        <w:t>підпрємець</w:t>
      </w:r>
      <w:proofErr w:type="spellEnd"/>
      <w:r w:rsidRPr="00A41448">
        <w:rPr>
          <w:rFonts w:ascii="Times New Roman" w:hAnsi="Times New Roman" w:cs="Times New Roman"/>
          <w:sz w:val="28"/>
          <w:szCs w:val="28"/>
          <w:lang w:val="ru-RU"/>
        </w:rPr>
        <w:t xml:space="preserve"> – </w:t>
      </w:r>
      <w:proofErr w:type="spellStart"/>
      <w:r w:rsidRPr="00A41448">
        <w:rPr>
          <w:rFonts w:ascii="Times New Roman" w:hAnsi="Times New Roman" w:cs="Times New Roman"/>
          <w:sz w:val="28"/>
          <w:szCs w:val="28"/>
          <w:lang w:val="ru-RU"/>
        </w:rPr>
        <w:t>платник</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єдиного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податку</w:t>
      </w:r>
      <w:proofErr w:type="spellEnd"/>
      <w:r w:rsidRPr="00A41448">
        <w:rPr>
          <w:rFonts w:ascii="Times New Roman" w:hAnsi="Times New Roman" w:cs="Times New Roman"/>
          <w:sz w:val="28"/>
          <w:szCs w:val="28"/>
          <w:lang w:val="ru-RU"/>
        </w:rPr>
        <w:t xml:space="preserve"> </w:t>
      </w:r>
      <w:r w:rsidR="00AD0B25" w:rsidRPr="00A41448">
        <w:rPr>
          <w:rFonts w:ascii="Times New Roman" w:hAnsi="Times New Roman" w:cs="Times New Roman"/>
          <w:sz w:val="28"/>
          <w:szCs w:val="28"/>
        </w:rPr>
        <w:t>третьої</w:t>
      </w:r>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групи</w:t>
      </w:r>
      <w:proofErr w:type="spellEnd"/>
      <w:r w:rsidRPr="00A41448">
        <w:rPr>
          <w:rFonts w:ascii="Times New Roman" w:hAnsi="Times New Roman" w:cs="Times New Roman"/>
          <w:sz w:val="28"/>
          <w:szCs w:val="28"/>
          <w:lang w:val="ru-RU"/>
        </w:rPr>
        <w:t xml:space="preserve">, призвана на </w:t>
      </w:r>
      <w:r w:rsidRPr="00A41448">
        <w:rPr>
          <w:rFonts w:ascii="Times New Roman" w:eastAsia="DejaVuSansCondensed" w:hAnsi="Times New Roman" w:cs="Times New Roman"/>
          <w:sz w:val="28"/>
          <w:szCs w:val="28"/>
          <w:lang w:eastAsia="ru-RU"/>
        </w:rPr>
        <w:t>військову службу за призовом під час мобілізації</w:t>
      </w:r>
      <w:r w:rsidRPr="00A41448">
        <w:rPr>
          <w:rFonts w:ascii="Times New Roman" w:hAnsi="Times New Roman" w:cs="Times New Roman"/>
          <w:sz w:val="28"/>
          <w:szCs w:val="28"/>
          <w:lang w:val="ru-RU"/>
        </w:rPr>
        <w:t xml:space="preserve">, яка </w:t>
      </w:r>
      <w:proofErr w:type="spellStart"/>
      <w:r w:rsidRPr="00A41448">
        <w:rPr>
          <w:rFonts w:ascii="Times New Roman" w:hAnsi="Times New Roman" w:cs="Times New Roman"/>
          <w:sz w:val="28"/>
          <w:szCs w:val="28"/>
          <w:lang w:val="ru-RU"/>
        </w:rPr>
        <w:t>сплатила</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авансові</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внески</w:t>
      </w:r>
      <w:proofErr w:type="spellEnd"/>
      <w:r w:rsidRPr="00A41448">
        <w:rPr>
          <w:rFonts w:ascii="Times New Roman" w:hAnsi="Times New Roman" w:cs="Times New Roman"/>
          <w:sz w:val="28"/>
          <w:szCs w:val="28"/>
          <w:lang w:val="ru-RU"/>
        </w:rPr>
        <w:t xml:space="preserve"> з </w:t>
      </w:r>
      <w:proofErr w:type="spellStart"/>
      <w:r w:rsidRPr="00A41448">
        <w:rPr>
          <w:rFonts w:ascii="Times New Roman" w:hAnsi="Times New Roman" w:cs="Times New Roman"/>
          <w:sz w:val="28"/>
          <w:szCs w:val="28"/>
          <w:lang w:val="ru-RU"/>
        </w:rPr>
        <w:t>єдиного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податку</w:t>
      </w:r>
      <w:proofErr w:type="spellEnd"/>
      <w:r w:rsidRPr="00A41448">
        <w:rPr>
          <w:rFonts w:ascii="Times New Roman" w:hAnsi="Times New Roman" w:cs="Times New Roman"/>
          <w:sz w:val="28"/>
          <w:szCs w:val="28"/>
          <w:lang w:val="ru-RU"/>
        </w:rPr>
        <w:t xml:space="preserve"> та </w:t>
      </w:r>
      <w:proofErr w:type="spellStart"/>
      <w:r w:rsidRPr="00A41448">
        <w:rPr>
          <w:rFonts w:ascii="Times New Roman" w:hAnsi="Times New Roman" w:cs="Times New Roman"/>
          <w:sz w:val="28"/>
          <w:szCs w:val="28"/>
          <w:lang w:val="ru-RU"/>
        </w:rPr>
        <w:t>військового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збору</w:t>
      </w:r>
      <w:proofErr w:type="spellEnd"/>
      <w:r w:rsidRPr="00A41448">
        <w:rPr>
          <w:rFonts w:ascii="Times New Roman" w:hAnsi="Times New Roman" w:cs="Times New Roman"/>
          <w:sz w:val="28"/>
          <w:szCs w:val="28"/>
          <w:lang w:val="ru-RU"/>
        </w:rPr>
        <w:t xml:space="preserve"> </w:t>
      </w:r>
      <w:r w:rsidRPr="00A41448">
        <w:rPr>
          <w:rFonts w:ascii="Times New Roman" w:eastAsia="DejaVuSansCondensed" w:hAnsi="Times New Roman" w:cs="Times New Roman"/>
          <w:sz w:val="28"/>
          <w:szCs w:val="28"/>
          <w:lang w:eastAsia="ru-RU"/>
        </w:rPr>
        <w:t xml:space="preserve">протягом військової </w:t>
      </w:r>
      <w:r w:rsidRPr="00A41448">
        <w:rPr>
          <w:rFonts w:ascii="Times New Roman" w:hAnsi="Times New Roman" w:cs="Times New Roman"/>
          <w:sz w:val="28"/>
          <w:szCs w:val="28"/>
        </w:rPr>
        <w:t>служби, може використати ці кошти як переплату в майбутніх періодах в межах скасованих (анульованих) контролюючим органом сум або повернути надміру сплачені кошти відповідно до ст. 43 Кодексу.</w:t>
      </w:r>
    </w:p>
    <w:p w:rsidR="009059CD" w:rsidRDefault="009059CD" w:rsidP="00583EF1">
      <w:pPr>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 xml:space="preserve">Крім того, положеннями глави 1 розділу XIV Кодексу та п. 25 підрозділу 10 розділу XX «Перехідні положення» Кодексу не встановлено заборони щодо подання декларації платника єдиного податку – фізичної особи – підприємця </w:t>
      </w:r>
      <w:r w:rsidRPr="00A41448">
        <w:rPr>
          <w:rFonts w:ascii="Times New Roman" w:hAnsi="Times New Roman" w:cs="Times New Roman"/>
          <w:sz w:val="28"/>
          <w:szCs w:val="28"/>
        </w:rPr>
        <w:br/>
        <w:t>у період проходження військової служби з метою відображення отриманого доходу. Тобто фізична особа – підприємець – платник єдиного податку має право подати зазначену декларацію та відобразити у н</w:t>
      </w:r>
      <w:r w:rsidR="00B533FA" w:rsidRPr="00A41448">
        <w:rPr>
          <w:rFonts w:ascii="Times New Roman" w:hAnsi="Times New Roman" w:cs="Times New Roman"/>
          <w:sz w:val="28"/>
          <w:szCs w:val="28"/>
        </w:rPr>
        <w:t>ій</w:t>
      </w:r>
      <w:r w:rsidRPr="00A41448">
        <w:rPr>
          <w:rFonts w:ascii="Times New Roman" w:hAnsi="Times New Roman" w:cs="Times New Roman"/>
          <w:sz w:val="28"/>
          <w:szCs w:val="28"/>
        </w:rPr>
        <w:t xml:space="preserve"> отримані доходи, але без зазначення податкових зобов’язань з єдиного податку та військового збору. Також зазначені доходи можуть бути відображені платником єдиного податку у декларації після демобілізації, але без зазначення податкових зобов’язань з єдиного податку та військового збору.</w:t>
      </w:r>
    </w:p>
    <w:p w:rsidR="005C094C" w:rsidRPr="00A41448" w:rsidRDefault="005C094C" w:rsidP="00583EF1">
      <w:pPr>
        <w:spacing w:after="0" w:line="240" w:lineRule="auto"/>
        <w:ind w:firstLine="567"/>
        <w:jc w:val="both"/>
        <w:rPr>
          <w:rFonts w:ascii="Times New Roman" w:hAnsi="Times New Roman" w:cs="Times New Roman"/>
          <w:sz w:val="28"/>
          <w:szCs w:val="28"/>
        </w:rPr>
      </w:pPr>
    </w:p>
    <w:p w:rsidR="00A60FB3" w:rsidRPr="00A41448" w:rsidRDefault="00A60FB3" w:rsidP="00583EF1">
      <w:pPr>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Щодо єдиного внеску</w:t>
      </w:r>
    </w:p>
    <w:p w:rsidR="008817E5" w:rsidRPr="0094296A" w:rsidRDefault="00A65709" w:rsidP="008817E5">
      <w:pPr>
        <w:tabs>
          <w:tab w:val="left" w:pos="4253"/>
        </w:tabs>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Правові та організаційні засади забезпечення збору та обліку єдиного внеску, умови та порядок нарахування і сплати, повноваження органу, що здійснює його збір та ведення обліку, визначає Закон</w:t>
      </w:r>
      <w:r w:rsidR="008817E5" w:rsidRPr="0094296A">
        <w:rPr>
          <w:rFonts w:ascii="Times New Roman" w:hAnsi="Times New Roman" w:cs="Times New Roman"/>
          <w:sz w:val="28"/>
          <w:szCs w:val="28"/>
        </w:rPr>
        <w:t xml:space="preserve"> України </w:t>
      </w:r>
      <w:r w:rsidR="008817E5">
        <w:rPr>
          <w:rFonts w:ascii="Times New Roman" w:hAnsi="Times New Roman" w:cs="Times New Roman"/>
          <w:sz w:val="28"/>
          <w:szCs w:val="28"/>
        </w:rPr>
        <w:t>«</w:t>
      </w:r>
      <w:r w:rsidR="008817E5" w:rsidRPr="0094296A">
        <w:rPr>
          <w:rFonts w:ascii="Times New Roman" w:hAnsi="Times New Roman" w:cs="Times New Roman"/>
          <w:sz w:val="28"/>
          <w:szCs w:val="28"/>
        </w:rPr>
        <w:t>Про збір та облік єдиного внеску на загальнообов’язкове державне соціальне страхування № 2464</w:t>
      </w:r>
      <w:r w:rsidR="008817E5">
        <w:rPr>
          <w:rFonts w:ascii="Times New Roman" w:hAnsi="Times New Roman" w:cs="Times New Roman"/>
          <w:sz w:val="28"/>
          <w:szCs w:val="28"/>
        </w:rPr>
        <w:t>»</w:t>
      </w:r>
      <w:r w:rsidR="008817E5" w:rsidRPr="0094296A">
        <w:rPr>
          <w:rFonts w:ascii="Times New Roman" w:hAnsi="Times New Roman" w:cs="Times New Roman"/>
          <w:sz w:val="28"/>
          <w:szCs w:val="28"/>
        </w:rPr>
        <w:t xml:space="preserve">                              (далі – Закон № 2464)</w:t>
      </w:r>
    </w:p>
    <w:p w:rsidR="00A65709" w:rsidRPr="00A41448" w:rsidRDefault="00A65709" w:rsidP="00583EF1">
      <w:pPr>
        <w:spacing w:after="0" w:line="240" w:lineRule="auto"/>
        <w:ind w:firstLine="567"/>
        <w:jc w:val="both"/>
        <w:rPr>
          <w:rFonts w:ascii="Times New Roman" w:hAnsi="Times New Roman" w:cs="Times New Roman"/>
          <w:bCs/>
          <w:sz w:val="28"/>
          <w:szCs w:val="28"/>
        </w:rPr>
      </w:pPr>
      <w:r w:rsidRPr="00A41448">
        <w:rPr>
          <w:rFonts w:ascii="Times New Roman" w:hAnsi="Times New Roman" w:cs="Times New Roman"/>
          <w:bCs/>
          <w:sz w:val="28"/>
          <w:szCs w:val="28"/>
        </w:rPr>
        <w:t>Відповідно до п. 4 частини першої ст. 4 Закону № 2464 платниками єдиного внеску є фізичні особи – підприємці, в тому числі ті, які обрали спрощену систему оподаткування</w:t>
      </w:r>
      <w:r w:rsidR="00D5197F" w:rsidRPr="00A41448">
        <w:rPr>
          <w:rFonts w:ascii="Times New Roman" w:hAnsi="Times New Roman" w:cs="Times New Roman"/>
          <w:bCs/>
          <w:sz w:val="28"/>
          <w:szCs w:val="28"/>
          <w:lang w:val="ru-RU"/>
        </w:rPr>
        <w:t xml:space="preserve"> (</w:t>
      </w:r>
      <w:r w:rsidR="00D5197F" w:rsidRPr="00A41448">
        <w:rPr>
          <w:rFonts w:ascii="Times New Roman" w:hAnsi="Times New Roman" w:cs="Times New Roman"/>
          <w:bCs/>
          <w:sz w:val="28"/>
          <w:szCs w:val="28"/>
        </w:rPr>
        <w:t>крім електронних</w:t>
      </w:r>
      <w:r w:rsidR="00144ED1" w:rsidRPr="00A41448">
        <w:rPr>
          <w:rFonts w:ascii="Times New Roman" w:hAnsi="Times New Roman" w:cs="Times New Roman"/>
          <w:bCs/>
          <w:sz w:val="28"/>
          <w:szCs w:val="28"/>
        </w:rPr>
        <w:t xml:space="preserve"> резидентів (е-резидентів))</w:t>
      </w:r>
      <w:r w:rsidRPr="00A41448">
        <w:rPr>
          <w:rFonts w:ascii="Times New Roman" w:hAnsi="Times New Roman" w:cs="Times New Roman"/>
          <w:bCs/>
          <w:sz w:val="28"/>
          <w:szCs w:val="28"/>
        </w:rPr>
        <w:t>.</w:t>
      </w:r>
    </w:p>
    <w:p w:rsidR="00A65709" w:rsidRPr="00A41448" w:rsidRDefault="00A65709" w:rsidP="00583EF1">
      <w:pPr>
        <w:spacing w:after="0" w:line="240" w:lineRule="auto"/>
        <w:ind w:firstLine="567"/>
        <w:jc w:val="both"/>
        <w:rPr>
          <w:rFonts w:ascii="Times New Roman" w:hAnsi="Times New Roman" w:cs="Times New Roman"/>
          <w:bCs/>
          <w:sz w:val="28"/>
          <w:szCs w:val="28"/>
        </w:rPr>
      </w:pPr>
      <w:r w:rsidRPr="00A41448">
        <w:rPr>
          <w:rFonts w:ascii="Times New Roman" w:hAnsi="Times New Roman" w:cs="Times New Roman"/>
          <w:bCs/>
          <w:sz w:val="28"/>
          <w:szCs w:val="28"/>
        </w:rPr>
        <w:t>Згідно з п. 3 частини першої ст. 7 Закону № 2464 єдиний внесок для платників, зазначених у п. 4 частини першої ст. 4 Закону № 2464, які обрали спрощену систему оподаткування, нараховується на суми, що визначаються такими платниками самостійно для себе, але не більше максимальної величини бази нарахування єдиного внеску, встановленої Законом № 2464. При цьому сума єдиного внеску не може бути меншою за розмір мінімального страхового внеску.</w:t>
      </w:r>
    </w:p>
    <w:p w:rsidR="00A65709" w:rsidRPr="00A41448" w:rsidRDefault="00A65709" w:rsidP="00583EF1">
      <w:pPr>
        <w:spacing w:after="0" w:line="240" w:lineRule="auto"/>
        <w:ind w:firstLine="567"/>
        <w:jc w:val="both"/>
        <w:rPr>
          <w:rFonts w:ascii="Times New Roman" w:hAnsi="Times New Roman" w:cs="Times New Roman"/>
          <w:bCs/>
          <w:sz w:val="28"/>
          <w:szCs w:val="28"/>
        </w:rPr>
      </w:pPr>
      <w:r w:rsidRPr="00A41448">
        <w:rPr>
          <w:rFonts w:ascii="Times New Roman" w:hAnsi="Times New Roman" w:cs="Times New Roman"/>
          <w:bCs/>
          <w:sz w:val="28"/>
          <w:szCs w:val="28"/>
        </w:rPr>
        <w:lastRenderedPageBreak/>
        <w:t xml:space="preserve">Ставка єдиного внеску для зазначеної категорій платників становить </w:t>
      </w:r>
      <w:r w:rsidRPr="00A41448">
        <w:rPr>
          <w:rFonts w:ascii="Times New Roman" w:hAnsi="Times New Roman" w:cs="Times New Roman"/>
          <w:bCs/>
          <w:sz w:val="28"/>
          <w:szCs w:val="28"/>
        </w:rPr>
        <w:br/>
        <w:t>22 відсотки до бази нарахування єдиного внеску (частина п’ята ст. 8 Закону</w:t>
      </w:r>
      <w:r w:rsidRPr="00A41448">
        <w:rPr>
          <w:rFonts w:ascii="Times New Roman" w:hAnsi="Times New Roman" w:cs="Times New Roman"/>
          <w:bCs/>
          <w:sz w:val="28"/>
          <w:szCs w:val="28"/>
          <w:lang w:val="ru-RU"/>
        </w:rPr>
        <w:t xml:space="preserve"> </w:t>
      </w:r>
      <w:r w:rsidRPr="00A41448">
        <w:rPr>
          <w:rFonts w:ascii="Times New Roman" w:hAnsi="Times New Roman" w:cs="Times New Roman"/>
          <w:bCs/>
          <w:sz w:val="28"/>
          <w:szCs w:val="28"/>
          <w:lang w:val="ru-RU"/>
        </w:rPr>
        <w:br/>
      </w:r>
      <w:r w:rsidRPr="00A41448">
        <w:rPr>
          <w:rFonts w:ascii="Times New Roman" w:hAnsi="Times New Roman" w:cs="Times New Roman"/>
          <w:bCs/>
          <w:sz w:val="28"/>
          <w:szCs w:val="28"/>
        </w:rPr>
        <w:t>№</w:t>
      </w:r>
      <w:r w:rsidRPr="00A41448">
        <w:rPr>
          <w:rFonts w:ascii="Times New Roman" w:hAnsi="Times New Roman" w:cs="Times New Roman"/>
          <w:bCs/>
          <w:sz w:val="28"/>
          <w:szCs w:val="28"/>
          <w:lang w:val="ru-RU"/>
        </w:rPr>
        <w:t xml:space="preserve"> </w:t>
      </w:r>
      <w:r w:rsidRPr="00A41448">
        <w:rPr>
          <w:rFonts w:ascii="Times New Roman" w:hAnsi="Times New Roman" w:cs="Times New Roman"/>
          <w:bCs/>
          <w:sz w:val="28"/>
          <w:szCs w:val="28"/>
        </w:rPr>
        <w:t>2464).</w:t>
      </w:r>
    </w:p>
    <w:p w:rsidR="00A65709" w:rsidRPr="00A41448" w:rsidRDefault="00A65709" w:rsidP="00583EF1">
      <w:pPr>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 xml:space="preserve">Відповідно до частини другої ст. 6 Закону № 2464 платник єдиного внеску </w:t>
      </w:r>
      <w:proofErr w:type="spellStart"/>
      <w:r w:rsidRPr="00A41448">
        <w:rPr>
          <w:rFonts w:ascii="Times New Roman" w:hAnsi="Times New Roman" w:cs="Times New Roman"/>
          <w:sz w:val="28"/>
          <w:szCs w:val="28"/>
        </w:rPr>
        <w:t>зобов</w:t>
      </w:r>
      <w:proofErr w:type="spellEnd"/>
      <w:r w:rsidRPr="00A41448">
        <w:rPr>
          <w:rFonts w:ascii="Times New Roman" w:hAnsi="Times New Roman" w:cs="Times New Roman"/>
          <w:sz w:val="28"/>
          <w:szCs w:val="28"/>
          <w:lang w:val="ru-RU"/>
        </w:rPr>
        <w:t>’</w:t>
      </w:r>
      <w:proofErr w:type="spellStart"/>
      <w:r w:rsidRPr="00A41448">
        <w:rPr>
          <w:rFonts w:ascii="Times New Roman" w:hAnsi="Times New Roman" w:cs="Times New Roman"/>
          <w:sz w:val="28"/>
          <w:szCs w:val="28"/>
        </w:rPr>
        <w:t>язаний</w:t>
      </w:r>
      <w:proofErr w:type="spellEnd"/>
      <w:r w:rsidRPr="00A41448">
        <w:rPr>
          <w:rFonts w:ascii="Times New Roman" w:hAnsi="Times New Roman" w:cs="Times New Roman"/>
          <w:sz w:val="28"/>
          <w:szCs w:val="28"/>
        </w:rPr>
        <w:t>:</w:t>
      </w:r>
    </w:p>
    <w:p w:rsidR="00A65709" w:rsidRPr="00A41448" w:rsidRDefault="00A65709" w:rsidP="00583EF1">
      <w:pPr>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своєчасно та в повному обсязі нараховувати, обчислювати і сплачувати єдиний внесок до податкового органу за основним місцем обліку платника єдиного внеску (п. 1 частини другої ст. 6 Закону № 2464);</w:t>
      </w:r>
    </w:p>
    <w:p w:rsidR="00A65709" w:rsidRPr="00A41448" w:rsidRDefault="00A65709" w:rsidP="00583EF1">
      <w:pPr>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 xml:space="preserve">подавати звітність, у тому числі про основне місце роботи працівника, про нарахування єдиного внеску в розмірах, визначених відповідно до Закону </w:t>
      </w:r>
      <w:r w:rsidRPr="00A41448">
        <w:rPr>
          <w:rFonts w:ascii="Times New Roman" w:hAnsi="Times New Roman" w:cs="Times New Roman"/>
          <w:sz w:val="28"/>
          <w:szCs w:val="28"/>
        </w:rPr>
        <w:br/>
        <w:t xml:space="preserve">№ 2464, у складі звітності з податку на доходи фізичних осіб (єдиного податку) до податкового органу за основним місцем обліку платника єдиного внеску у строки та порядку, встановлені Кодексом (п. 4 частини другої ст. 6 Закону </w:t>
      </w:r>
      <w:r w:rsidRPr="00A41448">
        <w:rPr>
          <w:rFonts w:ascii="Times New Roman" w:hAnsi="Times New Roman" w:cs="Times New Roman"/>
          <w:sz w:val="28"/>
          <w:szCs w:val="28"/>
        </w:rPr>
        <w:br/>
        <w:t>№ 2464).</w:t>
      </w:r>
    </w:p>
    <w:p w:rsidR="00A65709" w:rsidRPr="00A41448" w:rsidRDefault="00A65709" w:rsidP="00583EF1">
      <w:pPr>
        <w:spacing w:after="0" w:line="240" w:lineRule="auto"/>
        <w:ind w:firstLine="567"/>
        <w:jc w:val="both"/>
        <w:rPr>
          <w:rFonts w:ascii="Times New Roman" w:hAnsi="Times New Roman" w:cs="Times New Roman"/>
          <w:bCs/>
          <w:sz w:val="28"/>
          <w:szCs w:val="28"/>
        </w:rPr>
      </w:pPr>
      <w:r w:rsidRPr="00A41448">
        <w:rPr>
          <w:rFonts w:ascii="Times New Roman" w:hAnsi="Times New Roman" w:cs="Times New Roman"/>
          <w:bCs/>
          <w:sz w:val="28"/>
          <w:szCs w:val="28"/>
        </w:rPr>
        <w:t>Згідно з п. 9</w:t>
      </w:r>
      <w:r w:rsidRPr="00A41448">
        <w:rPr>
          <w:rFonts w:ascii="Times New Roman" w:hAnsi="Times New Roman" w:cs="Times New Roman"/>
          <w:bCs/>
          <w:sz w:val="28"/>
          <w:szCs w:val="28"/>
          <w:vertAlign w:val="superscript"/>
        </w:rPr>
        <w:t>2</w:t>
      </w:r>
      <w:r w:rsidRPr="00A41448">
        <w:rPr>
          <w:rFonts w:ascii="Times New Roman" w:hAnsi="Times New Roman" w:cs="Times New Roman"/>
          <w:bCs/>
          <w:sz w:val="28"/>
          <w:szCs w:val="28"/>
        </w:rPr>
        <w:t xml:space="preserve"> розділу VIII Закону № 2464 під час особливого періоду, визначеного Законом № 3543, платники єдиного внеску, визначені </w:t>
      </w:r>
      <w:proofErr w:type="spellStart"/>
      <w:r w:rsidRPr="00A41448">
        <w:rPr>
          <w:rFonts w:ascii="Times New Roman" w:hAnsi="Times New Roman" w:cs="Times New Roman"/>
          <w:bCs/>
          <w:sz w:val="28"/>
          <w:szCs w:val="28"/>
        </w:rPr>
        <w:t>пп</w:t>
      </w:r>
      <w:proofErr w:type="spellEnd"/>
      <w:r w:rsidRPr="00A41448">
        <w:rPr>
          <w:rFonts w:ascii="Times New Roman" w:hAnsi="Times New Roman" w:cs="Times New Roman"/>
          <w:bCs/>
          <w:sz w:val="28"/>
          <w:szCs w:val="28"/>
        </w:rPr>
        <w:t>. 4, 5 і 5</w:t>
      </w:r>
      <w:r w:rsidRPr="00A41448">
        <w:rPr>
          <w:rFonts w:ascii="Times New Roman" w:hAnsi="Times New Roman" w:cs="Times New Roman"/>
          <w:bCs/>
          <w:sz w:val="28"/>
          <w:szCs w:val="28"/>
          <w:vertAlign w:val="superscript"/>
        </w:rPr>
        <w:t>1</w:t>
      </w:r>
      <w:r w:rsidRPr="00A41448">
        <w:rPr>
          <w:rFonts w:ascii="Times New Roman" w:hAnsi="Times New Roman" w:cs="Times New Roman"/>
          <w:bCs/>
          <w:sz w:val="28"/>
          <w:szCs w:val="28"/>
        </w:rPr>
        <w:t xml:space="preserve"> частини першої ст. 4 Закону № 2464, які призвані на військову службу під час мобілізації або залучені до виконання обов’язків щодо мобілізації за посадами, передбаченими штатами воєнного часу, або за контрактом, на весь строк їхньої військової служби звільняються від виконання своїх обов’язків, визначених частиною другою ст. 6 Закону № 2464, якщо вони не є роботодавцями.</w:t>
      </w:r>
    </w:p>
    <w:p w:rsidR="00A65709" w:rsidRPr="00A41448" w:rsidRDefault="00A65709" w:rsidP="00583EF1">
      <w:pPr>
        <w:spacing w:after="0" w:line="240" w:lineRule="auto"/>
        <w:ind w:firstLine="567"/>
        <w:jc w:val="both"/>
        <w:rPr>
          <w:rFonts w:ascii="Times New Roman" w:hAnsi="Times New Roman" w:cs="Times New Roman"/>
          <w:bCs/>
          <w:sz w:val="28"/>
          <w:szCs w:val="28"/>
        </w:rPr>
      </w:pPr>
      <w:r w:rsidRPr="00A41448">
        <w:rPr>
          <w:rFonts w:ascii="Times New Roman" w:hAnsi="Times New Roman" w:cs="Times New Roman"/>
          <w:bCs/>
          <w:sz w:val="28"/>
          <w:szCs w:val="28"/>
        </w:rPr>
        <w:t>Підставою для такого звільнення є відомості, отримані центральним органом виконавчої влади, що реалізує державну податкову політику, з Єдиного державного реєстру призовників, військовозобов’язаних та резервістів, про дату мобілізації, укладення контракту, демобілізації (звільнення з військової служби) таких платників єдиного внеску.</w:t>
      </w:r>
    </w:p>
    <w:p w:rsidR="00A65709" w:rsidRPr="00A41448" w:rsidRDefault="00A65709" w:rsidP="00583EF1">
      <w:pPr>
        <w:spacing w:after="0" w:line="240" w:lineRule="auto"/>
        <w:ind w:firstLine="567"/>
        <w:jc w:val="both"/>
        <w:rPr>
          <w:rFonts w:ascii="Times New Roman" w:hAnsi="Times New Roman" w:cs="Times New Roman"/>
          <w:bCs/>
          <w:sz w:val="28"/>
          <w:szCs w:val="28"/>
        </w:rPr>
      </w:pPr>
      <w:r w:rsidRPr="00A41448">
        <w:rPr>
          <w:rFonts w:ascii="Times New Roman" w:hAnsi="Times New Roman" w:cs="Times New Roman"/>
          <w:bCs/>
          <w:sz w:val="28"/>
          <w:szCs w:val="28"/>
        </w:rPr>
        <w:t>Положення цього пункту застосовуються з першого дня мобілізації, оголошеної Указом Президента України від 17 березня 2014 року № 303 «Про часткову мобілізацію», затвердженим Законом України «Про затвердження Указу Президента України «Про часткову мобілізацію», та протягом усього особливого періоду.</w:t>
      </w:r>
    </w:p>
    <w:p w:rsidR="00A65709" w:rsidRPr="00A41448" w:rsidRDefault="00A65709" w:rsidP="00583EF1">
      <w:pPr>
        <w:spacing w:after="0" w:line="240" w:lineRule="auto"/>
        <w:ind w:firstLine="567"/>
        <w:jc w:val="both"/>
        <w:rPr>
          <w:rFonts w:ascii="Times New Roman" w:hAnsi="Times New Roman" w:cs="Times New Roman"/>
          <w:bCs/>
          <w:sz w:val="28"/>
          <w:szCs w:val="28"/>
        </w:rPr>
      </w:pPr>
      <w:r w:rsidRPr="00A41448">
        <w:rPr>
          <w:rFonts w:ascii="Times New Roman" w:hAnsi="Times New Roman" w:cs="Times New Roman"/>
          <w:bCs/>
          <w:sz w:val="28"/>
          <w:szCs w:val="28"/>
        </w:rPr>
        <w:t xml:space="preserve">Під час особливого періоду, визначеного Законом № 3543, для платників єдиного внеску, визначених у </w:t>
      </w:r>
      <w:proofErr w:type="spellStart"/>
      <w:r w:rsidRPr="00A41448">
        <w:rPr>
          <w:rFonts w:ascii="Times New Roman" w:hAnsi="Times New Roman" w:cs="Times New Roman"/>
          <w:bCs/>
          <w:sz w:val="28"/>
          <w:szCs w:val="28"/>
        </w:rPr>
        <w:t>пп</w:t>
      </w:r>
      <w:proofErr w:type="spellEnd"/>
      <w:r w:rsidRPr="00A41448">
        <w:rPr>
          <w:rFonts w:ascii="Times New Roman" w:hAnsi="Times New Roman" w:cs="Times New Roman"/>
          <w:bCs/>
          <w:sz w:val="28"/>
          <w:szCs w:val="28"/>
        </w:rPr>
        <w:t>. 4, 5 і 5</w:t>
      </w:r>
      <w:r w:rsidRPr="00A41448">
        <w:rPr>
          <w:rFonts w:ascii="Times New Roman" w:hAnsi="Times New Roman" w:cs="Times New Roman"/>
          <w:bCs/>
          <w:sz w:val="28"/>
          <w:szCs w:val="28"/>
          <w:vertAlign w:val="superscript"/>
        </w:rPr>
        <w:t xml:space="preserve">1 </w:t>
      </w:r>
      <w:r w:rsidRPr="00A41448">
        <w:rPr>
          <w:rFonts w:ascii="Times New Roman" w:hAnsi="Times New Roman" w:cs="Times New Roman"/>
          <w:bCs/>
          <w:sz w:val="28"/>
          <w:szCs w:val="28"/>
        </w:rPr>
        <w:t xml:space="preserve">частини першої ст. 4 Закону № 2464, призваних на військову службу під час мобілізації або залучених до виконання </w:t>
      </w:r>
      <w:proofErr w:type="spellStart"/>
      <w:r w:rsidRPr="00A41448">
        <w:rPr>
          <w:rFonts w:ascii="Times New Roman" w:hAnsi="Times New Roman" w:cs="Times New Roman"/>
          <w:bCs/>
          <w:sz w:val="28"/>
          <w:szCs w:val="28"/>
        </w:rPr>
        <w:t>обов</w:t>
      </w:r>
      <w:proofErr w:type="spellEnd"/>
      <w:r w:rsidRPr="00A41448">
        <w:rPr>
          <w:rFonts w:ascii="Times New Roman" w:hAnsi="Times New Roman" w:cs="Times New Roman"/>
          <w:bCs/>
          <w:sz w:val="28"/>
          <w:szCs w:val="28"/>
          <w:lang w:val="ru-RU"/>
        </w:rPr>
        <w:t>’</w:t>
      </w:r>
      <w:proofErr w:type="spellStart"/>
      <w:r w:rsidRPr="00A41448">
        <w:rPr>
          <w:rFonts w:ascii="Times New Roman" w:hAnsi="Times New Roman" w:cs="Times New Roman"/>
          <w:bCs/>
          <w:sz w:val="28"/>
          <w:szCs w:val="28"/>
        </w:rPr>
        <w:t>язків</w:t>
      </w:r>
      <w:proofErr w:type="spellEnd"/>
      <w:r w:rsidRPr="00A41448">
        <w:rPr>
          <w:rFonts w:ascii="Times New Roman" w:hAnsi="Times New Roman" w:cs="Times New Roman"/>
          <w:bCs/>
          <w:sz w:val="28"/>
          <w:szCs w:val="28"/>
        </w:rPr>
        <w:t xml:space="preserve"> щодо мобілізації за посадами, передбаченими штатами воєнного часу, або за контрактом, на весь строк їхньої військової служби зупиняється застосування положень ст. 25 Закону № 2464.</w:t>
      </w:r>
    </w:p>
    <w:p w:rsidR="00A65709" w:rsidRPr="00A41448" w:rsidRDefault="00A65709" w:rsidP="00583EF1">
      <w:pPr>
        <w:spacing w:after="0" w:line="240" w:lineRule="auto"/>
        <w:ind w:firstLine="567"/>
        <w:jc w:val="both"/>
        <w:rPr>
          <w:rFonts w:ascii="Times New Roman" w:hAnsi="Times New Roman" w:cs="Times New Roman"/>
          <w:bCs/>
          <w:sz w:val="28"/>
          <w:szCs w:val="28"/>
        </w:rPr>
      </w:pPr>
      <w:r w:rsidRPr="00A41448">
        <w:rPr>
          <w:rFonts w:ascii="Times New Roman" w:hAnsi="Times New Roman" w:cs="Times New Roman"/>
          <w:bCs/>
          <w:sz w:val="28"/>
          <w:szCs w:val="28"/>
        </w:rPr>
        <w:t>Підставою для такого зупинення є відомості про дату мобілізації, укладення контракту, демобілізації (звільнення з військової служби), отримані центральним органом виконавчої влади, що реалізує державну податкову політику, з Єдиного державного реєстру призовників, військовозобов’язаних та резервістів.</w:t>
      </w:r>
    </w:p>
    <w:p w:rsidR="00A65709" w:rsidRPr="00A41448" w:rsidRDefault="00A65709" w:rsidP="00583EF1">
      <w:pPr>
        <w:spacing w:after="0" w:line="240" w:lineRule="auto"/>
        <w:ind w:firstLine="567"/>
        <w:jc w:val="both"/>
        <w:rPr>
          <w:rFonts w:ascii="Times New Roman" w:hAnsi="Times New Roman" w:cs="Times New Roman"/>
          <w:bCs/>
          <w:sz w:val="28"/>
          <w:szCs w:val="28"/>
        </w:rPr>
      </w:pPr>
      <w:r w:rsidRPr="00A41448">
        <w:rPr>
          <w:rFonts w:ascii="Times New Roman" w:hAnsi="Times New Roman" w:cs="Times New Roman"/>
          <w:bCs/>
          <w:sz w:val="28"/>
          <w:szCs w:val="28"/>
        </w:rPr>
        <w:t xml:space="preserve">За період мобілізації платника єдиного внеску або дії укладеного з такою особою контракту нараховані контролюючим органом суми штрафних санкцій та пені за несплату (неперерахування) або сплату (перерахування) не в повному </w:t>
      </w:r>
      <w:r w:rsidRPr="00A41448">
        <w:rPr>
          <w:rFonts w:ascii="Times New Roman" w:hAnsi="Times New Roman" w:cs="Times New Roman"/>
          <w:bCs/>
          <w:sz w:val="28"/>
          <w:szCs w:val="28"/>
        </w:rPr>
        <w:lastRenderedPageBreak/>
        <w:t xml:space="preserve">обсязі сум єдиного внеску в порядку та строки, визначені цим Законом, підлягають скасуванню (анулюванню) за звітні періоди включно до першого числа місяця, наступного за місяцем, в якому контролюючим органом отримані відомості про мобілізацію платника єдиного внеску, зазначеного у </w:t>
      </w:r>
      <w:proofErr w:type="spellStart"/>
      <w:r w:rsidRPr="00A41448">
        <w:rPr>
          <w:rFonts w:ascii="Times New Roman" w:hAnsi="Times New Roman" w:cs="Times New Roman"/>
          <w:bCs/>
          <w:sz w:val="28"/>
          <w:szCs w:val="28"/>
        </w:rPr>
        <w:t>пп</w:t>
      </w:r>
      <w:proofErr w:type="spellEnd"/>
      <w:r w:rsidRPr="00A41448">
        <w:rPr>
          <w:rFonts w:ascii="Times New Roman" w:hAnsi="Times New Roman" w:cs="Times New Roman"/>
          <w:bCs/>
          <w:sz w:val="28"/>
          <w:szCs w:val="28"/>
        </w:rPr>
        <w:t>. 4, 5 або 5</w:t>
      </w:r>
      <w:r w:rsidRPr="00A41448">
        <w:rPr>
          <w:rFonts w:ascii="Times New Roman" w:hAnsi="Times New Roman" w:cs="Times New Roman"/>
          <w:bCs/>
          <w:sz w:val="28"/>
          <w:szCs w:val="28"/>
          <w:vertAlign w:val="superscript"/>
        </w:rPr>
        <w:t>1</w:t>
      </w:r>
      <w:r w:rsidRPr="00A41448">
        <w:rPr>
          <w:rFonts w:ascii="Times New Roman" w:hAnsi="Times New Roman" w:cs="Times New Roman"/>
          <w:bCs/>
          <w:sz w:val="28"/>
          <w:szCs w:val="28"/>
        </w:rPr>
        <w:t xml:space="preserve"> частини першої ст. 4 Закону № 2464, укладений з такою особою контракт.</w:t>
      </w:r>
    </w:p>
    <w:p w:rsidR="00A65709" w:rsidRPr="00A41448" w:rsidRDefault="00A65709" w:rsidP="00583EF1">
      <w:pPr>
        <w:spacing w:after="0" w:line="240" w:lineRule="auto"/>
        <w:ind w:firstLine="567"/>
        <w:jc w:val="both"/>
        <w:rPr>
          <w:rFonts w:ascii="Times New Roman" w:hAnsi="Times New Roman" w:cs="Times New Roman"/>
          <w:bCs/>
          <w:sz w:val="28"/>
          <w:szCs w:val="28"/>
        </w:rPr>
      </w:pPr>
      <w:r w:rsidRPr="00A41448">
        <w:rPr>
          <w:rFonts w:ascii="Times New Roman" w:hAnsi="Times New Roman" w:cs="Times New Roman"/>
          <w:bCs/>
          <w:sz w:val="28"/>
          <w:szCs w:val="28"/>
        </w:rPr>
        <w:t xml:space="preserve">Платник єдиного внеску, зазначений у </w:t>
      </w:r>
      <w:proofErr w:type="spellStart"/>
      <w:r w:rsidRPr="00A41448">
        <w:rPr>
          <w:rFonts w:ascii="Times New Roman" w:hAnsi="Times New Roman" w:cs="Times New Roman"/>
          <w:bCs/>
          <w:sz w:val="28"/>
          <w:szCs w:val="28"/>
        </w:rPr>
        <w:t>пп</w:t>
      </w:r>
      <w:proofErr w:type="spellEnd"/>
      <w:r w:rsidRPr="00A41448">
        <w:rPr>
          <w:rFonts w:ascii="Times New Roman" w:hAnsi="Times New Roman" w:cs="Times New Roman"/>
          <w:bCs/>
          <w:sz w:val="28"/>
          <w:szCs w:val="28"/>
        </w:rPr>
        <w:t>. 4, 5 або 5</w:t>
      </w:r>
      <w:r w:rsidRPr="00A41448">
        <w:rPr>
          <w:rFonts w:ascii="Times New Roman" w:hAnsi="Times New Roman" w:cs="Times New Roman"/>
          <w:bCs/>
          <w:sz w:val="28"/>
          <w:szCs w:val="28"/>
          <w:vertAlign w:val="superscript"/>
        </w:rPr>
        <w:t>1</w:t>
      </w:r>
      <w:r w:rsidRPr="00A41448">
        <w:rPr>
          <w:rFonts w:ascii="Times New Roman" w:hAnsi="Times New Roman" w:cs="Times New Roman"/>
          <w:bCs/>
          <w:sz w:val="28"/>
          <w:szCs w:val="28"/>
        </w:rPr>
        <w:t xml:space="preserve"> частини першої ст. 4 Закону № 2464, який у зв'язку з призовом на військову службу під час мобілізації, на особливий період, проходженням військової служби за контрактом не дотримався визначених Законом № 2464 термінів виконання своїх обов’язків, які виникли до дати мобілізації, укладення контракту та/або під час проходження військової служби, звільняється від відповідальності, передбаченої Законом </w:t>
      </w:r>
      <w:r w:rsidRPr="00A41448">
        <w:rPr>
          <w:rFonts w:ascii="Times New Roman" w:hAnsi="Times New Roman" w:cs="Times New Roman"/>
          <w:bCs/>
          <w:sz w:val="28"/>
          <w:szCs w:val="28"/>
        </w:rPr>
        <w:br/>
        <w:t xml:space="preserve">№ 2464 за несплату єдиного внеску та неподання звітності про нарахування єдиного внеску у складі звітності з податку на доходи фізичних осіб (єдиного податку), за умови виконання таких обов’язків щодо подання звітності протягом </w:t>
      </w:r>
      <w:r w:rsidRPr="00A41448">
        <w:rPr>
          <w:rFonts w:ascii="Times New Roman" w:hAnsi="Times New Roman" w:cs="Times New Roman"/>
          <w:bCs/>
          <w:sz w:val="28"/>
          <w:szCs w:val="28"/>
        </w:rPr>
        <w:br/>
        <w:t xml:space="preserve">150 календарних днів та/або щодо сплати єдиного внеску протягом </w:t>
      </w:r>
      <w:r w:rsidRPr="00A41448">
        <w:rPr>
          <w:rFonts w:ascii="Times New Roman" w:hAnsi="Times New Roman" w:cs="Times New Roman"/>
          <w:bCs/>
          <w:sz w:val="28"/>
          <w:szCs w:val="28"/>
        </w:rPr>
        <w:br/>
        <w:t>180 календарних днів з дня його демобілізації (звільнення з військової служби), закінчення лікування (реабілітації).</w:t>
      </w:r>
    </w:p>
    <w:p w:rsidR="00A65709" w:rsidRPr="00A41448" w:rsidRDefault="00A65709" w:rsidP="00583EF1">
      <w:pPr>
        <w:spacing w:after="0" w:line="240" w:lineRule="auto"/>
        <w:ind w:firstLine="567"/>
        <w:jc w:val="both"/>
        <w:rPr>
          <w:rFonts w:ascii="Times New Roman" w:hAnsi="Times New Roman" w:cs="Times New Roman"/>
          <w:bCs/>
          <w:sz w:val="28"/>
          <w:szCs w:val="28"/>
        </w:rPr>
      </w:pPr>
      <w:r w:rsidRPr="00A41448">
        <w:rPr>
          <w:rFonts w:ascii="Times New Roman" w:hAnsi="Times New Roman" w:cs="Times New Roman"/>
          <w:bCs/>
          <w:sz w:val="28"/>
          <w:szCs w:val="28"/>
        </w:rPr>
        <w:t xml:space="preserve">У разі відсутності в Єдиному державному реєстрі призовників, </w:t>
      </w:r>
      <w:proofErr w:type="spellStart"/>
      <w:r w:rsidRPr="00A41448">
        <w:rPr>
          <w:rFonts w:ascii="Times New Roman" w:hAnsi="Times New Roman" w:cs="Times New Roman"/>
          <w:bCs/>
          <w:sz w:val="28"/>
          <w:szCs w:val="28"/>
        </w:rPr>
        <w:t>військовозобов</w:t>
      </w:r>
      <w:proofErr w:type="spellEnd"/>
      <w:r w:rsidRPr="00A41448">
        <w:rPr>
          <w:rFonts w:ascii="Times New Roman" w:hAnsi="Times New Roman" w:cs="Times New Roman"/>
          <w:bCs/>
          <w:sz w:val="28"/>
          <w:szCs w:val="28"/>
          <w:lang w:val="ru-RU"/>
        </w:rPr>
        <w:t>’</w:t>
      </w:r>
      <w:proofErr w:type="spellStart"/>
      <w:r w:rsidRPr="00A41448">
        <w:rPr>
          <w:rFonts w:ascii="Times New Roman" w:hAnsi="Times New Roman" w:cs="Times New Roman"/>
          <w:bCs/>
          <w:sz w:val="28"/>
          <w:szCs w:val="28"/>
        </w:rPr>
        <w:t>язаних</w:t>
      </w:r>
      <w:proofErr w:type="spellEnd"/>
      <w:r w:rsidRPr="00A41448">
        <w:rPr>
          <w:rFonts w:ascii="Times New Roman" w:hAnsi="Times New Roman" w:cs="Times New Roman"/>
          <w:bCs/>
          <w:sz w:val="28"/>
          <w:szCs w:val="28"/>
        </w:rPr>
        <w:t xml:space="preserve"> та резервістів або неотримання центральним органом виконавчої влади, що реалізує державну податкову політику, відомостей про дату мобілізації, укладення контракту, демобілізації (звільнення з військової служби) платника єдиного внеску, зазначеного у п. 4, 5 або 5</w:t>
      </w:r>
      <w:r w:rsidRPr="00A41448">
        <w:rPr>
          <w:rFonts w:ascii="Times New Roman" w:hAnsi="Times New Roman" w:cs="Times New Roman"/>
          <w:bCs/>
          <w:sz w:val="28"/>
          <w:szCs w:val="28"/>
          <w:vertAlign w:val="superscript"/>
        </w:rPr>
        <w:t>1</w:t>
      </w:r>
      <w:r w:rsidRPr="00A41448">
        <w:rPr>
          <w:rFonts w:ascii="Times New Roman" w:hAnsi="Times New Roman" w:cs="Times New Roman"/>
          <w:bCs/>
          <w:sz w:val="28"/>
          <w:szCs w:val="28"/>
        </w:rPr>
        <w:t xml:space="preserve"> частини першої </w:t>
      </w:r>
      <w:r w:rsidRPr="00A41448">
        <w:rPr>
          <w:rFonts w:ascii="Times New Roman" w:hAnsi="Times New Roman" w:cs="Times New Roman"/>
          <w:bCs/>
          <w:sz w:val="28"/>
          <w:szCs w:val="28"/>
        </w:rPr>
        <w:br/>
        <w:t>ст. 4 Закону № 2464, такий платник має право подати заяву та копію військового квитка або копію іншого документа, виданого відповідним державним органом, із зазначенням даних про призов такої особи на військову службу за призовом під час мобілізації, на особливий період, копію контракту. Процедури звільнення від сплати єдиного внеску, списання штрафних (фінансових) санкцій, пені, подання звітності, сплати та звільнення від відповідальності застосовуються до таких платників єдиного внеску, які подали заяву та відповідні документи до контролюючого органу відповідно до цього пункту.</w:t>
      </w:r>
    </w:p>
    <w:p w:rsidR="00A65709" w:rsidRPr="00A41448" w:rsidRDefault="00A65709" w:rsidP="00583EF1">
      <w:pPr>
        <w:tabs>
          <w:tab w:val="left" w:pos="4253"/>
        </w:tabs>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bCs/>
          <w:sz w:val="28"/>
          <w:szCs w:val="28"/>
        </w:rPr>
        <w:t>Таким чином, фізична особа – підприємець – платник єдиного податку, яка призвана на військову службу у зв’язку з мобілізацією, на особливий період, на весь строк її військової служби звільняється від обов’язку нарахування, сплати та подання звітності з єдиного внеску за себе</w:t>
      </w:r>
      <w:r w:rsidRPr="00A41448">
        <w:rPr>
          <w:rFonts w:ascii="Times New Roman" w:hAnsi="Times New Roman" w:cs="Times New Roman"/>
          <w:sz w:val="28"/>
          <w:szCs w:val="28"/>
        </w:rPr>
        <w:t xml:space="preserve"> за умови дотримання вимог, визначених п. 9² розділу VIII Закону № 2464.</w:t>
      </w:r>
    </w:p>
    <w:p w:rsidR="00A65709" w:rsidRPr="00A41448" w:rsidRDefault="00A65709" w:rsidP="00583EF1">
      <w:pPr>
        <w:spacing w:after="0" w:line="240" w:lineRule="auto"/>
        <w:ind w:firstLine="567"/>
        <w:jc w:val="both"/>
        <w:rPr>
          <w:rFonts w:ascii="Times New Roman" w:hAnsi="Times New Roman" w:cs="Times New Roman"/>
          <w:b/>
          <w:sz w:val="28"/>
          <w:szCs w:val="28"/>
          <w:lang w:val="ru-RU"/>
        </w:rPr>
      </w:pPr>
      <w:proofErr w:type="spellStart"/>
      <w:r w:rsidRPr="00A41448">
        <w:rPr>
          <w:rFonts w:ascii="Times New Roman" w:hAnsi="Times New Roman" w:cs="Times New Roman"/>
          <w:sz w:val="28"/>
          <w:szCs w:val="28"/>
          <w:lang w:val="ru-RU"/>
        </w:rPr>
        <w:t>Одночасно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зауважуємо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що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суми</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помилково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сплаченого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єдиного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внеску</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зараховуються</w:t>
      </w:r>
      <w:proofErr w:type="spellEnd"/>
      <w:r w:rsidRPr="00A41448">
        <w:rPr>
          <w:rFonts w:ascii="Times New Roman" w:hAnsi="Times New Roman" w:cs="Times New Roman"/>
          <w:sz w:val="28"/>
          <w:szCs w:val="28"/>
          <w:lang w:val="ru-RU"/>
        </w:rPr>
        <w:t xml:space="preserve"> в </w:t>
      </w:r>
      <w:proofErr w:type="spellStart"/>
      <w:r w:rsidRPr="00A41448">
        <w:rPr>
          <w:rFonts w:ascii="Times New Roman" w:hAnsi="Times New Roman" w:cs="Times New Roman"/>
          <w:sz w:val="28"/>
          <w:szCs w:val="28"/>
          <w:lang w:val="ru-RU"/>
        </w:rPr>
        <w:t>рахунок</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майбутніх</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платежів</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єдиного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внеску</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або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повертаються</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платникам</w:t>
      </w:r>
      <w:proofErr w:type="spellEnd"/>
      <w:r w:rsidRPr="00A41448">
        <w:rPr>
          <w:rFonts w:ascii="Times New Roman" w:hAnsi="Times New Roman" w:cs="Times New Roman"/>
          <w:sz w:val="28"/>
          <w:szCs w:val="28"/>
          <w:lang w:val="ru-RU"/>
        </w:rPr>
        <w:t xml:space="preserve"> у порядку і строки, </w:t>
      </w:r>
      <w:proofErr w:type="spellStart"/>
      <w:r w:rsidRPr="00A41448">
        <w:rPr>
          <w:rFonts w:ascii="Times New Roman" w:hAnsi="Times New Roman" w:cs="Times New Roman"/>
          <w:sz w:val="28"/>
          <w:szCs w:val="28"/>
          <w:lang w:val="ru-RU"/>
        </w:rPr>
        <w:t>визначені</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центральним</w:t>
      </w:r>
      <w:proofErr w:type="spellEnd"/>
      <w:r w:rsidRPr="00A41448">
        <w:rPr>
          <w:rFonts w:ascii="Times New Roman" w:hAnsi="Times New Roman" w:cs="Times New Roman"/>
          <w:sz w:val="28"/>
          <w:szCs w:val="28"/>
          <w:lang w:val="ru-RU"/>
        </w:rPr>
        <w:t xml:space="preserve"> органом </w:t>
      </w:r>
      <w:proofErr w:type="spellStart"/>
      <w:r w:rsidRPr="00A41448">
        <w:rPr>
          <w:rFonts w:ascii="Times New Roman" w:hAnsi="Times New Roman" w:cs="Times New Roman"/>
          <w:sz w:val="28"/>
          <w:szCs w:val="28"/>
          <w:lang w:val="ru-RU"/>
        </w:rPr>
        <w:t>виконавчої</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влади</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що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забезпечує</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формування</w:t>
      </w:r>
      <w:proofErr w:type="spellEnd"/>
      <w:r w:rsidRPr="00A41448">
        <w:rPr>
          <w:rFonts w:ascii="Times New Roman" w:hAnsi="Times New Roman" w:cs="Times New Roman"/>
          <w:sz w:val="28"/>
          <w:szCs w:val="28"/>
          <w:lang w:val="ru-RU"/>
        </w:rPr>
        <w:t xml:space="preserve"> та </w:t>
      </w:r>
      <w:proofErr w:type="spellStart"/>
      <w:r w:rsidRPr="00A41448">
        <w:rPr>
          <w:rFonts w:ascii="Times New Roman" w:hAnsi="Times New Roman" w:cs="Times New Roman"/>
          <w:sz w:val="28"/>
          <w:szCs w:val="28"/>
          <w:lang w:val="ru-RU"/>
        </w:rPr>
        <w:t>реалізує</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державну</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фінансову</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політику</w:t>
      </w:r>
      <w:proofErr w:type="spellEnd"/>
      <w:r w:rsidRPr="00A41448">
        <w:rPr>
          <w:rFonts w:ascii="Times New Roman" w:hAnsi="Times New Roman" w:cs="Times New Roman"/>
          <w:sz w:val="28"/>
          <w:szCs w:val="28"/>
          <w:lang w:val="ru-RU"/>
        </w:rPr>
        <w:t xml:space="preserve">, за </w:t>
      </w:r>
      <w:proofErr w:type="spellStart"/>
      <w:r w:rsidRPr="00A41448">
        <w:rPr>
          <w:rFonts w:ascii="Times New Roman" w:hAnsi="Times New Roman" w:cs="Times New Roman"/>
          <w:sz w:val="28"/>
          <w:szCs w:val="28"/>
          <w:lang w:val="ru-RU"/>
        </w:rPr>
        <w:t>погодженням</w:t>
      </w:r>
      <w:proofErr w:type="spellEnd"/>
      <w:r w:rsidRPr="00A41448">
        <w:rPr>
          <w:rFonts w:ascii="Times New Roman" w:hAnsi="Times New Roman" w:cs="Times New Roman"/>
          <w:sz w:val="28"/>
          <w:szCs w:val="28"/>
          <w:lang w:val="ru-RU"/>
        </w:rPr>
        <w:t xml:space="preserve"> з </w:t>
      </w:r>
      <w:proofErr w:type="spellStart"/>
      <w:r w:rsidRPr="00A41448">
        <w:rPr>
          <w:rFonts w:ascii="Times New Roman" w:hAnsi="Times New Roman" w:cs="Times New Roman"/>
          <w:sz w:val="28"/>
          <w:szCs w:val="28"/>
          <w:lang w:val="ru-RU"/>
        </w:rPr>
        <w:t>центральним</w:t>
      </w:r>
      <w:proofErr w:type="spellEnd"/>
      <w:r w:rsidRPr="00A41448">
        <w:rPr>
          <w:rFonts w:ascii="Times New Roman" w:hAnsi="Times New Roman" w:cs="Times New Roman"/>
          <w:sz w:val="28"/>
          <w:szCs w:val="28"/>
          <w:lang w:val="ru-RU"/>
        </w:rPr>
        <w:t xml:space="preserve"> органом </w:t>
      </w:r>
      <w:proofErr w:type="spellStart"/>
      <w:r w:rsidRPr="00A41448">
        <w:rPr>
          <w:rFonts w:ascii="Times New Roman" w:hAnsi="Times New Roman" w:cs="Times New Roman"/>
          <w:sz w:val="28"/>
          <w:szCs w:val="28"/>
          <w:lang w:val="ru-RU"/>
        </w:rPr>
        <w:t>виконавчої</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влади</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що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реалізує</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державну</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політику</w:t>
      </w:r>
      <w:proofErr w:type="spellEnd"/>
      <w:r w:rsidRPr="00A41448">
        <w:rPr>
          <w:rFonts w:ascii="Times New Roman" w:hAnsi="Times New Roman" w:cs="Times New Roman"/>
          <w:sz w:val="28"/>
          <w:szCs w:val="28"/>
          <w:lang w:val="ru-RU"/>
        </w:rPr>
        <w:t xml:space="preserve"> у </w:t>
      </w:r>
      <w:proofErr w:type="spellStart"/>
      <w:r w:rsidRPr="00A41448">
        <w:rPr>
          <w:rFonts w:ascii="Times New Roman" w:hAnsi="Times New Roman" w:cs="Times New Roman"/>
          <w:sz w:val="28"/>
          <w:szCs w:val="28"/>
          <w:lang w:val="ru-RU"/>
        </w:rPr>
        <w:t>сфері</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казначейського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обслуговування</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бюджетних</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коштів</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Пенсійним</w:t>
      </w:r>
      <w:proofErr w:type="spellEnd"/>
      <w:r w:rsidRPr="00A41448">
        <w:rPr>
          <w:rFonts w:ascii="Times New Roman" w:hAnsi="Times New Roman" w:cs="Times New Roman"/>
          <w:sz w:val="28"/>
          <w:szCs w:val="28"/>
          <w:lang w:val="ru-RU"/>
        </w:rPr>
        <w:t xml:space="preserve"> фондом та фондами </w:t>
      </w:r>
      <w:proofErr w:type="spellStart"/>
      <w:r w:rsidRPr="00A41448">
        <w:rPr>
          <w:rFonts w:ascii="Times New Roman" w:hAnsi="Times New Roman" w:cs="Times New Roman"/>
          <w:sz w:val="28"/>
          <w:szCs w:val="28"/>
          <w:lang w:val="ru-RU"/>
        </w:rPr>
        <w:t>загальнообов'язкового</w:t>
      </w:r>
      <w:proofErr w:type="spellEnd"/>
      <w:r w:rsidRPr="00A41448">
        <w:rPr>
          <w:rFonts w:ascii="Times New Roman" w:hAnsi="Times New Roman" w:cs="Times New Roman"/>
          <w:sz w:val="28"/>
          <w:szCs w:val="28"/>
          <w:lang w:val="ru-RU"/>
        </w:rPr>
        <w:t xml:space="preserve"> державного </w:t>
      </w:r>
      <w:proofErr w:type="spellStart"/>
      <w:r w:rsidRPr="00A41448">
        <w:rPr>
          <w:rFonts w:ascii="Times New Roman" w:hAnsi="Times New Roman" w:cs="Times New Roman"/>
          <w:sz w:val="28"/>
          <w:szCs w:val="28"/>
          <w:lang w:val="ru-RU"/>
        </w:rPr>
        <w:t>соціального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страхування</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частина</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тринадцята</w:t>
      </w:r>
      <w:proofErr w:type="spellEnd"/>
      <w:r w:rsidRPr="00A41448">
        <w:rPr>
          <w:rFonts w:ascii="Times New Roman" w:hAnsi="Times New Roman" w:cs="Times New Roman"/>
          <w:sz w:val="28"/>
          <w:szCs w:val="28"/>
          <w:lang w:val="ru-RU"/>
        </w:rPr>
        <w:t xml:space="preserve"> ст. 9 Закону № 2464).</w:t>
      </w:r>
    </w:p>
    <w:p w:rsidR="00A65709" w:rsidRDefault="00A65709" w:rsidP="00583EF1">
      <w:pPr>
        <w:spacing w:after="0" w:line="240" w:lineRule="auto"/>
        <w:ind w:firstLine="567"/>
        <w:jc w:val="both"/>
        <w:rPr>
          <w:rFonts w:ascii="Times New Roman" w:hAnsi="Times New Roman" w:cs="Times New Roman"/>
          <w:sz w:val="28"/>
          <w:szCs w:val="28"/>
          <w:lang w:val="ru-RU"/>
        </w:rPr>
      </w:pPr>
      <w:proofErr w:type="spellStart"/>
      <w:r w:rsidRPr="00A41448">
        <w:rPr>
          <w:rFonts w:ascii="Times New Roman" w:hAnsi="Times New Roman" w:cs="Times New Roman"/>
          <w:sz w:val="28"/>
          <w:szCs w:val="28"/>
          <w:lang w:val="ru-RU"/>
        </w:rPr>
        <w:lastRenderedPageBreak/>
        <w:t>Повернення</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коштів</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єдиного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внеску</w:t>
      </w:r>
      <w:proofErr w:type="spellEnd"/>
      <w:r w:rsidRPr="00A41448">
        <w:rPr>
          <w:rFonts w:ascii="Times New Roman" w:hAnsi="Times New Roman" w:cs="Times New Roman"/>
          <w:sz w:val="28"/>
          <w:szCs w:val="28"/>
          <w:lang w:val="ru-RU"/>
        </w:rPr>
        <w:t xml:space="preserve"> у </w:t>
      </w:r>
      <w:proofErr w:type="spellStart"/>
      <w:r w:rsidRPr="00A41448">
        <w:rPr>
          <w:rFonts w:ascii="Times New Roman" w:hAnsi="Times New Roman" w:cs="Times New Roman"/>
          <w:sz w:val="28"/>
          <w:szCs w:val="28"/>
          <w:lang w:val="ru-RU"/>
        </w:rPr>
        <w:t>випадках</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помилкової</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або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надмірної</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сплати</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сум</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єдиного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внеску</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передбачено</w:t>
      </w:r>
      <w:proofErr w:type="spellEnd"/>
      <w:r w:rsidRPr="00A41448">
        <w:rPr>
          <w:rFonts w:ascii="Times New Roman" w:hAnsi="Times New Roman" w:cs="Times New Roman"/>
          <w:sz w:val="28"/>
          <w:szCs w:val="28"/>
          <w:lang w:val="ru-RU"/>
        </w:rPr>
        <w:t xml:space="preserve"> Порядком </w:t>
      </w:r>
      <w:proofErr w:type="spellStart"/>
      <w:r w:rsidRPr="00A41448">
        <w:rPr>
          <w:rFonts w:ascii="Times New Roman" w:hAnsi="Times New Roman" w:cs="Times New Roman"/>
          <w:sz w:val="28"/>
          <w:szCs w:val="28"/>
          <w:lang w:val="ru-RU"/>
        </w:rPr>
        <w:t>зарахування</w:t>
      </w:r>
      <w:proofErr w:type="spellEnd"/>
      <w:r w:rsidRPr="00A41448">
        <w:rPr>
          <w:rFonts w:ascii="Times New Roman" w:hAnsi="Times New Roman" w:cs="Times New Roman"/>
          <w:sz w:val="28"/>
          <w:szCs w:val="28"/>
          <w:lang w:val="ru-RU"/>
        </w:rPr>
        <w:t xml:space="preserve"> у </w:t>
      </w:r>
      <w:proofErr w:type="spellStart"/>
      <w:r w:rsidRPr="00A41448">
        <w:rPr>
          <w:rFonts w:ascii="Times New Roman" w:hAnsi="Times New Roman" w:cs="Times New Roman"/>
          <w:sz w:val="28"/>
          <w:szCs w:val="28"/>
          <w:lang w:val="ru-RU"/>
        </w:rPr>
        <w:t>рахунок</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майбутніх</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платежів</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єдиного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внеску</w:t>
      </w:r>
      <w:proofErr w:type="spellEnd"/>
      <w:r w:rsidRPr="00A41448">
        <w:rPr>
          <w:rFonts w:ascii="Times New Roman" w:hAnsi="Times New Roman" w:cs="Times New Roman"/>
          <w:sz w:val="28"/>
          <w:szCs w:val="28"/>
          <w:lang w:val="ru-RU"/>
        </w:rPr>
        <w:t xml:space="preserve"> на </w:t>
      </w:r>
      <w:proofErr w:type="spellStart"/>
      <w:r w:rsidRPr="00A41448">
        <w:rPr>
          <w:rFonts w:ascii="Times New Roman" w:hAnsi="Times New Roman" w:cs="Times New Roman"/>
          <w:sz w:val="28"/>
          <w:szCs w:val="28"/>
          <w:lang w:val="ru-RU"/>
        </w:rPr>
        <w:t>загальнообов’язкове</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державне</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соціальне</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страхування</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або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повернення</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надміру</w:t>
      </w:r>
      <w:proofErr w:type="spellEnd"/>
      <w:r w:rsidRPr="00A41448">
        <w:rPr>
          <w:rFonts w:ascii="Times New Roman" w:hAnsi="Times New Roman" w:cs="Times New Roman"/>
          <w:sz w:val="28"/>
          <w:szCs w:val="28"/>
          <w:lang w:val="ru-RU"/>
        </w:rPr>
        <w:t xml:space="preserve"> та/</w:t>
      </w:r>
      <w:proofErr w:type="spellStart"/>
      <w:r w:rsidRPr="00A41448">
        <w:rPr>
          <w:rFonts w:ascii="Times New Roman" w:hAnsi="Times New Roman" w:cs="Times New Roman"/>
          <w:sz w:val="28"/>
          <w:szCs w:val="28"/>
          <w:lang w:val="ru-RU"/>
        </w:rPr>
        <w:t>або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помилково</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сплачених</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коштів</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затвердженим</w:t>
      </w:r>
      <w:proofErr w:type="spellEnd"/>
      <w:r w:rsidRPr="00A41448">
        <w:rPr>
          <w:rFonts w:ascii="Times New Roman" w:hAnsi="Times New Roman" w:cs="Times New Roman"/>
          <w:sz w:val="28"/>
          <w:szCs w:val="28"/>
          <w:lang w:val="ru-RU"/>
        </w:rPr>
        <w:t xml:space="preserve"> наказом </w:t>
      </w:r>
      <w:proofErr w:type="spellStart"/>
      <w:r w:rsidRPr="00A41448">
        <w:rPr>
          <w:rFonts w:ascii="Times New Roman" w:hAnsi="Times New Roman" w:cs="Times New Roman"/>
          <w:sz w:val="28"/>
          <w:szCs w:val="28"/>
          <w:lang w:val="ru-RU"/>
        </w:rPr>
        <w:t>Міністерства</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фінансів</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України</w:t>
      </w:r>
      <w:proofErr w:type="spellEnd"/>
      <w:r w:rsidRPr="00A41448">
        <w:rPr>
          <w:rFonts w:ascii="Times New Roman" w:hAnsi="Times New Roman" w:cs="Times New Roman"/>
          <w:sz w:val="28"/>
          <w:szCs w:val="28"/>
          <w:lang w:val="ru-RU"/>
        </w:rPr>
        <w:t xml:space="preserve"> </w:t>
      </w:r>
      <w:proofErr w:type="spellStart"/>
      <w:r w:rsidRPr="00A41448">
        <w:rPr>
          <w:rFonts w:ascii="Times New Roman" w:hAnsi="Times New Roman" w:cs="Times New Roman"/>
          <w:sz w:val="28"/>
          <w:szCs w:val="28"/>
          <w:lang w:val="ru-RU"/>
        </w:rPr>
        <w:t>від</w:t>
      </w:r>
      <w:proofErr w:type="spellEnd"/>
      <w:r w:rsidRPr="00A41448">
        <w:rPr>
          <w:rFonts w:ascii="Times New Roman" w:hAnsi="Times New Roman" w:cs="Times New Roman"/>
          <w:sz w:val="28"/>
          <w:szCs w:val="28"/>
          <w:lang w:val="ru-RU"/>
        </w:rPr>
        <w:t xml:space="preserve"> 23.07.2021 № 417.</w:t>
      </w:r>
    </w:p>
    <w:p w:rsidR="005C094C" w:rsidRPr="00791CFF" w:rsidRDefault="00791CFF" w:rsidP="00583EF1">
      <w:pPr>
        <w:spacing w:after="0" w:line="240" w:lineRule="auto"/>
        <w:ind w:firstLine="567"/>
        <w:jc w:val="both"/>
        <w:rPr>
          <w:rFonts w:ascii="Times New Roman" w:hAnsi="Times New Roman" w:cs="Times New Roman"/>
          <w:sz w:val="28"/>
          <w:szCs w:val="28"/>
          <w:lang w:val="ru-RU"/>
        </w:rPr>
      </w:pPr>
      <w:proofErr w:type="spellStart"/>
      <w:r w:rsidRPr="00791CFF">
        <w:rPr>
          <w:rFonts w:ascii="Times New Roman" w:hAnsi="Times New Roman" w:cs="Times New Roman"/>
          <w:sz w:val="28"/>
          <w:szCs w:val="28"/>
          <w:lang w:val="ru-RU"/>
        </w:rPr>
        <w:t>Щодо</w:t>
      </w:r>
      <w:proofErr w:type="spellEnd"/>
      <w:r w:rsidRPr="00791CFF">
        <w:rPr>
          <w:rFonts w:ascii="Times New Roman" w:hAnsi="Times New Roman" w:cs="Times New Roman"/>
          <w:sz w:val="28"/>
          <w:szCs w:val="28"/>
          <w:lang w:val="ru-RU"/>
        </w:rPr>
        <w:t xml:space="preserve"> </w:t>
      </w:r>
      <w:proofErr w:type="spellStart"/>
      <w:r w:rsidRPr="00791CFF">
        <w:rPr>
          <w:rFonts w:ascii="Times New Roman" w:hAnsi="Times New Roman" w:cs="Times New Roman"/>
          <w:sz w:val="28"/>
          <w:szCs w:val="28"/>
          <w:lang w:val="ru-RU"/>
        </w:rPr>
        <w:t>питання</w:t>
      </w:r>
      <w:proofErr w:type="spellEnd"/>
      <w:r w:rsidRPr="00791CFF">
        <w:rPr>
          <w:rFonts w:ascii="Times New Roman" w:hAnsi="Times New Roman" w:cs="Times New Roman"/>
          <w:sz w:val="28"/>
          <w:szCs w:val="28"/>
          <w:lang w:val="ru-RU"/>
        </w:rPr>
        <w:t xml:space="preserve"> </w:t>
      </w:r>
      <w:proofErr w:type="spellStart"/>
      <w:r w:rsidRPr="00791CFF">
        <w:rPr>
          <w:rFonts w:ascii="Times New Roman" w:hAnsi="Times New Roman" w:cs="Times New Roman"/>
          <w:sz w:val="28"/>
          <w:szCs w:val="28"/>
          <w:lang w:val="ru-RU"/>
        </w:rPr>
        <w:t>третього</w:t>
      </w:r>
      <w:proofErr w:type="spellEnd"/>
    </w:p>
    <w:p w:rsidR="00262613" w:rsidRPr="00F65C84" w:rsidRDefault="00791CFF" w:rsidP="00262613">
      <w:pPr>
        <w:pStyle w:val="a3"/>
        <w:spacing w:before="0" w:beforeAutospacing="0" w:after="0" w:afterAutospacing="0"/>
        <w:ind w:firstLine="567"/>
        <w:jc w:val="both"/>
        <w:rPr>
          <w:sz w:val="28"/>
          <w:szCs w:val="28"/>
          <w:lang w:val="uk-UA" w:eastAsia="ar-SA"/>
        </w:rPr>
      </w:pPr>
      <w:r>
        <w:rPr>
          <w:sz w:val="28"/>
          <w:szCs w:val="28"/>
          <w:lang w:val="uk-UA" w:eastAsia="ar-SA"/>
        </w:rPr>
        <w:t>З</w:t>
      </w:r>
      <w:r w:rsidR="00262613" w:rsidRPr="00C618BE">
        <w:rPr>
          <w:sz w:val="28"/>
          <w:szCs w:val="28"/>
          <w:lang w:val="uk-UA" w:eastAsia="ar-SA"/>
        </w:rPr>
        <w:t xml:space="preserve">гідно з абзацом четвертим </w:t>
      </w:r>
      <w:proofErr w:type="spellStart"/>
      <w:r w:rsidR="00262613" w:rsidRPr="00C618BE">
        <w:rPr>
          <w:sz w:val="28"/>
          <w:szCs w:val="28"/>
          <w:lang w:val="uk-UA" w:eastAsia="ar-SA"/>
        </w:rPr>
        <w:t>п.п</w:t>
      </w:r>
      <w:proofErr w:type="spellEnd"/>
      <w:r w:rsidR="00262613" w:rsidRPr="00C618BE">
        <w:rPr>
          <w:sz w:val="28"/>
          <w:szCs w:val="28"/>
          <w:lang w:val="uk-UA" w:eastAsia="ar-SA"/>
        </w:rPr>
        <w:t xml:space="preserve">. 1 п. 3 Положення про Міністерство економіки, довкілля та сільського господарства України, затвердженого постановою Кабінету Міністрів України від 21 липня 2025 року № 903, Міністерство економіки, довкілля та сільського господарства України </w:t>
      </w:r>
      <w:r w:rsidR="00262613" w:rsidRPr="00C618BE">
        <w:rPr>
          <w:sz w:val="28"/>
          <w:szCs w:val="28"/>
          <w:lang w:val="uk-UA" w:eastAsia="ar-SA"/>
        </w:rPr>
        <w:br/>
      </w:r>
      <w:r w:rsidR="00262613" w:rsidRPr="00F65C84">
        <w:rPr>
          <w:sz w:val="28"/>
          <w:szCs w:val="28"/>
          <w:lang w:val="uk-UA" w:eastAsia="ar-SA"/>
        </w:rPr>
        <w:t>є головним органом у системі центральних органів виконавчої влади, що забезпечує формування та реалізацію, зокрема, державної політики у сфері підприємництва.</w:t>
      </w:r>
    </w:p>
    <w:p w:rsidR="00262613" w:rsidRDefault="00262613" w:rsidP="00262613">
      <w:pPr>
        <w:tabs>
          <w:tab w:val="left" w:pos="567"/>
        </w:tabs>
        <w:suppressAutoHyphens/>
        <w:spacing w:after="0" w:line="240" w:lineRule="auto"/>
        <w:ind w:firstLine="567"/>
        <w:jc w:val="both"/>
        <w:rPr>
          <w:rFonts w:ascii="Times New Roman" w:eastAsia="Times New Roman" w:hAnsi="Times New Roman"/>
          <w:sz w:val="28"/>
          <w:szCs w:val="28"/>
          <w:lang w:eastAsia="ar-SA"/>
        </w:rPr>
      </w:pPr>
      <w:r w:rsidRPr="00F65C84">
        <w:rPr>
          <w:rFonts w:ascii="Times New Roman" w:eastAsia="Times New Roman" w:hAnsi="Times New Roman"/>
          <w:sz w:val="28"/>
          <w:szCs w:val="28"/>
          <w:lang w:eastAsia="ar-SA"/>
        </w:rPr>
        <w:t xml:space="preserve">Отже, </w:t>
      </w:r>
      <w:r w:rsidR="00791CFF">
        <w:rPr>
          <w:rFonts w:ascii="Times New Roman" w:eastAsia="Times New Roman" w:hAnsi="Times New Roman"/>
          <w:sz w:val="28"/>
          <w:szCs w:val="28"/>
          <w:lang w:eastAsia="ar-SA"/>
        </w:rPr>
        <w:t xml:space="preserve">з </w:t>
      </w:r>
      <w:r w:rsidRPr="00F65C84">
        <w:rPr>
          <w:rFonts w:ascii="Times New Roman" w:eastAsia="Times New Roman" w:hAnsi="Times New Roman"/>
          <w:sz w:val="28"/>
          <w:szCs w:val="28"/>
          <w:lang w:eastAsia="ar-SA"/>
        </w:rPr>
        <w:t xml:space="preserve">питання </w:t>
      </w:r>
      <w:r w:rsidR="00791CFF">
        <w:rPr>
          <w:rFonts w:ascii="Times New Roman" w:eastAsia="Times New Roman" w:hAnsi="Times New Roman"/>
          <w:sz w:val="28"/>
          <w:szCs w:val="28"/>
          <w:lang w:eastAsia="ar-SA"/>
        </w:rPr>
        <w:t xml:space="preserve">щодо </w:t>
      </w:r>
      <w:r w:rsidR="0001557E">
        <w:rPr>
          <w:rFonts w:ascii="Times New Roman" w:eastAsia="Times New Roman" w:hAnsi="Times New Roman"/>
          <w:sz w:val="28"/>
          <w:szCs w:val="28"/>
          <w:lang w:eastAsia="ar-SA"/>
        </w:rPr>
        <w:t xml:space="preserve">права </w:t>
      </w:r>
      <w:r w:rsidR="00A12007">
        <w:rPr>
          <w:rFonts w:ascii="Times New Roman" w:eastAsia="Times New Roman" w:hAnsi="Times New Roman"/>
          <w:sz w:val="28"/>
          <w:szCs w:val="28"/>
          <w:lang w:eastAsia="ar-SA"/>
        </w:rPr>
        <w:t>делегування дій</w:t>
      </w:r>
      <w:r w:rsidR="003C69A6">
        <w:rPr>
          <w:rFonts w:ascii="Times New Roman" w:eastAsia="Times New Roman" w:hAnsi="Times New Roman"/>
          <w:sz w:val="28"/>
          <w:szCs w:val="28"/>
          <w:lang w:eastAsia="ar-SA"/>
        </w:rPr>
        <w:t>, зазначених у Вашому зверненні,</w:t>
      </w:r>
      <w:r w:rsidR="00A12007">
        <w:rPr>
          <w:rFonts w:ascii="Times New Roman" w:eastAsia="Times New Roman" w:hAnsi="Times New Roman"/>
          <w:sz w:val="28"/>
          <w:szCs w:val="28"/>
          <w:lang w:eastAsia="ar-SA"/>
        </w:rPr>
        <w:t xml:space="preserve"> </w:t>
      </w:r>
      <w:r w:rsidR="00A12007" w:rsidRPr="00A41448">
        <w:rPr>
          <w:rFonts w:ascii="Times New Roman" w:hAnsi="Times New Roman" w:cs="Times New Roman"/>
          <w:sz w:val="28"/>
          <w:szCs w:val="28"/>
        </w:rPr>
        <w:t>близьким</w:t>
      </w:r>
      <w:r w:rsidR="00A12007">
        <w:rPr>
          <w:rFonts w:ascii="Times New Roman" w:hAnsi="Times New Roman" w:cs="Times New Roman"/>
          <w:sz w:val="28"/>
          <w:szCs w:val="28"/>
        </w:rPr>
        <w:t>и</w:t>
      </w:r>
      <w:r w:rsidR="00A12007" w:rsidRPr="00A41448">
        <w:rPr>
          <w:rFonts w:ascii="Times New Roman" w:hAnsi="Times New Roman" w:cs="Times New Roman"/>
          <w:sz w:val="28"/>
          <w:szCs w:val="28"/>
        </w:rPr>
        <w:t xml:space="preserve"> родичам</w:t>
      </w:r>
      <w:r w:rsidR="00A12007">
        <w:rPr>
          <w:rFonts w:ascii="Times New Roman" w:hAnsi="Times New Roman" w:cs="Times New Roman"/>
          <w:sz w:val="28"/>
          <w:szCs w:val="28"/>
        </w:rPr>
        <w:t>и</w:t>
      </w:r>
      <w:r w:rsidR="00A12007" w:rsidRPr="00A41448">
        <w:rPr>
          <w:rFonts w:ascii="Times New Roman" w:hAnsi="Times New Roman" w:cs="Times New Roman"/>
          <w:sz w:val="28"/>
          <w:szCs w:val="28"/>
        </w:rPr>
        <w:t xml:space="preserve"> (дружин</w:t>
      </w:r>
      <w:r w:rsidR="00A12007">
        <w:rPr>
          <w:rFonts w:ascii="Times New Roman" w:hAnsi="Times New Roman" w:cs="Times New Roman"/>
          <w:sz w:val="28"/>
          <w:szCs w:val="28"/>
        </w:rPr>
        <w:t>ою</w:t>
      </w:r>
      <w:r w:rsidR="00A12007" w:rsidRPr="00A41448">
        <w:rPr>
          <w:rFonts w:ascii="Times New Roman" w:hAnsi="Times New Roman" w:cs="Times New Roman"/>
          <w:sz w:val="28"/>
          <w:szCs w:val="28"/>
        </w:rPr>
        <w:t>) на підставі договору доручення або довіреності (без укладення трудового договору) або використанням праці найманих осіб без оформлення трудових відносин</w:t>
      </w:r>
      <w:r w:rsidR="00A12007">
        <w:rPr>
          <w:rFonts w:ascii="Times New Roman" w:hAnsi="Times New Roman" w:cs="Times New Roman"/>
          <w:sz w:val="28"/>
          <w:szCs w:val="28"/>
        </w:rPr>
        <w:t xml:space="preserve"> </w:t>
      </w:r>
      <w:r w:rsidRPr="00F65C84">
        <w:rPr>
          <w:rFonts w:ascii="Times New Roman" w:eastAsia="Times New Roman" w:hAnsi="Times New Roman"/>
          <w:sz w:val="28"/>
          <w:szCs w:val="28"/>
          <w:lang w:eastAsia="ar-SA"/>
        </w:rPr>
        <w:t>до</w:t>
      </w:r>
      <w:r w:rsidR="00A12007">
        <w:rPr>
          <w:rFonts w:ascii="Times New Roman" w:eastAsia="Times New Roman" w:hAnsi="Times New Roman"/>
          <w:sz w:val="28"/>
          <w:szCs w:val="28"/>
          <w:lang w:eastAsia="ar-SA"/>
        </w:rPr>
        <w:t>цільно звернутися до</w:t>
      </w:r>
      <w:r w:rsidRPr="00F65C84">
        <w:rPr>
          <w:rFonts w:ascii="Times New Roman" w:eastAsia="Times New Roman" w:hAnsi="Times New Roman"/>
          <w:sz w:val="28"/>
          <w:szCs w:val="28"/>
          <w:lang w:eastAsia="ar-SA"/>
        </w:rPr>
        <w:t xml:space="preserve"> Міністерства економіки</w:t>
      </w:r>
      <w:r>
        <w:rPr>
          <w:rFonts w:ascii="Times New Roman" w:eastAsia="Times New Roman" w:hAnsi="Times New Roman"/>
          <w:sz w:val="28"/>
          <w:szCs w:val="28"/>
          <w:lang w:eastAsia="ar-SA"/>
        </w:rPr>
        <w:t xml:space="preserve"> та</w:t>
      </w:r>
      <w:r w:rsidRPr="00F65C84">
        <w:rPr>
          <w:rFonts w:ascii="Times New Roman" w:eastAsia="Times New Roman" w:hAnsi="Times New Roman"/>
          <w:sz w:val="28"/>
          <w:szCs w:val="28"/>
          <w:lang w:eastAsia="ar-SA"/>
        </w:rPr>
        <w:t xml:space="preserve"> довкілля України</w:t>
      </w:r>
      <w:r>
        <w:rPr>
          <w:rFonts w:ascii="Times New Roman" w:eastAsia="Times New Roman" w:hAnsi="Times New Roman"/>
          <w:sz w:val="28"/>
          <w:szCs w:val="28"/>
          <w:lang w:eastAsia="ar-SA"/>
        </w:rPr>
        <w:t>.</w:t>
      </w:r>
    </w:p>
    <w:p w:rsidR="00F832C0" w:rsidRPr="00A41448" w:rsidRDefault="00566D8E" w:rsidP="00583EF1">
      <w:pPr>
        <w:spacing w:after="0" w:line="240" w:lineRule="auto"/>
        <w:ind w:firstLine="567"/>
        <w:jc w:val="both"/>
        <w:rPr>
          <w:rFonts w:ascii="Times New Roman" w:hAnsi="Times New Roman" w:cs="Times New Roman"/>
          <w:sz w:val="28"/>
          <w:szCs w:val="28"/>
        </w:rPr>
      </w:pPr>
      <w:r w:rsidRPr="00A41448">
        <w:rPr>
          <w:rFonts w:ascii="Times New Roman" w:hAnsi="Times New Roman" w:cs="Times New Roman"/>
          <w:sz w:val="28"/>
          <w:szCs w:val="28"/>
        </w:rPr>
        <w:t>Згідно з п</w:t>
      </w:r>
      <w:r w:rsidR="0079569B" w:rsidRPr="00A41448">
        <w:rPr>
          <w:rFonts w:ascii="Times New Roman" w:hAnsi="Times New Roman" w:cs="Times New Roman"/>
          <w:sz w:val="28"/>
          <w:szCs w:val="28"/>
        </w:rPr>
        <w:t>.</w:t>
      </w:r>
      <w:r w:rsidRPr="00A41448">
        <w:rPr>
          <w:rFonts w:ascii="Times New Roman" w:hAnsi="Times New Roman" w:cs="Times New Roman"/>
          <w:sz w:val="28"/>
          <w:szCs w:val="28"/>
        </w:rPr>
        <w:t xml:space="preserve"> 52.2 ст</w:t>
      </w:r>
      <w:r w:rsidR="0079569B" w:rsidRPr="00A41448">
        <w:rPr>
          <w:rFonts w:ascii="Times New Roman" w:hAnsi="Times New Roman" w:cs="Times New Roman"/>
          <w:sz w:val="28"/>
          <w:szCs w:val="28"/>
        </w:rPr>
        <w:t>.</w:t>
      </w:r>
      <w:r w:rsidRPr="00A41448">
        <w:rPr>
          <w:rFonts w:ascii="Times New Roman" w:hAnsi="Times New Roman" w:cs="Times New Roman"/>
          <w:sz w:val="28"/>
          <w:szCs w:val="28"/>
        </w:rPr>
        <w:t xml:space="preserve"> 52 </w:t>
      </w:r>
      <w:r w:rsidR="00D84899" w:rsidRPr="00A41448">
        <w:rPr>
          <w:rFonts w:ascii="Times New Roman" w:hAnsi="Times New Roman" w:cs="Times New Roman"/>
          <w:sz w:val="28"/>
          <w:szCs w:val="28"/>
        </w:rPr>
        <w:t>Кодексу</w:t>
      </w:r>
      <w:r w:rsidRPr="00A41448">
        <w:rPr>
          <w:rFonts w:ascii="Times New Roman" w:hAnsi="Times New Roman" w:cs="Times New Roman"/>
          <w:sz w:val="28"/>
          <w:szCs w:val="28"/>
        </w:rPr>
        <w:t xml:space="preserve">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F832C0" w:rsidRPr="00583EF1" w:rsidRDefault="00F832C0" w:rsidP="00583EF1">
      <w:pPr>
        <w:spacing w:after="0" w:line="240" w:lineRule="auto"/>
        <w:rPr>
          <w:rFonts w:ascii="Times New Roman" w:hAnsi="Times New Roman" w:cs="Times New Roman"/>
          <w:sz w:val="28"/>
          <w:szCs w:val="28"/>
        </w:rPr>
      </w:pPr>
    </w:p>
    <w:sectPr w:rsidR="00F832C0" w:rsidRPr="00583EF1" w:rsidSect="00B53EB4">
      <w:headerReference w:type="default" r:id="rId8"/>
      <w:pgSz w:w="11906" w:h="16838"/>
      <w:pgMar w:top="1134" w:right="566"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F2C" w:rsidRDefault="00E33F2C" w:rsidP="00F95228">
      <w:pPr>
        <w:spacing w:after="0" w:line="240" w:lineRule="auto"/>
      </w:pPr>
      <w:r>
        <w:separator/>
      </w:r>
    </w:p>
  </w:endnote>
  <w:endnote w:type="continuationSeparator" w:id="0">
    <w:p w:rsidR="00E33F2C" w:rsidRDefault="00E33F2C" w:rsidP="00F95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SansCondensed">
    <w:altName w:val="Malgun Gothic"/>
    <w:panose1 w:val="00000000000000000000"/>
    <w:charset w:val="81"/>
    <w:family w:val="auto"/>
    <w:notTrueType/>
    <w:pitch w:val="default"/>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F2C" w:rsidRDefault="00E33F2C" w:rsidP="00F95228">
      <w:pPr>
        <w:spacing w:after="0" w:line="240" w:lineRule="auto"/>
      </w:pPr>
      <w:r>
        <w:separator/>
      </w:r>
    </w:p>
  </w:footnote>
  <w:footnote w:type="continuationSeparator" w:id="0">
    <w:p w:rsidR="00E33F2C" w:rsidRDefault="00E33F2C" w:rsidP="00F95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5749706"/>
      <w:docPartObj>
        <w:docPartGallery w:val="Page Numbers (Top of Page)"/>
        <w:docPartUnique/>
      </w:docPartObj>
    </w:sdtPr>
    <w:sdtEndPr>
      <w:rPr>
        <w:rFonts w:ascii="Times New Roman" w:hAnsi="Times New Roman" w:cs="Times New Roman"/>
      </w:rPr>
    </w:sdtEndPr>
    <w:sdtContent>
      <w:p w:rsidR="00F95228" w:rsidRPr="001E65A4" w:rsidRDefault="00F95228">
        <w:pPr>
          <w:pStyle w:val="a6"/>
          <w:jc w:val="center"/>
          <w:rPr>
            <w:rFonts w:ascii="Times New Roman" w:hAnsi="Times New Roman" w:cs="Times New Roman"/>
          </w:rPr>
        </w:pPr>
        <w:r w:rsidRPr="001E65A4">
          <w:rPr>
            <w:rFonts w:ascii="Times New Roman" w:hAnsi="Times New Roman" w:cs="Times New Roman"/>
          </w:rPr>
          <w:fldChar w:fldCharType="begin"/>
        </w:r>
        <w:r w:rsidRPr="001E65A4">
          <w:rPr>
            <w:rFonts w:ascii="Times New Roman" w:hAnsi="Times New Roman" w:cs="Times New Roman"/>
          </w:rPr>
          <w:instrText>PAGE   \* MERGEFORMAT</w:instrText>
        </w:r>
        <w:r w:rsidRPr="001E65A4">
          <w:rPr>
            <w:rFonts w:ascii="Times New Roman" w:hAnsi="Times New Roman" w:cs="Times New Roman"/>
          </w:rPr>
          <w:fldChar w:fldCharType="separate"/>
        </w:r>
        <w:r w:rsidR="000A48E7">
          <w:rPr>
            <w:rFonts w:ascii="Times New Roman" w:hAnsi="Times New Roman" w:cs="Times New Roman"/>
            <w:noProof/>
          </w:rPr>
          <w:t>3</w:t>
        </w:r>
        <w:r w:rsidRPr="001E65A4">
          <w:rPr>
            <w:rFonts w:ascii="Times New Roman" w:hAnsi="Times New Roman" w:cs="Times New Roman"/>
          </w:rPr>
          <w:fldChar w:fldCharType="end"/>
        </w:r>
      </w:p>
    </w:sdtContent>
  </w:sdt>
  <w:p w:rsidR="00F95228" w:rsidRDefault="00F95228">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F465C1"/>
    <w:multiLevelType w:val="hybridMultilevel"/>
    <w:tmpl w:val="EA9E6480"/>
    <w:lvl w:ilvl="0" w:tplc="4FA27E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0F14D87"/>
    <w:multiLevelType w:val="hybridMultilevel"/>
    <w:tmpl w:val="545A57DE"/>
    <w:lvl w:ilvl="0" w:tplc="9CF0361C">
      <w:start w:val="1"/>
      <w:numFmt w:val="decimal"/>
      <w:lvlText w:val="%1."/>
      <w:lvlJc w:val="left"/>
      <w:pPr>
        <w:ind w:left="1069" w:hanging="360"/>
      </w:pPr>
      <w:rPr>
        <w:rFonts w:eastAsia="Times New Roman"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74541CD2"/>
    <w:multiLevelType w:val="hybridMultilevel"/>
    <w:tmpl w:val="3B881F7C"/>
    <w:lvl w:ilvl="0" w:tplc="AD5E656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F39"/>
    <w:rsid w:val="00002E6A"/>
    <w:rsid w:val="000141CC"/>
    <w:rsid w:val="00014229"/>
    <w:rsid w:val="0001557E"/>
    <w:rsid w:val="00016EFB"/>
    <w:rsid w:val="00017692"/>
    <w:rsid w:val="0003303E"/>
    <w:rsid w:val="0003543A"/>
    <w:rsid w:val="00055848"/>
    <w:rsid w:val="000603F8"/>
    <w:rsid w:val="00060D42"/>
    <w:rsid w:val="00062393"/>
    <w:rsid w:val="00076180"/>
    <w:rsid w:val="00084200"/>
    <w:rsid w:val="00094F5B"/>
    <w:rsid w:val="000951EF"/>
    <w:rsid w:val="00096D42"/>
    <w:rsid w:val="000A48E7"/>
    <w:rsid w:val="000C0ED3"/>
    <w:rsid w:val="000C1406"/>
    <w:rsid w:val="000C5C8C"/>
    <w:rsid w:val="000D3F4F"/>
    <w:rsid w:val="000D5C06"/>
    <w:rsid w:val="000D7C24"/>
    <w:rsid w:val="000E6FB7"/>
    <w:rsid w:val="000E7E0D"/>
    <w:rsid w:val="000F5A39"/>
    <w:rsid w:val="00104380"/>
    <w:rsid w:val="00107C5E"/>
    <w:rsid w:val="00127D28"/>
    <w:rsid w:val="00137DA0"/>
    <w:rsid w:val="00141459"/>
    <w:rsid w:val="00143141"/>
    <w:rsid w:val="00143AFB"/>
    <w:rsid w:val="00144ED1"/>
    <w:rsid w:val="001511BA"/>
    <w:rsid w:val="00152A9B"/>
    <w:rsid w:val="00165D61"/>
    <w:rsid w:val="001702F9"/>
    <w:rsid w:val="00170E41"/>
    <w:rsid w:val="001744A4"/>
    <w:rsid w:val="001836F1"/>
    <w:rsid w:val="001838CE"/>
    <w:rsid w:val="00183E92"/>
    <w:rsid w:val="0018428A"/>
    <w:rsid w:val="0018643B"/>
    <w:rsid w:val="001A222B"/>
    <w:rsid w:val="001A32CA"/>
    <w:rsid w:val="001C38FE"/>
    <w:rsid w:val="001D3458"/>
    <w:rsid w:val="001D7656"/>
    <w:rsid w:val="001E56B1"/>
    <w:rsid w:val="001E65A4"/>
    <w:rsid w:val="002260E3"/>
    <w:rsid w:val="00234D07"/>
    <w:rsid w:val="00235B13"/>
    <w:rsid w:val="002444EF"/>
    <w:rsid w:val="002457C0"/>
    <w:rsid w:val="002500E6"/>
    <w:rsid w:val="00254EE5"/>
    <w:rsid w:val="002602F6"/>
    <w:rsid w:val="002615EA"/>
    <w:rsid w:val="00262613"/>
    <w:rsid w:val="00264C65"/>
    <w:rsid w:val="002753BF"/>
    <w:rsid w:val="002777E7"/>
    <w:rsid w:val="00281B7C"/>
    <w:rsid w:val="00283711"/>
    <w:rsid w:val="00285198"/>
    <w:rsid w:val="002913A8"/>
    <w:rsid w:val="002A3989"/>
    <w:rsid w:val="002A5C67"/>
    <w:rsid w:val="002A6F90"/>
    <w:rsid w:val="002B5FA0"/>
    <w:rsid w:val="002C37E6"/>
    <w:rsid w:val="002C642D"/>
    <w:rsid w:val="002D001B"/>
    <w:rsid w:val="002E7F39"/>
    <w:rsid w:val="002F06AE"/>
    <w:rsid w:val="002F19B8"/>
    <w:rsid w:val="002F1BFE"/>
    <w:rsid w:val="002F5BB3"/>
    <w:rsid w:val="00311870"/>
    <w:rsid w:val="00323E25"/>
    <w:rsid w:val="003302DD"/>
    <w:rsid w:val="00330338"/>
    <w:rsid w:val="003370F2"/>
    <w:rsid w:val="00340D47"/>
    <w:rsid w:val="003424BA"/>
    <w:rsid w:val="00347E11"/>
    <w:rsid w:val="00354F31"/>
    <w:rsid w:val="003601E3"/>
    <w:rsid w:val="0036190C"/>
    <w:rsid w:val="00372FB1"/>
    <w:rsid w:val="003741DB"/>
    <w:rsid w:val="0038433F"/>
    <w:rsid w:val="0038570E"/>
    <w:rsid w:val="003873E5"/>
    <w:rsid w:val="0039438B"/>
    <w:rsid w:val="003A2DF0"/>
    <w:rsid w:val="003B32BC"/>
    <w:rsid w:val="003C69A6"/>
    <w:rsid w:val="003E27E7"/>
    <w:rsid w:val="003E2A80"/>
    <w:rsid w:val="00407E59"/>
    <w:rsid w:val="00417830"/>
    <w:rsid w:val="00447FEB"/>
    <w:rsid w:val="00455717"/>
    <w:rsid w:val="00464885"/>
    <w:rsid w:val="00466DE9"/>
    <w:rsid w:val="004730CC"/>
    <w:rsid w:val="00475659"/>
    <w:rsid w:val="00482430"/>
    <w:rsid w:val="00485459"/>
    <w:rsid w:val="004B31CA"/>
    <w:rsid w:val="004C37C0"/>
    <w:rsid w:val="004D648B"/>
    <w:rsid w:val="0050739F"/>
    <w:rsid w:val="005102EC"/>
    <w:rsid w:val="00515241"/>
    <w:rsid w:val="0051531B"/>
    <w:rsid w:val="00531A66"/>
    <w:rsid w:val="005369F9"/>
    <w:rsid w:val="005431C4"/>
    <w:rsid w:val="00544298"/>
    <w:rsid w:val="00547364"/>
    <w:rsid w:val="0056067D"/>
    <w:rsid w:val="00560820"/>
    <w:rsid w:val="0056526E"/>
    <w:rsid w:val="00566D8E"/>
    <w:rsid w:val="00566E86"/>
    <w:rsid w:val="00571CBF"/>
    <w:rsid w:val="0057466F"/>
    <w:rsid w:val="00583EF1"/>
    <w:rsid w:val="0059127C"/>
    <w:rsid w:val="00593DA9"/>
    <w:rsid w:val="005A0266"/>
    <w:rsid w:val="005C094C"/>
    <w:rsid w:val="005D0C76"/>
    <w:rsid w:val="00600600"/>
    <w:rsid w:val="0061042B"/>
    <w:rsid w:val="006104EC"/>
    <w:rsid w:val="00621647"/>
    <w:rsid w:val="006351E3"/>
    <w:rsid w:val="0064054E"/>
    <w:rsid w:val="00655F07"/>
    <w:rsid w:val="00664613"/>
    <w:rsid w:val="00672D40"/>
    <w:rsid w:val="00685D40"/>
    <w:rsid w:val="0069283C"/>
    <w:rsid w:val="006B55EB"/>
    <w:rsid w:val="006B657D"/>
    <w:rsid w:val="006C77C7"/>
    <w:rsid w:val="006E7E59"/>
    <w:rsid w:val="006F35AA"/>
    <w:rsid w:val="006F3DB5"/>
    <w:rsid w:val="006F49CB"/>
    <w:rsid w:val="0070064A"/>
    <w:rsid w:val="00710016"/>
    <w:rsid w:val="00716C06"/>
    <w:rsid w:val="00732CF3"/>
    <w:rsid w:val="0073444A"/>
    <w:rsid w:val="00766529"/>
    <w:rsid w:val="007668ED"/>
    <w:rsid w:val="007702D9"/>
    <w:rsid w:val="0077244A"/>
    <w:rsid w:val="0077502F"/>
    <w:rsid w:val="0078656B"/>
    <w:rsid w:val="00786C51"/>
    <w:rsid w:val="00791344"/>
    <w:rsid w:val="00791657"/>
    <w:rsid w:val="00791CFF"/>
    <w:rsid w:val="00792C80"/>
    <w:rsid w:val="0079569B"/>
    <w:rsid w:val="007A10F8"/>
    <w:rsid w:val="007A2F01"/>
    <w:rsid w:val="007A33B6"/>
    <w:rsid w:val="007A5221"/>
    <w:rsid w:val="007A5A77"/>
    <w:rsid w:val="007B0936"/>
    <w:rsid w:val="007B3612"/>
    <w:rsid w:val="007C3C95"/>
    <w:rsid w:val="007D37B8"/>
    <w:rsid w:val="007E4D79"/>
    <w:rsid w:val="007E714C"/>
    <w:rsid w:val="007F2B2C"/>
    <w:rsid w:val="007F654E"/>
    <w:rsid w:val="00800912"/>
    <w:rsid w:val="00800D0F"/>
    <w:rsid w:val="008034BE"/>
    <w:rsid w:val="00813DD3"/>
    <w:rsid w:val="00814A0D"/>
    <w:rsid w:val="008244CB"/>
    <w:rsid w:val="0083339B"/>
    <w:rsid w:val="00847AF1"/>
    <w:rsid w:val="00856DBF"/>
    <w:rsid w:val="00871E3E"/>
    <w:rsid w:val="008817E5"/>
    <w:rsid w:val="00886B7E"/>
    <w:rsid w:val="00896B16"/>
    <w:rsid w:val="008A000A"/>
    <w:rsid w:val="008A66F1"/>
    <w:rsid w:val="008B4B22"/>
    <w:rsid w:val="008D5326"/>
    <w:rsid w:val="008E50D1"/>
    <w:rsid w:val="008E5D9A"/>
    <w:rsid w:val="008F311B"/>
    <w:rsid w:val="009059CD"/>
    <w:rsid w:val="00924010"/>
    <w:rsid w:val="00925C81"/>
    <w:rsid w:val="0093263D"/>
    <w:rsid w:val="00940231"/>
    <w:rsid w:val="00962C55"/>
    <w:rsid w:val="00962CFF"/>
    <w:rsid w:val="00964737"/>
    <w:rsid w:val="00973AC9"/>
    <w:rsid w:val="00977936"/>
    <w:rsid w:val="00991E87"/>
    <w:rsid w:val="009A1A4F"/>
    <w:rsid w:val="009A7EED"/>
    <w:rsid w:val="009C317F"/>
    <w:rsid w:val="009C3CE1"/>
    <w:rsid w:val="009D22E0"/>
    <w:rsid w:val="009E0DFF"/>
    <w:rsid w:val="009E10DF"/>
    <w:rsid w:val="009E5EAC"/>
    <w:rsid w:val="009F4240"/>
    <w:rsid w:val="009F5F55"/>
    <w:rsid w:val="00A039F3"/>
    <w:rsid w:val="00A07B6E"/>
    <w:rsid w:val="00A12007"/>
    <w:rsid w:val="00A21875"/>
    <w:rsid w:val="00A27306"/>
    <w:rsid w:val="00A27CD2"/>
    <w:rsid w:val="00A36F56"/>
    <w:rsid w:val="00A41448"/>
    <w:rsid w:val="00A417BD"/>
    <w:rsid w:val="00A53562"/>
    <w:rsid w:val="00A60F2F"/>
    <w:rsid w:val="00A60FB3"/>
    <w:rsid w:val="00A64D1B"/>
    <w:rsid w:val="00A6569A"/>
    <w:rsid w:val="00A65709"/>
    <w:rsid w:val="00A711CD"/>
    <w:rsid w:val="00A759E3"/>
    <w:rsid w:val="00A90451"/>
    <w:rsid w:val="00A92B97"/>
    <w:rsid w:val="00A95F12"/>
    <w:rsid w:val="00AB6C9B"/>
    <w:rsid w:val="00AB727E"/>
    <w:rsid w:val="00AC6B78"/>
    <w:rsid w:val="00AD0B25"/>
    <w:rsid w:val="00AD5E8F"/>
    <w:rsid w:val="00AD73B7"/>
    <w:rsid w:val="00AE497C"/>
    <w:rsid w:val="00AE5891"/>
    <w:rsid w:val="00AE5DC8"/>
    <w:rsid w:val="00AF1E5D"/>
    <w:rsid w:val="00B01B59"/>
    <w:rsid w:val="00B01F76"/>
    <w:rsid w:val="00B21928"/>
    <w:rsid w:val="00B2435A"/>
    <w:rsid w:val="00B3665B"/>
    <w:rsid w:val="00B367EA"/>
    <w:rsid w:val="00B45C7A"/>
    <w:rsid w:val="00B46459"/>
    <w:rsid w:val="00B533FA"/>
    <w:rsid w:val="00B53EB4"/>
    <w:rsid w:val="00B60A62"/>
    <w:rsid w:val="00B669C7"/>
    <w:rsid w:val="00B72070"/>
    <w:rsid w:val="00B74E06"/>
    <w:rsid w:val="00B8017F"/>
    <w:rsid w:val="00BA0186"/>
    <w:rsid w:val="00BA545E"/>
    <w:rsid w:val="00BB2B64"/>
    <w:rsid w:val="00BB2C53"/>
    <w:rsid w:val="00BB7AAB"/>
    <w:rsid w:val="00BC723B"/>
    <w:rsid w:val="00BD1EB5"/>
    <w:rsid w:val="00BE5806"/>
    <w:rsid w:val="00BF070A"/>
    <w:rsid w:val="00BF4338"/>
    <w:rsid w:val="00BF5C71"/>
    <w:rsid w:val="00BF6B89"/>
    <w:rsid w:val="00C00A5E"/>
    <w:rsid w:val="00C02A76"/>
    <w:rsid w:val="00C04FA9"/>
    <w:rsid w:val="00C138BF"/>
    <w:rsid w:val="00C249EE"/>
    <w:rsid w:val="00C27B36"/>
    <w:rsid w:val="00C44AC8"/>
    <w:rsid w:val="00C53EBA"/>
    <w:rsid w:val="00C54E55"/>
    <w:rsid w:val="00C63EAF"/>
    <w:rsid w:val="00C8608E"/>
    <w:rsid w:val="00C969F3"/>
    <w:rsid w:val="00CB0C79"/>
    <w:rsid w:val="00CB74D0"/>
    <w:rsid w:val="00CD43D9"/>
    <w:rsid w:val="00CE066C"/>
    <w:rsid w:val="00CE11D7"/>
    <w:rsid w:val="00D039DF"/>
    <w:rsid w:val="00D135BF"/>
    <w:rsid w:val="00D31EF2"/>
    <w:rsid w:val="00D44332"/>
    <w:rsid w:val="00D46CF6"/>
    <w:rsid w:val="00D5197F"/>
    <w:rsid w:val="00D52614"/>
    <w:rsid w:val="00D57261"/>
    <w:rsid w:val="00D64B9B"/>
    <w:rsid w:val="00D84899"/>
    <w:rsid w:val="00D85C5E"/>
    <w:rsid w:val="00D92C22"/>
    <w:rsid w:val="00D97FBE"/>
    <w:rsid w:val="00DA5EB2"/>
    <w:rsid w:val="00DA7FAB"/>
    <w:rsid w:val="00DB1576"/>
    <w:rsid w:val="00DB53CD"/>
    <w:rsid w:val="00DD54A2"/>
    <w:rsid w:val="00DF4305"/>
    <w:rsid w:val="00DF66D2"/>
    <w:rsid w:val="00DF7165"/>
    <w:rsid w:val="00E124AE"/>
    <w:rsid w:val="00E15B1D"/>
    <w:rsid w:val="00E2290B"/>
    <w:rsid w:val="00E33F2C"/>
    <w:rsid w:val="00E3769D"/>
    <w:rsid w:val="00E4340A"/>
    <w:rsid w:val="00E45BDE"/>
    <w:rsid w:val="00E5692D"/>
    <w:rsid w:val="00E70C98"/>
    <w:rsid w:val="00E72AF0"/>
    <w:rsid w:val="00EA360E"/>
    <w:rsid w:val="00EA4662"/>
    <w:rsid w:val="00EB452D"/>
    <w:rsid w:val="00EC27D9"/>
    <w:rsid w:val="00EC44F0"/>
    <w:rsid w:val="00ED597A"/>
    <w:rsid w:val="00EE507C"/>
    <w:rsid w:val="00EF1251"/>
    <w:rsid w:val="00F03D87"/>
    <w:rsid w:val="00F05429"/>
    <w:rsid w:val="00F136A4"/>
    <w:rsid w:val="00F24AF7"/>
    <w:rsid w:val="00F3622B"/>
    <w:rsid w:val="00F36885"/>
    <w:rsid w:val="00F401B6"/>
    <w:rsid w:val="00F62CDF"/>
    <w:rsid w:val="00F64217"/>
    <w:rsid w:val="00F753AF"/>
    <w:rsid w:val="00F76C8F"/>
    <w:rsid w:val="00F832C0"/>
    <w:rsid w:val="00F86D8D"/>
    <w:rsid w:val="00F914EE"/>
    <w:rsid w:val="00F95228"/>
    <w:rsid w:val="00FA18D3"/>
    <w:rsid w:val="00FB3175"/>
    <w:rsid w:val="00FB4F00"/>
    <w:rsid w:val="00FD024D"/>
    <w:rsid w:val="00FE1EFC"/>
    <w:rsid w:val="00FF12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F557"/>
  <w15:docId w15:val="{AFEB2259-12C4-4F86-A0B3-FF801104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
    <w:basedOn w:val="a"/>
    <w:link w:val="1"/>
    <w:uiPriority w:val="99"/>
    <w:qFormat/>
    <w:rsid w:val="002E7F3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
    <w:name w:val="Обычный (веб) Знак1"/>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3"/>
    <w:uiPriority w:val="99"/>
    <w:rsid w:val="002E7F39"/>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F952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5228"/>
    <w:rPr>
      <w:rFonts w:ascii="Tahoma" w:hAnsi="Tahoma" w:cs="Tahoma"/>
      <w:sz w:val="16"/>
      <w:szCs w:val="16"/>
    </w:rPr>
  </w:style>
  <w:style w:type="paragraph" w:styleId="a6">
    <w:name w:val="header"/>
    <w:basedOn w:val="a"/>
    <w:link w:val="a7"/>
    <w:uiPriority w:val="99"/>
    <w:unhideWhenUsed/>
    <w:rsid w:val="00F9522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F95228"/>
  </w:style>
  <w:style w:type="paragraph" w:styleId="a8">
    <w:name w:val="footer"/>
    <w:basedOn w:val="a"/>
    <w:link w:val="a9"/>
    <w:uiPriority w:val="99"/>
    <w:unhideWhenUsed/>
    <w:rsid w:val="00F95228"/>
    <w:pPr>
      <w:tabs>
        <w:tab w:val="center" w:pos="4819"/>
        <w:tab w:val="right" w:pos="9639"/>
      </w:tabs>
      <w:spacing w:after="0" w:line="240" w:lineRule="auto"/>
    </w:pPr>
  </w:style>
  <w:style w:type="character" w:customStyle="1" w:styleId="a9">
    <w:name w:val="Нижний колонтитул Знак"/>
    <w:basedOn w:val="a0"/>
    <w:link w:val="a8"/>
    <w:uiPriority w:val="99"/>
    <w:rsid w:val="00F95228"/>
  </w:style>
  <w:style w:type="paragraph" w:styleId="aa">
    <w:name w:val="No Spacing"/>
    <w:link w:val="ab"/>
    <w:uiPriority w:val="1"/>
    <w:qFormat/>
    <w:rsid w:val="00D52614"/>
    <w:pPr>
      <w:spacing w:after="0" w:line="240" w:lineRule="auto"/>
    </w:pPr>
    <w:rPr>
      <w:rFonts w:ascii="Times New Roman" w:eastAsia="Calibri" w:hAnsi="Times New Roman" w:cs="Times New Roman"/>
      <w:sz w:val="28"/>
      <w:lang w:val="ru-RU"/>
    </w:rPr>
  </w:style>
  <w:style w:type="character" w:customStyle="1" w:styleId="ab">
    <w:name w:val="Без интервала Знак"/>
    <w:link w:val="aa"/>
    <w:uiPriority w:val="1"/>
    <w:rsid w:val="00D52614"/>
    <w:rPr>
      <w:rFonts w:ascii="Times New Roman" w:eastAsia="Calibri" w:hAnsi="Times New Roman" w:cs="Times New Roman"/>
      <w:sz w:val="28"/>
      <w:lang w:val="ru-RU"/>
    </w:rPr>
  </w:style>
  <w:style w:type="paragraph" w:customStyle="1" w:styleId="rvps2">
    <w:name w:val="rvps2"/>
    <w:basedOn w:val="a"/>
    <w:rsid w:val="008244C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c">
    <w:name w:val="Hyperlink"/>
    <w:basedOn w:val="a0"/>
    <w:unhideWhenUsed/>
    <w:rsid w:val="008244CB"/>
    <w:rPr>
      <w:color w:val="0000FF"/>
      <w:u w:val="single"/>
    </w:rPr>
  </w:style>
  <w:style w:type="character" w:customStyle="1" w:styleId="rvts11">
    <w:name w:val="rvts11"/>
    <w:basedOn w:val="a0"/>
    <w:rsid w:val="008244CB"/>
  </w:style>
  <w:style w:type="character" w:customStyle="1" w:styleId="rvts46">
    <w:name w:val="rvts46"/>
    <w:basedOn w:val="a0"/>
    <w:rsid w:val="008244CB"/>
  </w:style>
  <w:style w:type="character" w:styleId="ad">
    <w:name w:val="Emphasis"/>
    <w:basedOn w:val="a0"/>
    <w:uiPriority w:val="20"/>
    <w:qFormat/>
    <w:rsid w:val="003302DD"/>
    <w:rPr>
      <w:i/>
      <w:iCs/>
    </w:rPr>
  </w:style>
  <w:style w:type="character" w:styleId="ae">
    <w:name w:val="Strong"/>
    <w:basedOn w:val="a0"/>
    <w:uiPriority w:val="22"/>
    <w:qFormat/>
    <w:rsid w:val="00B01F76"/>
    <w:rPr>
      <w:b/>
      <w:bCs/>
    </w:rPr>
  </w:style>
  <w:style w:type="paragraph" w:styleId="af">
    <w:name w:val="footnote text"/>
    <w:basedOn w:val="a"/>
    <w:link w:val="af0"/>
    <w:uiPriority w:val="99"/>
    <w:semiHidden/>
    <w:unhideWhenUsed/>
    <w:rsid w:val="0039438B"/>
    <w:pPr>
      <w:spacing w:after="0" w:line="240" w:lineRule="auto"/>
    </w:pPr>
    <w:rPr>
      <w:sz w:val="20"/>
      <w:szCs w:val="20"/>
    </w:rPr>
  </w:style>
  <w:style w:type="character" w:customStyle="1" w:styleId="af0">
    <w:name w:val="Текст сноски Знак"/>
    <w:basedOn w:val="a0"/>
    <w:link w:val="af"/>
    <w:uiPriority w:val="99"/>
    <w:semiHidden/>
    <w:rsid w:val="0039438B"/>
    <w:rPr>
      <w:sz w:val="20"/>
      <w:szCs w:val="20"/>
    </w:rPr>
  </w:style>
  <w:style w:type="character" w:styleId="af1">
    <w:name w:val="footnote reference"/>
    <w:basedOn w:val="a0"/>
    <w:uiPriority w:val="99"/>
    <w:semiHidden/>
    <w:unhideWhenUsed/>
    <w:rsid w:val="0039438B"/>
    <w:rPr>
      <w:vertAlign w:val="superscript"/>
    </w:rPr>
  </w:style>
  <w:style w:type="character" w:customStyle="1" w:styleId="rvts0">
    <w:name w:val="rvts0"/>
    <w:basedOn w:val="a0"/>
    <w:rsid w:val="00C04FA9"/>
  </w:style>
  <w:style w:type="character" w:customStyle="1" w:styleId="rvts9">
    <w:name w:val="rvts9"/>
    <w:basedOn w:val="a0"/>
    <w:rsid w:val="00C04FA9"/>
  </w:style>
  <w:style w:type="paragraph" w:customStyle="1" w:styleId="tj">
    <w:name w:val="tj"/>
    <w:basedOn w:val="a"/>
    <w:rsid w:val="006C77C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2">
    <w:name w:val="Body Text"/>
    <w:basedOn w:val="a"/>
    <w:link w:val="af3"/>
    <w:rsid w:val="00E70C98"/>
    <w:pPr>
      <w:suppressAutoHyphens/>
      <w:spacing w:after="140"/>
    </w:pPr>
    <w:rPr>
      <w:rFonts w:ascii="Calibri" w:eastAsia="Times New Roman" w:hAnsi="Calibri" w:cs="Calibri"/>
      <w:lang w:val="ru-RU" w:eastAsia="zh-CN"/>
    </w:rPr>
  </w:style>
  <w:style w:type="character" w:customStyle="1" w:styleId="af3">
    <w:name w:val="Основной текст Знак"/>
    <w:basedOn w:val="a0"/>
    <w:link w:val="af2"/>
    <w:rsid w:val="00E70C98"/>
    <w:rPr>
      <w:rFonts w:ascii="Calibri" w:eastAsia="Times New Roman" w:hAnsi="Calibri" w:cs="Calibri"/>
      <w:lang w:val="ru-RU" w:eastAsia="zh-CN"/>
    </w:rPr>
  </w:style>
  <w:style w:type="paragraph" w:styleId="af4">
    <w:name w:val="List Paragraph"/>
    <w:basedOn w:val="a"/>
    <w:uiPriority w:val="34"/>
    <w:qFormat/>
    <w:rsid w:val="00800D0F"/>
    <w:pPr>
      <w:ind w:left="720"/>
      <w:contextualSpacing/>
    </w:pPr>
  </w:style>
  <w:style w:type="paragraph" w:customStyle="1" w:styleId="10">
    <w:name w:val="Обычный1"/>
    <w:qFormat/>
    <w:rsid w:val="00094F5B"/>
    <w:pPr>
      <w:spacing w:after="0" w:line="240" w:lineRule="auto"/>
    </w:pPr>
    <w:rPr>
      <w:rFonts w:ascii="Times New Roman" w:eastAsia="Times New Roman" w:hAnsi="Times New Roman" w:cs="Times New Roman"/>
      <w:sz w:val="24"/>
      <w:szCs w:val="20"/>
      <w:lang w:eastAsia="uk-UA"/>
    </w:rPr>
  </w:style>
  <w:style w:type="character" w:customStyle="1" w:styleId="UnresolvedMention">
    <w:name w:val="Unresolved Mention"/>
    <w:basedOn w:val="a0"/>
    <w:uiPriority w:val="99"/>
    <w:semiHidden/>
    <w:unhideWhenUsed/>
    <w:rsid w:val="002D0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792975">
      <w:bodyDiv w:val="1"/>
      <w:marLeft w:val="0"/>
      <w:marRight w:val="0"/>
      <w:marTop w:val="0"/>
      <w:marBottom w:val="0"/>
      <w:divBdr>
        <w:top w:val="none" w:sz="0" w:space="0" w:color="auto"/>
        <w:left w:val="none" w:sz="0" w:space="0" w:color="auto"/>
        <w:bottom w:val="none" w:sz="0" w:space="0" w:color="auto"/>
        <w:right w:val="none" w:sz="0" w:space="0" w:color="auto"/>
      </w:divBdr>
    </w:div>
    <w:div w:id="358627098">
      <w:bodyDiv w:val="1"/>
      <w:marLeft w:val="0"/>
      <w:marRight w:val="0"/>
      <w:marTop w:val="0"/>
      <w:marBottom w:val="0"/>
      <w:divBdr>
        <w:top w:val="none" w:sz="0" w:space="0" w:color="auto"/>
        <w:left w:val="none" w:sz="0" w:space="0" w:color="auto"/>
        <w:bottom w:val="none" w:sz="0" w:space="0" w:color="auto"/>
        <w:right w:val="none" w:sz="0" w:space="0" w:color="auto"/>
      </w:divBdr>
    </w:div>
    <w:div w:id="561061050">
      <w:bodyDiv w:val="1"/>
      <w:marLeft w:val="0"/>
      <w:marRight w:val="0"/>
      <w:marTop w:val="0"/>
      <w:marBottom w:val="0"/>
      <w:divBdr>
        <w:top w:val="none" w:sz="0" w:space="0" w:color="auto"/>
        <w:left w:val="none" w:sz="0" w:space="0" w:color="auto"/>
        <w:bottom w:val="none" w:sz="0" w:space="0" w:color="auto"/>
        <w:right w:val="none" w:sz="0" w:space="0" w:color="auto"/>
      </w:divBdr>
    </w:div>
    <w:div w:id="906499453">
      <w:bodyDiv w:val="1"/>
      <w:marLeft w:val="0"/>
      <w:marRight w:val="0"/>
      <w:marTop w:val="0"/>
      <w:marBottom w:val="0"/>
      <w:divBdr>
        <w:top w:val="none" w:sz="0" w:space="0" w:color="auto"/>
        <w:left w:val="none" w:sz="0" w:space="0" w:color="auto"/>
        <w:bottom w:val="none" w:sz="0" w:space="0" w:color="auto"/>
        <w:right w:val="none" w:sz="0" w:space="0" w:color="auto"/>
      </w:divBdr>
    </w:div>
    <w:div w:id="1598443067">
      <w:bodyDiv w:val="1"/>
      <w:marLeft w:val="0"/>
      <w:marRight w:val="0"/>
      <w:marTop w:val="0"/>
      <w:marBottom w:val="0"/>
      <w:divBdr>
        <w:top w:val="none" w:sz="0" w:space="0" w:color="auto"/>
        <w:left w:val="none" w:sz="0" w:space="0" w:color="auto"/>
        <w:bottom w:val="none" w:sz="0" w:space="0" w:color="auto"/>
        <w:right w:val="none" w:sz="0" w:space="0" w:color="auto"/>
      </w:divBdr>
    </w:div>
    <w:div w:id="1631132405">
      <w:bodyDiv w:val="1"/>
      <w:marLeft w:val="0"/>
      <w:marRight w:val="0"/>
      <w:marTop w:val="0"/>
      <w:marBottom w:val="0"/>
      <w:divBdr>
        <w:top w:val="none" w:sz="0" w:space="0" w:color="auto"/>
        <w:left w:val="none" w:sz="0" w:space="0" w:color="auto"/>
        <w:bottom w:val="none" w:sz="0" w:space="0" w:color="auto"/>
        <w:right w:val="none" w:sz="0" w:space="0" w:color="auto"/>
      </w:divBdr>
      <w:divsChild>
        <w:div w:id="1999383281">
          <w:marLeft w:val="0"/>
          <w:marRight w:val="0"/>
          <w:marTop w:val="0"/>
          <w:marBottom w:val="0"/>
          <w:divBdr>
            <w:top w:val="none" w:sz="0" w:space="0" w:color="auto"/>
            <w:left w:val="none" w:sz="0" w:space="0" w:color="auto"/>
            <w:bottom w:val="none" w:sz="0" w:space="0" w:color="auto"/>
            <w:right w:val="none" w:sz="0" w:space="0" w:color="auto"/>
          </w:divBdr>
        </w:div>
        <w:div w:id="1981495426">
          <w:marLeft w:val="0"/>
          <w:marRight w:val="0"/>
          <w:marTop w:val="0"/>
          <w:marBottom w:val="0"/>
          <w:divBdr>
            <w:top w:val="none" w:sz="0" w:space="0" w:color="auto"/>
            <w:left w:val="none" w:sz="0" w:space="0" w:color="auto"/>
            <w:bottom w:val="none" w:sz="0" w:space="0" w:color="auto"/>
            <w:right w:val="none" w:sz="0" w:space="0" w:color="auto"/>
          </w:divBdr>
        </w:div>
      </w:divsChild>
    </w:div>
    <w:div w:id="193462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1E861-1300-4020-BE7F-A3ED02C94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3241</Words>
  <Characters>21618</Characters>
  <Application>Microsoft Office Word</Application>
  <DocSecurity>0</DocSecurity>
  <Lines>514</Lines>
  <Paragraphs>241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2026-05-26T09:21:00Z</cp:lastPrinted>
  <dcterms:created xsi:type="dcterms:W3CDTF">2026-09-02T06:38:00Z</dcterms:created>
  <dcterms:modified xsi:type="dcterms:W3CDTF">2026-09-02T11:45:00Z</dcterms:modified>
</cp:coreProperties>
</file>