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1658F" w14:textId="40A47FEA" w:rsidR="009A597F" w:rsidRPr="00333610" w:rsidRDefault="007931DE" w:rsidP="007931DE">
      <w:pPr>
        <w:jc w:val="center"/>
        <w:rPr>
          <w:color w:val="0070C0"/>
        </w:rPr>
      </w:pPr>
      <w:r w:rsidRPr="00333610">
        <w:rPr>
          <w:color w:val="0070C0"/>
          <w:lang w:val="ru-RU"/>
        </w:rPr>
        <w:t>(НАЗВА П</w:t>
      </w:r>
      <w:r w:rsidRPr="00333610">
        <w:rPr>
          <w:color w:val="0070C0"/>
        </w:rPr>
        <w:t>ІДПРИЄМСТВА АБО ІМЯ, ПРІЗВИЩЕ ТА ПО-БАТЬКОВІ ФОП)</w:t>
      </w:r>
    </w:p>
    <w:p w14:paraId="2366A7EA" w14:textId="01CC14D2" w:rsidR="007931DE" w:rsidRPr="00333610" w:rsidRDefault="007931DE" w:rsidP="007931DE">
      <w:pPr>
        <w:jc w:val="center"/>
        <w:rPr>
          <w:color w:val="0070C0"/>
        </w:rPr>
      </w:pPr>
      <w:r w:rsidRPr="00333610">
        <w:rPr>
          <w:color w:val="0070C0"/>
        </w:rPr>
        <w:t>(КОД ЄДРПОУ або РНОКПП, або НОМЕР ТА СЕРІЯ ПАСПОРТУ для тих ФОП, які відмовились від РНОКПП)</w:t>
      </w:r>
    </w:p>
    <w:p w14:paraId="06C01917" w14:textId="77777777" w:rsidR="007931DE" w:rsidRPr="00333610" w:rsidRDefault="007931DE" w:rsidP="007931DE">
      <w:pPr>
        <w:jc w:val="center"/>
        <w:rPr>
          <w:color w:val="0070C0"/>
        </w:rPr>
      </w:pPr>
    </w:p>
    <w:p w14:paraId="1CFE457D" w14:textId="3B30C177" w:rsidR="007931DE" w:rsidRPr="00333610" w:rsidRDefault="007931DE" w:rsidP="007931DE">
      <w:pPr>
        <w:jc w:val="center"/>
        <w:rPr>
          <w:color w:val="0070C0"/>
        </w:rPr>
      </w:pPr>
      <w:r w:rsidRPr="00333610">
        <w:rPr>
          <w:color w:val="0070C0"/>
        </w:rPr>
        <w:t xml:space="preserve">Лист </w:t>
      </w:r>
    </w:p>
    <w:p w14:paraId="786F91AB" w14:textId="70DDD54B" w:rsidR="007931DE" w:rsidRPr="00333610" w:rsidRDefault="007931DE" w:rsidP="007931DE">
      <w:pPr>
        <w:rPr>
          <w:color w:val="0070C0"/>
        </w:rPr>
      </w:pPr>
      <w:r w:rsidRPr="00333610">
        <w:rPr>
          <w:color w:val="0070C0"/>
        </w:rPr>
        <w:t>ДАТА                                                                           МІСЦЕ СКЛАДАННЯ                                      НОМЕР</w:t>
      </w:r>
    </w:p>
    <w:p w14:paraId="4F9FEE21" w14:textId="77777777" w:rsidR="007931DE" w:rsidRDefault="007931DE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15AC65F6" w14:textId="77777777" w:rsidR="007931DE" w:rsidRDefault="007931DE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66709B44" w14:textId="77777777" w:rsidR="007931DE" w:rsidRDefault="007931DE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6D93ABDF" w14:textId="62357E3D" w:rsidR="009A597F" w:rsidRPr="004D5860" w:rsidRDefault="00333610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33610">
        <w:rPr>
          <w:rFonts w:ascii="Times New Roman" w:hAnsi="Times New Roman" w:cs="Times New Roman"/>
          <w:sz w:val="24"/>
          <w:szCs w:val="24"/>
        </w:rPr>
        <w:t>0</w:t>
      </w:r>
      <w:r w:rsidR="009A597F" w:rsidRPr="00333610">
        <w:rPr>
          <w:rFonts w:ascii="Times New Roman" w:hAnsi="Times New Roman" w:cs="Times New Roman"/>
          <w:sz w:val="24"/>
          <w:szCs w:val="24"/>
        </w:rPr>
        <w:t>5.1</w:t>
      </w:r>
      <w:r w:rsidRPr="00333610">
        <w:rPr>
          <w:rFonts w:ascii="Times New Roman" w:hAnsi="Times New Roman" w:cs="Times New Roman"/>
          <w:sz w:val="24"/>
          <w:szCs w:val="24"/>
        </w:rPr>
        <w:t>0</w:t>
      </w:r>
      <w:r w:rsidR="009A597F" w:rsidRPr="00333610">
        <w:rPr>
          <w:rFonts w:ascii="Times New Roman" w:hAnsi="Times New Roman" w:cs="Times New Roman"/>
          <w:sz w:val="24"/>
          <w:szCs w:val="24"/>
        </w:rPr>
        <w:t>.202</w:t>
      </w:r>
      <w:r w:rsidRPr="00333610">
        <w:rPr>
          <w:rFonts w:ascii="Times New Roman" w:hAnsi="Times New Roman" w:cs="Times New Roman"/>
          <w:sz w:val="24"/>
          <w:szCs w:val="24"/>
        </w:rPr>
        <w:t>6</w:t>
      </w:r>
      <w:r w:rsidR="009A597F" w:rsidRPr="00333610">
        <w:rPr>
          <w:rFonts w:ascii="Times New Roman" w:hAnsi="Times New Roman" w:cs="Times New Roman"/>
          <w:sz w:val="24"/>
          <w:szCs w:val="24"/>
        </w:rPr>
        <w:t xml:space="preserve"> р. Т</w:t>
      </w:r>
      <w:r w:rsidR="009A597F" w:rsidRPr="004D5860">
        <w:rPr>
          <w:rFonts w:ascii="Times New Roman" w:hAnsi="Times New Roman" w:cs="Times New Roman"/>
          <w:sz w:val="24"/>
          <w:szCs w:val="24"/>
        </w:rPr>
        <w:t xml:space="preserve">овариством з обмеженою відповідальністю «________» (код ЄДРПОУ __________) через електронний кабінет платника податків отримано запит від </w:t>
      </w:r>
      <w:r>
        <w:rPr>
          <w:rFonts w:ascii="Times New Roman" w:hAnsi="Times New Roman" w:cs="Times New Roman"/>
          <w:sz w:val="24"/>
          <w:szCs w:val="24"/>
        </w:rPr>
        <w:t>05</w:t>
      </w:r>
      <w:r w:rsidR="009A597F" w:rsidRPr="004D586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0</w:t>
      </w:r>
      <w:r w:rsidR="009A597F" w:rsidRPr="004D586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A597F" w:rsidRPr="004D5860">
        <w:rPr>
          <w:rFonts w:ascii="Times New Roman" w:hAnsi="Times New Roman" w:cs="Times New Roman"/>
          <w:sz w:val="24"/>
          <w:szCs w:val="24"/>
        </w:rPr>
        <w:t xml:space="preserve"> р. № ______________ про надання інформації (пояснень та їх документальних підтверджень) (далі – запит). </w:t>
      </w:r>
    </w:p>
    <w:p w14:paraId="04BA1950" w14:textId="410F102D" w:rsidR="008A4C98" w:rsidRPr="004D5860" w:rsidRDefault="009A597F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 xml:space="preserve">Уважно вивчивши зазначений запит, </w:t>
      </w:r>
      <w:r w:rsidR="008A4C98" w:rsidRPr="004D5860">
        <w:rPr>
          <w:rFonts w:ascii="Times New Roman" w:hAnsi="Times New Roman" w:cs="Times New Roman"/>
          <w:sz w:val="24"/>
          <w:szCs w:val="24"/>
        </w:rPr>
        <w:t>щодо причини виникнення від’ємного значення фінансового результату до оподаткування (збитку) за 202</w:t>
      </w:r>
      <w:r w:rsidR="00333610">
        <w:rPr>
          <w:rFonts w:ascii="Times New Roman" w:hAnsi="Times New Roman" w:cs="Times New Roman"/>
          <w:sz w:val="24"/>
          <w:szCs w:val="24"/>
        </w:rPr>
        <w:t>5</w:t>
      </w:r>
      <w:r w:rsidR="008A4C98" w:rsidRPr="004D5860">
        <w:rPr>
          <w:rFonts w:ascii="Times New Roman" w:hAnsi="Times New Roman" w:cs="Times New Roman"/>
          <w:sz w:val="24"/>
          <w:szCs w:val="24"/>
        </w:rPr>
        <w:t xml:space="preserve"> рік</w:t>
      </w:r>
      <w:r w:rsidRPr="004D5860">
        <w:rPr>
          <w:rFonts w:ascii="Times New Roman" w:hAnsi="Times New Roman" w:cs="Times New Roman"/>
          <w:sz w:val="24"/>
          <w:szCs w:val="24"/>
        </w:rPr>
        <w:t xml:space="preserve"> повідомляємо наступне.</w:t>
      </w:r>
    </w:p>
    <w:p w14:paraId="7C0F777A" w14:textId="4A183418" w:rsidR="008A4C98" w:rsidRPr="004D5860" w:rsidRDefault="008A4C98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 xml:space="preserve">Облік податку на прибуток підприємств ТОВ </w:t>
      </w:r>
      <w:r w:rsidR="009A597F" w:rsidRPr="004D5860">
        <w:rPr>
          <w:rFonts w:ascii="Times New Roman" w:hAnsi="Times New Roman" w:cs="Times New Roman"/>
          <w:sz w:val="24"/>
          <w:szCs w:val="24"/>
        </w:rPr>
        <w:t xml:space="preserve">«_________» </w:t>
      </w:r>
      <w:r w:rsidRPr="004D5860">
        <w:rPr>
          <w:rFonts w:ascii="Times New Roman" w:hAnsi="Times New Roman" w:cs="Times New Roman"/>
          <w:sz w:val="24"/>
          <w:szCs w:val="24"/>
        </w:rPr>
        <w:t>веде відповідно до вимог розділу ІІІ ПКУ.</w:t>
      </w:r>
    </w:p>
    <w:p w14:paraId="4F15917C" w14:textId="77777777" w:rsidR="008A4C98" w:rsidRPr="004D5860" w:rsidRDefault="008A4C98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Витрати визначаються відповідно до НП(С)БО 16 «Витрати», а доходи визнаються відповідно до НП(С)БО 15 «Дохід».</w:t>
      </w:r>
    </w:p>
    <w:p w14:paraId="1401BA9D" w14:textId="77777777" w:rsidR="008A4C98" w:rsidRPr="004D5860" w:rsidRDefault="008A4C98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Крім того, у відповідності до ст. 44 ПКУ, всі випадки та суми нарахування доходів та витрат підтверджені належними первинними документами. Всі господарські операції платника відображені на підставі первинних документів у регістрах бухгалтерського обліку, фінансової звітності, інших документів, ведення яких передбачено законодавством.</w:t>
      </w:r>
    </w:p>
    <w:p w14:paraId="4B786192" w14:textId="2A69FD11" w:rsidR="008A4C98" w:rsidRPr="004D5860" w:rsidRDefault="009A597F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У</w:t>
      </w:r>
      <w:r w:rsidR="008A4C98" w:rsidRPr="004D5860">
        <w:rPr>
          <w:rFonts w:ascii="Times New Roman" w:hAnsi="Times New Roman" w:cs="Times New Roman"/>
          <w:sz w:val="24"/>
          <w:szCs w:val="24"/>
        </w:rPr>
        <w:t xml:space="preserve"> зв’язку із триваючою агресією </w:t>
      </w:r>
      <w:proofErr w:type="spellStart"/>
      <w:r w:rsidR="008A4C98" w:rsidRPr="004D5860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8A4C98" w:rsidRPr="004D5860">
        <w:rPr>
          <w:rFonts w:ascii="Times New Roman" w:hAnsi="Times New Roman" w:cs="Times New Roman"/>
          <w:sz w:val="24"/>
          <w:szCs w:val="24"/>
        </w:rPr>
        <w:t xml:space="preserve">, доходи </w:t>
      </w:r>
      <w:r w:rsidR="004D5860">
        <w:rPr>
          <w:rFonts w:ascii="Times New Roman" w:hAnsi="Times New Roman" w:cs="Times New Roman"/>
          <w:sz w:val="24"/>
          <w:szCs w:val="24"/>
        </w:rPr>
        <w:t xml:space="preserve">ТОВ «_______» досі </w:t>
      </w:r>
      <w:r w:rsidR="008A4C98" w:rsidRPr="004D5860">
        <w:rPr>
          <w:rFonts w:ascii="Times New Roman" w:hAnsi="Times New Roman" w:cs="Times New Roman"/>
          <w:sz w:val="24"/>
          <w:szCs w:val="24"/>
        </w:rPr>
        <w:t xml:space="preserve"> є нестабільними та меншими за прогнозований рівень, натомість витрати, переважно є стабільними, а саме:</w:t>
      </w:r>
    </w:p>
    <w:p w14:paraId="7B24B74E" w14:textId="3F1E32C4" w:rsidR="008A4C98" w:rsidRPr="004D5860" w:rsidRDefault="008A4C98" w:rsidP="004D5860">
      <w:pPr>
        <w:pStyle w:val="a3"/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на оплату праці та нарахування ЄСВ;</w:t>
      </w:r>
    </w:p>
    <w:p w14:paraId="240C4766" w14:textId="47E5B4B9" w:rsidR="009A597F" w:rsidRPr="004D5860" w:rsidRDefault="008A4C98" w:rsidP="004D5860">
      <w:pPr>
        <w:pStyle w:val="a3"/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на оренду приміщен</w:t>
      </w:r>
      <w:r w:rsidR="00447CDA" w:rsidRPr="004D5860">
        <w:rPr>
          <w:rFonts w:ascii="Times New Roman" w:hAnsi="Times New Roman" w:cs="Times New Roman"/>
          <w:sz w:val="24"/>
          <w:szCs w:val="24"/>
        </w:rPr>
        <w:t>ь</w:t>
      </w:r>
      <w:r w:rsidR="004F6AD6">
        <w:rPr>
          <w:rFonts w:ascii="Times New Roman" w:hAnsi="Times New Roman" w:cs="Times New Roman"/>
          <w:sz w:val="24"/>
          <w:szCs w:val="24"/>
        </w:rPr>
        <w:t>,</w:t>
      </w:r>
      <w:r w:rsidR="009A597F" w:rsidRPr="004D5860">
        <w:rPr>
          <w:rFonts w:ascii="Times New Roman" w:hAnsi="Times New Roman" w:cs="Times New Roman"/>
          <w:sz w:val="24"/>
          <w:szCs w:val="24"/>
        </w:rPr>
        <w:t xml:space="preserve"> техніки</w:t>
      </w:r>
      <w:r w:rsidR="004F6AD6">
        <w:rPr>
          <w:rFonts w:ascii="Times New Roman" w:hAnsi="Times New Roman" w:cs="Times New Roman"/>
          <w:sz w:val="24"/>
          <w:szCs w:val="24"/>
        </w:rPr>
        <w:t>, автотранспорту</w:t>
      </w:r>
      <w:r w:rsidR="009A597F" w:rsidRPr="004D5860">
        <w:rPr>
          <w:rFonts w:ascii="Times New Roman" w:hAnsi="Times New Roman" w:cs="Times New Roman"/>
          <w:sz w:val="24"/>
          <w:szCs w:val="24"/>
        </w:rPr>
        <w:t xml:space="preserve"> </w:t>
      </w:r>
      <w:r w:rsidRPr="004D5860">
        <w:rPr>
          <w:rFonts w:ascii="Times New Roman" w:hAnsi="Times New Roman" w:cs="Times New Roman"/>
          <w:sz w:val="24"/>
          <w:szCs w:val="24"/>
        </w:rPr>
        <w:t>для провадження господарської діяльності</w:t>
      </w:r>
      <w:r w:rsidR="009A597F" w:rsidRPr="004D5860">
        <w:rPr>
          <w:rFonts w:ascii="Times New Roman" w:hAnsi="Times New Roman" w:cs="Times New Roman"/>
          <w:sz w:val="24"/>
          <w:szCs w:val="24"/>
        </w:rPr>
        <w:t>;</w:t>
      </w:r>
    </w:p>
    <w:p w14:paraId="4A992372" w14:textId="5CC78D68" w:rsidR="008A4C98" w:rsidRPr="004D5860" w:rsidRDefault="009A597F" w:rsidP="004D5860">
      <w:pPr>
        <w:pStyle w:val="a3"/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відпустки працівникам – оплачувані, неоплачувані, оплати простою</w:t>
      </w:r>
      <w:r w:rsidR="008A4C98" w:rsidRPr="004D5860">
        <w:rPr>
          <w:rFonts w:ascii="Times New Roman" w:hAnsi="Times New Roman" w:cs="Times New Roman"/>
          <w:sz w:val="24"/>
          <w:szCs w:val="24"/>
        </w:rPr>
        <w:t>.</w:t>
      </w:r>
    </w:p>
    <w:p w14:paraId="69F83F55" w14:textId="2CD67B12" w:rsidR="00447CDA" w:rsidRPr="004D5860" w:rsidRDefault="009A597F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До того ж через ракетні удари має місце зростання собівартості продукції (паливо, використання альтернативних енергетичних джерел в зв'язку з відключення електроенергії тощо)</w:t>
      </w:r>
      <w:r w:rsidR="00447CDA" w:rsidRPr="004D5860">
        <w:rPr>
          <w:rFonts w:ascii="Times New Roman" w:hAnsi="Times New Roman" w:cs="Times New Roman"/>
          <w:sz w:val="24"/>
          <w:szCs w:val="24"/>
        </w:rPr>
        <w:t>, в</w:t>
      </w:r>
      <w:r w:rsidRPr="004D5860">
        <w:rPr>
          <w:rFonts w:ascii="Times New Roman" w:hAnsi="Times New Roman" w:cs="Times New Roman"/>
          <w:sz w:val="24"/>
          <w:szCs w:val="24"/>
        </w:rPr>
        <w:t>трата постачальників</w:t>
      </w:r>
      <w:r w:rsidR="00447CDA" w:rsidRPr="004D5860">
        <w:rPr>
          <w:rFonts w:ascii="Times New Roman" w:hAnsi="Times New Roman" w:cs="Times New Roman"/>
          <w:sz w:val="24"/>
          <w:szCs w:val="24"/>
        </w:rPr>
        <w:t xml:space="preserve">, зниження купівельної спроможності населення – як наслідок – зменшення обсягів продажу. </w:t>
      </w:r>
    </w:p>
    <w:p w14:paraId="27433788" w14:textId="63DCA283" w:rsidR="00447CDA" w:rsidRDefault="00447CDA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8A4C98" w:rsidRPr="004D5860">
        <w:rPr>
          <w:rFonts w:ascii="Times New Roman" w:hAnsi="Times New Roman" w:cs="Times New Roman"/>
          <w:sz w:val="24"/>
          <w:szCs w:val="24"/>
        </w:rPr>
        <w:t>постачальниками значно збільшуються</w:t>
      </w:r>
      <w:r w:rsidRPr="004D5860">
        <w:rPr>
          <w:rFonts w:ascii="Times New Roman" w:hAnsi="Times New Roman" w:cs="Times New Roman"/>
          <w:sz w:val="24"/>
          <w:szCs w:val="24"/>
        </w:rPr>
        <w:t xml:space="preserve"> строки поставки ТМЦ, підприємство вимушено постійно шукати нові </w:t>
      </w:r>
      <w:r w:rsidR="008A4C98" w:rsidRPr="004D5860">
        <w:rPr>
          <w:rFonts w:ascii="Times New Roman" w:hAnsi="Times New Roman" w:cs="Times New Roman"/>
          <w:sz w:val="24"/>
          <w:szCs w:val="24"/>
        </w:rPr>
        <w:t>логістичні ланцюги</w:t>
      </w:r>
      <w:r w:rsidRPr="004D5860">
        <w:rPr>
          <w:rFonts w:ascii="Times New Roman" w:hAnsi="Times New Roman" w:cs="Times New Roman"/>
          <w:sz w:val="24"/>
          <w:szCs w:val="24"/>
        </w:rPr>
        <w:t>, оскільки попередні стають небезпечними</w:t>
      </w:r>
      <w:r w:rsidR="004D5860">
        <w:rPr>
          <w:rFonts w:ascii="Times New Roman" w:hAnsi="Times New Roman" w:cs="Times New Roman"/>
          <w:sz w:val="24"/>
          <w:szCs w:val="24"/>
        </w:rPr>
        <w:t xml:space="preserve"> або зруйновані</w:t>
      </w:r>
      <w:r w:rsidRPr="004D5860">
        <w:rPr>
          <w:rFonts w:ascii="Times New Roman" w:hAnsi="Times New Roman" w:cs="Times New Roman"/>
          <w:sz w:val="24"/>
          <w:szCs w:val="24"/>
        </w:rPr>
        <w:t>.</w:t>
      </w:r>
    </w:p>
    <w:p w14:paraId="225361B8" w14:textId="7375E199" w:rsidR="005B5AE4" w:rsidRPr="004D5860" w:rsidRDefault="005B5AE4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період з січня по грудень </w:t>
      </w:r>
      <w:r w:rsidR="00333610">
        <w:rPr>
          <w:rFonts w:ascii="Times New Roman" w:hAnsi="Times New Roman" w:cs="Times New Roman"/>
          <w:sz w:val="24"/>
          <w:szCs w:val="24"/>
        </w:rPr>
        <w:t xml:space="preserve">2025 р. </w:t>
      </w:r>
      <w:r>
        <w:rPr>
          <w:rFonts w:ascii="Times New Roman" w:hAnsi="Times New Roman" w:cs="Times New Roman"/>
          <w:sz w:val="24"/>
          <w:szCs w:val="24"/>
        </w:rPr>
        <w:t xml:space="preserve">ТОВ «_____» втрачено </w:t>
      </w:r>
      <w:r w:rsidR="0037415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постачальників……….</w:t>
      </w:r>
      <w:r w:rsidR="009C34E9">
        <w:rPr>
          <w:rFonts w:ascii="Times New Roman" w:hAnsi="Times New Roman" w:cs="Times New Roman"/>
          <w:sz w:val="24"/>
          <w:szCs w:val="24"/>
        </w:rPr>
        <w:t>, розбомблено склад з продукцією…..</w:t>
      </w:r>
      <w:r w:rsidR="004C64F4">
        <w:rPr>
          <w:rFonts w:ascii="Times New Roman" w:hAnsi="Times New Roman" w:cs="Times New Roman"/>
          <w:sz w:val="24"/>
          <w:szCs w:val="24"/>
        </w:rPr>
        <w:t xml:space="preserve"> знищено автомобілів….</w:t>
      </w:r>
    </w:p>
    <w:p w14:paraId="79A9D0EC" w14:textId="77777777" w:rsidR="008A4C98" w:rsidRPr="004D5860" w:rsidRDefault="008A4C98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>За таких обставин, ТОВ стикається з ситуацією, коли витрати є більшими за доходи, що у підсумку призводить до збитку.</w:t>
      </w:r>
    </w:p>
    <w:p w14:paraId="5C157D6A" w14:textId="690527A5" w:rsidR="008A4C98" w:rsidRPr="004D5860" w:rsidRDefault="00447CDA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5860">
        <w:rPr>
          <w:rFonts w:ascii="Times New Roman" w:hAnsi="Times New Roman" w:cs="Times New Roman"/>
          <w:sz w:val="24"/>
          <w:szCs w:val="24"/>
        </w:rPr>
        <w:t xml:space="preserve">Разом з тим ТОВ «______» </w:t>
      </w:r>
      <w:r w:rsidR="004D5860" w:rsidRPr="004D5860">
        <w:rPr>
          <w:rFonts w:ascii="Times New Roman" w:hAnsi="Times New Roman" w:cs="Times New Roman"/>
          <w:sz w:val="24"/>
          <w:szCs w:val="24"/>
        </w:rPr>
        <w:t>здійснює необхідні заходи</w:t>
      </w:r>
      <w:r w:rsidR="008A4C98" w:rsidRPr="004D5860">
        <w:rPr>
          <w:rFonts w:ascii="Times New Roman" w:hAnsi="Times New Roman" w:cs="Times New Roman"/>
          <w:sz w:val="24"/>
          <w:szCs w:val="24"/>
        </w:rPr>
        <w:t xml:space="preserve">, щоб виправити ситуацію. Крім того, </w:t>
      </w:r>
      <w:r w:rsidR="004D5860" w:rsidRPr="004D5860">
        <w:rPr>
          <w:rFonts w:ascii="Times New Roman" w:hAnsi="Times New Roman" w:cs="Times New Roman"/>
          <w:sz w:val="24"/>
          <w:szCs w:val="24"/>
        </w:rPr>
        <w:t>закриття</w:t>
      </w:r>
      <w:r w:rsidR="008A4C98" w:rsidRPr="004D5860">
        <w:rPr>
          <w:rFonts w:ascii="Times New Roman" w:hAnsi="Times New Roman" w:cs="Times New Roman"/>
          <w:sz w:val="24"/>
          <w:szCs w:val="24"/>
        </w:rPr>
        <w:t xml:space="preserve"> ТОВ </w:t>
      </w:r>
      <w:r w:rsidR="004D5860" w:rsidRPr="004D5860">
        <w:rPr>
          <w:rFonts w:ascii="Times New Roman" w:hAnsi="Times New Roman" w:cs="Times New Roman"/>
          <w:sz w:val="24"/>
          <w:szCs w:val="24"/>
        </w:rPr>
        <w:t xml:space="preserve">«_________» </w:t>
      </w:r>
      <w:r w:rsidR="008A4C98" w:rsidRPr="004D5860">
        <w:rPr>
          <w:rFonts w:ascii="Times New Roman" w:hAnsi="Times New Roman" w:cs="Times New Roman"/>
          <w:sz w:val="24"/>
          <w:szCs w:val="24"/>
        </w:rPr>
        <w:t>може негативно позначитися на економічній ситуації</w:t>
      </w:r>
      <w:r w:rsidR="004D5860" w:rsidRPr="004D5860">
        <w:rPr>
          <w:rFonts w:ascii="Times New Roman" w:hAnsi="Times New Roman" w:cs="Times New Roman"/>
          <w:sz w:val="24"/>
          <w:szCs w:val="24"/>
        </w:rPr>
        <w:t xml:space="preserve"> регіону</w:t>
      </w:r>
      <w:r w:rsidR="008A4C98" w:rsidRPr="004D5860">
        <w:rPr>
          <w:rFonts w:ascii="Times New Roman" w:hAnsi="Times New Roman" w:cs="Times New Roman"/>
          <w:sz w:val="24"/>
          <w:szCs w:val="24"/>
        </w:rPr>
        <w:t>, адже попри збитки, підприємство підтримує своїх працівників, а також сплачує ПДФО та військовий збір, таким чином є соціально відповідальним та підтримує економіку, як може за поточних обставин.</w:t>
      </w:r>
    </w:p>
    <w:p w14:paraId="615FC460" w14:textId="77777777" w:rsidR="005B5AE4" w:rsidRPr="00333610" w:rsidRDefault="005B5AE4" w:rsidP="004D58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1152B710" w14:textId="77777777" w:rsidR="007931DE" w:rsidRPr="00333610" w:rsidRDefault="007931DE" w:rsidP="007931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33610">
        <w:rPr>
          <w:rFonts w:ascii="Times New Roman" w:hAnsi="Times New Roman" w:cs="Times New Roman"/>
          <w:color w:val="0070C0"/>
          <w:sz w:val="24"/>
          <w:szCs w:val="24"/>
        </w:rPr>
        <w:t>До листа додаємо копії документів</w:t>
      </w:r>
      <w:r w:rsidR="001B3EAE" w:rsidRPr="00333610">
        <w:rPr>
          <w:rFonts w:ascii="Times New Roman" w:hAnsi="Times New Roman" w:cs="Times New Roman"/>
          <w:color w:val="0070C0"/>
          <w:sz w:val="24"/>
          <w:szCs w:val="24"/>
        </w:rPr>
        <w:t>, які підтверджують витрати: договори з постачальниками; накладні, акти виконаних робіт, ТТН; платіжні документи; калькуляції собівартості; підтвердження зростання цін (</w:t>
      </w:r>
      <w:proofErr w:type="spellStart"/>
      <w:r w:rsidR="001B3EAE" w:rsidRPr="00333610">
        <w:rPr>
          <w:rFonts w:ascii="Times New Roman" w:hAnsi="Times New Roman" w:cs="Times New Roman"/>
          <w:color w:val="0070C0"/>
          <w:sz w:val="24"/>
          <w:szCs w:val="24"/>
        </w:rPr>
        <w:t>прайси</w:t>
      </w:r>
      <w:proofErr w:type="spellEnd"/>
      <w:r w:rsidR="001B3EAE" w:rsidRPr="00333610">
        <w:rPr>
          <w:rFonts w:ascii="Times New Roman" w:hAnsi="Times New Roman" w:cs="Times New Roman"/>
          <w:color w:val="0070C0"/>
          <w:sz w:val="24"/>
          <w:szCs w:val="24"/>
        </w:rPr>
        <w:t xml:space="preserve">, листи). </w:t>
      </w:r>
    </w:p>
    <w:p w14:paraId="611D2F24" w14:textId="77777777" w:rsidR="007931DE" w:rsidRPr="00333610" w:rsidRDefault="007931DE" w:rsidP="007931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3F892619" w14:textId="2D4592CB" w:rsidR="001B3EAE" w:rsidRPr="00333610" w:rsidRDefault="001B3EAE" w:rsidP="007931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33610">
        <w:rPr>
          <w:rFonts w:ascii="Times New Roman" w:hAnsi="Times New Roman" w:cs="Times New Roman"/>
          <w:color w:val="0070C0"/>
          <w:sz w:val="24"/>
          <w:szCs w:val="24"/>
        </w:rPr>
        <w:lastRenderedPageBreak/>
        <w:t>Також можна надати договори продажу; накладні покупцям; звіти про падіння цін на ринку</w:t>
      </w:r>
      <w:r w:rsidR="005B5AE4" w:rsidRPr="0033361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33610">
        <w:rPr>
          <w:rFonts w:ascii="Times New Roman" w:hAnsi="Times New Roman" w:cs="Times New Roman"/>
          <w:color w:val="0070C0"/>
          <w:sz w:val="24"/>
          <w:szCs w:val="24"/>
        </w:rPr>
        <w:t>тощо.</w:t>
      </w:r>
    </w:p>
    <w:p w14:paraId="036AACFF" w14:textId="77777777" w:rsidR="007931DE" w:rsidRPr="00333610" w:rsidRDefault="007931DE" w:rsidP="007931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4BFB5B62" w14:textId="4E841C01" w:rsidR="007931DE" w:rsidRPr="00333610" w:rsidRDefault="007931DE" w:rsidP="007931D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33610">
        <w:rPr>
          <w:rFonts w:ascii="Times New Roman" w:hAnsi="Times New Roman" w:cs="Times New Roman"/>
          <w:color w:val="0070C0"/>
          <w:sz w:val="24"/>
          <w:szCs w:val="24"/>
        </w:rPr>
        <w:t xml:space="preserve">Директор </w:t>
      </w:r>
      <w:r w:rsidR="0046051E" w:rsidRPr="00333610">
        <w:rPr>
          <w:rFonts w:ascii="Times New Roman" w:hAnsi="Times New Roman" w:cs="Times New Roman"/>
          <w:color w:val="0070C0"/>
          <w:sz w:val="24"/>
          <w:szCs w:val="24"/>
        </w:rPr>
        <w:t xml:space="preserve">(НАЗВА ПІДПРИЄМСТВА) або ФОП (ПІБ)     ПІДПИС  ДАТА  </w:t>
      </w:r>
    </w:p>
    <w:sectPr w:rsidR="007931DE" w:rsidRPr="003336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54E0D"/>
    <w:multiLevelType w:val="hybridMultilevel"/>
    <w:tmpl w:val="1E32CC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315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98"/>
    <w:rsid w:val="001B3EAE"/>
    <w:rsid w:val="00282CD7"/>
    <w:rsid w:val="00333610"/>
    <w:rsid w:val="00374159"/>
    <w:rsid w:val="003B2FE5"/>
    <w:rsid w:val="00447CDA"/>
    <w:rsid w:val="0046051E"/>
    <w:rsid w:val="004C64F4"/>
    <w:rsid w:val="004D5860"/>
    <w:rsid w:val="004F6AD6"/>
    <w:rsid w:val="005B5AE4"/>
    <w:rsid w:val="005D1A81"/>
    <w:rsid w:val="006F28AC"/>
    <w:rsid w:val="007931DE"/>
    <w:rsid w:val="007B51E0"/>
    <w:rsid w:val="008A4C98"/>
    <w:rsid w:val="009A597F"/>
    <w:rsid w:val="009C34E9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8912"/>
  <w15:chartTrackingRefBased/>
  <w15:docId w15:val="{C2567781-3EC6-41E8-888F-1D1298CE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8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2026-10-04T11:47:00Z</dcterms:created>
  <dcterms:modified xsi:type="dcterms:W3CDTF">2026-10-04T11:47:00Z</dcterms:modified>
</cp:coreProperties>
</file>