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4B436" w14:textId="3D68F719" w:rsidR="007C115C" w:rsidRPr="00A14B48" w:rsidRDefault="00F93B2D" w:rsidP="00407B6B">
      <w:pPr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14B48">
        <w:rPr>
          <w:rFonts w:ascii="Times New Roman" w:eastAsia="Times New Roman" w:hAnsi="Times New Roman" w:cs="Times New Roman"/>
          <w:bCs/>
          <w:sz w:val="28"/>
          <w:szCs w:val="28"/>
        </w:rPr>
        <w:t>ТОВАРИСТВО З ОБМЕЖЕНОЮ ВІДПОВІДАЛЬНІСТЮ «</w:t>
      </w:r>
      <w:r w:rsidR="009210A0" w:rsidRPr="00A14B48">
        <w:rPr>
          <w:rFonts w:ascii="Times New Roman" w:eastAsia="Times New Roman" w:hAnsi="Times New Roman" w:cs="Times New Roman"/>
          <w:bCs/>
          <w:sz w:val="28"/>
          <w:szCs w:val="28"/>
        </w:rPr>
        <w:t>СУПЕР ІНТЕРПРАЙЗ Україна»</w:t>
      </w:r>
    </w:p>
    <w:p w14:paraId="61534E18" w14:textId="77777777" w:rsidR="00407B6B" w:rsidRPr="00A14B48" w:rsidRDefault="00407B6B">
      <w:pPr>
        <w:ind w:left="70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DCB7932" w14:textId="1D8DD3B6" w:rsidR="007C115C" w:rsidRPr="00A14B48" w:rsidRDefault="00F93B2D" w:rsidP="00407B6B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14B48">
        <w:rPr>
          <w:rFonts w:ascii="Times New Roman" w:eastAsia="Times New Roman" w:hAnsi="Times New Roman" w:cs="Times New Roman"/>
          <w:sz w:val="28"/>
          <w:szCs w:val="28"/>
        </w:rPr>
        <w:t xml:space="preserve">Код ЄДРПОУ </w:t>
      </w:r>
      <w:r w:rsidR="009210A0" w:rsidRPr="00A14B48">
        <w:rPr>
          <w:rFonts w:ascii="Times New Roman" w:eastAsia="Times New Roman" w:hAnsi="Times New Roman" w:cs="Times New Roman"/>
          <w:sz w:val="28"/>
          <w:szCs w:val="28"/>
        </w:rPr>
        <w:t>46233987</w:t>
      </w:r>
    </w:p>
    <w:p w14:paraId="61F55BB0" w14:textId="16171DC7" w:rsidR="007C115C" w:rsidRPr="00A14B48" w:rsidRDefault="00F93B2D" w:rsidP="00407B6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14B48"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1CCB57B1" w14:textId="3335AF3C" w:rsidR="007C115C" w:rsidRPr="00A14B48" w:rsidRDefault="007C115C">
      <w:pPr>
        <w:ind w:left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906DEF" w14:textId="100BCA90" w:rsidR="00407B6B" w:rsidRPr="00A14B48" w:rsidRDefault="009210A0" w:rsidP="009210A0">
      <w:pPr>
        <w:tabs>
          <w:tab w:val="left" w:pos="2880"/>
        </w:tabs>
        <w:ind w:left="708"/>
        <w:rPr>
          <w:rFonts w:ascii="Times New Roman" w:eastAsia="Times New Roman" w:hAnsi="Times New Roman" w:cs="Times New Roman"/>
          <w:sz w:val="28"/>
          <w:szCs w:val="28"/>
        </w:rPr>
      </w:pPr>
      <w:r w:rsidRPr="00A14B48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E60EC5C" w14:textId="11F0F886" w:rsidR="007C115C" w:rsidRPr="005C52E9" w:rsidRDefault="00C63ECC" w:rsidP="009210A0">
      <w:pPr>
        <w:tabs>
          <w:tab w:val="left" w:pos="3248"/>
          <w:tab w:val="left" w:pos="692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</w:t>
      </w:r>
      <w:r w:rsidR="009B6A15" w:rsidRPr="00A14B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210A0" w:rsidRPr="00A14B48">
        <w:rPr>
          <w:rFonts w:ascii="Times New Roman" w:eastAsia="Times New Roman" w:hAnsi="Times New Roman" w:cs="Times New Roman"/>
          <w:sz w:val="28"/>
          <w:szCs w:val="28"/>
        </w:rPr>
        <w:t>вересня 2026 р</w:t>
      </w:r>
      <w:r w:rsidR="00A14B48" w:rsidRPr="00A14B48">
        <w:rPr>
          <w:rFonts w:ascii="Times New Roman" w:eastAsia="Times New Roman" w:hAnsi="Times New Roman" w:cs="Times New Roman"/>
          <w:sz w:val="28"/>
          <w:szCs w:val="28"/>
        </w:rPr>
        <w:t>.</w:t>
      </w:r>
      <w:r w:rsidR="00F93B2D" w:rsidRPr="00A14B48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м.</w:t>
      </w:r>
      <w:r w:rsidR="009210A0" w:rsidRPr="00A14B48">
        <w:rPr>
          <w:rFonts w:ascii="Times New Roman" w:eastAsia="Times New Roman" w:hAnsi="Times New Roman" w:cs="Times New Roman"/>
          <w:sz w:val="28"/>
          <w:szCs w:val="28"/>
        </w:rPr>
        <w:t xml:space="preserve"> Харків</w:t>
      </w:r>
      <w:r w:rsidR="00F93B2D" w:rsidRPr="005C52E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№</w:t>
      </w:r>
      <w:r w:rsidR="009210A0" w:rsidRPr="005C52E9">
        <w:rPr>
          <w:rFonts w:ascii="Times New Roman" w:eastAsia="Times New Roman" w:hAnsi="Times New Roman" w:cs="Times New Roman"/>
          <w:sz w:val="28"/>
          <w:szCs w:val="28"/>
        </w:rPr>
        <w:t>226</w:t>
      </w:r>
    </w:p>
    <w:p w14:paraId="0B3E7EDF" w14:textId="77777777" w:rsidR="009210A0" w:rsidRPr="005C52E9" w:rsidRDefault="009210A0" w:rsidP="009210A0">
      <w:pPr>
        <w:tabs>
          <w:tab w:val="left" w:pos="3248"/>
          <w:tab w:val="left" w:pos="6923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E8B222" w14:textId="77777777" w:rsidR="00407B6B" w:rsidRPr="005C52E9" w:rsidRDefault="00407B6B">
      <w:pPr>
        <w:tabs>
          <w:tab w:val="left" w:pos="3248"/>
          <w:tab w:val="left" w:pos="6923"/>
        </w:tabs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5877D7" w14:textId="1550B4BE" w:rsidR="007C115C" w:rsidRPr="005C52E9" w:rsidRDefault="00F93B2D" w:rsidP="00407B6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C52E9">
        <w:rPr>
          <w:rFonts w:ascii="Times New Roman" w:eastAsia="Times New Roman" w:hAnsi="Times New Roman" w:cs="Times New Roman"/>
          <w:b/>
          <w:sz w:val="28"/>
          <w:szCs w:val="28"/>
        </w:rPr>
        <w:t>Про проведення інвентаризації</w:t>
      </w:r>
      <w:r w:rsidR="009210A0" w:rsidRPr="005C52E9">
        <w:rPr>
          <w:rFonts w:ascii="Times New Roman" w:eastAsia="Times New Roman" w:hAnsi="Times New Roman" w:cs="Times New Roman"/>
          <w:b/>
          <w:sz w:val="28"/>
          <w:szCs w:val="28"/>
        </w:rPr>
        <w:t xml:space="preserve"> майна</w:t>
      </w:r>
    </w:p>
    <w:p w14:paraId="37FA34AB" w14:textId="77777777" w:rsidR="007C115C" w:rsidRPr="005C52E9" w:rsidRDefault="007C115C" w:rsidP="00407B6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C35B7E" w14:textId="4F8915A2" w:rsidR="007C115C" w:rsidRPr="005C52E9" w:rsidRDefault="00F93B2D" w:rsidP="00407B6B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2E9">
        <w:rPr>
          <w:rFonts w:ascii="Times New Roman" w:eastAsia="Times New Roman" w:hAnsi="Times New Roman" w:cs="Times New Roman"/>
          <w:sz w:val="28"/>
          <w:szCs w:val="28"/>
        </w:rPr>
        <w:t>У зв</w:t>
      </w:r>
      <w:r w:rsidR="00407B6B" w:rsidRPr="00BE37D7">
        <w:rPr>
          <w:rFonts w:ascii="Times New Roman" w:eastAsia="Times New Roman" w:hAnsi="Times New Roman" w:cs="Times New Roman"/>
          <w:sz w:val="28"/>
          <w:szCs w:val="28"/>
        </w:rPr>
        <w:t>’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 xml:space="preserve">язку з пожежею, яка сталася </w:t>
      </w:r>
      <w:r w:rsidR="00C63ECC">
        <w:rPr>
          <w:rFonts w:ascii="Times New Roman" w:eastAsia="Times New Roman" w:hAnsi="Times New Roman" w:cs="Times New Roman"/>
          <w:sz w:val="28"/>
          <w:szCs w:val="28"/>
        </w:rPr>
        <w:t>16</w:t>
      </w:r>
      <w:r w:rsidR="009210A0" w:rsidRPr="005C52E9">
        <w:rPr>
          <w:rFonts w:ascii="Times New Roman" w:eastAsia="Times New Roman" w:hAnsi="Times New Roman" w:cs="Times New Roman"/>
          <w:sz w:val="28"/>
          <w:szCs w:val="28"/>
        </w:rPr>
        <w:t>.09.26 р,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 xml:space="preserve"> внаслідок потрапляння </w:t>
      </w:r>
      <w:r w:rsidR="00BE37D7">
        <w:rPr>
          <w:rFonts w:ascii="Times New Roman" w:eastAsia="Times New Roman" w:hAnsi="Times New Roman" w:cs="Times New Roman"/>
          <w:sz w:val="28"/>
          <w:szCs w:val="28"/>
        </w:rPr>
        <w:t xml:space="preserve">реактивного </w:t>
      </w:r>
      <w:proofErr w:type="spellStart"/>
      <w:r w:rsidR="00BE37D7">
        <w:rPr>
          <w:rFonts w:ascii="Times New Roman" w:eastAsia="Times New Roman" w:hAnsi="Times New Roman" w:cs="Times New Roman"/>
          <w:sz w:val="28"/>
          <w:szCs w:val="28"/>
        </w:rPr>
        <w:t>дрону</w:t>
      </w:r>
      <w:proofErr w:type="spellEnd"/>
      <w:r w:rsidR="00BE3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в офісне приміщення ТОВ «</w:t>
      </w:r>
      <w:r w:rsidR="005C52E9">
        <w:rPr>
          <w:rFonts w:ascii="Times New Roman" w:eastAsia="Times New Roman" w:hAnsi="Times New Roman" w:cs="Times New Roman"/>
          <w:sz w:val="28"/>
          <w:szCs w:val="28"/>
        </w:rPr>
        <w:t>СУПЕР ІНТЕРПРАЙЗ Україна»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, та на виконання вимог чинного законодавства України, зокрема</w:t>
      </w:r>
      <w:r w:rsidR="00BE37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 xml:space="preserve"> Порядку подання фінансової звітності, затвердженого постановою КМУ від 28.02.200</w:t>
      </w:r>
      <w:r w:rsidR="00407B6B" w:rsidRPr="005C52E9">
        <w:rPr>
          <w:rFonts w:ascii="Times New Roman" w:eastAsia="Times New Roman" w:hAnsi="Times New Roman" w:cs="Times New Roman"/>
          <w:sz w:val="28"/>
          <w:szCs w:val="28"/>
        </w:rPr>
        <w:t xml:space="preserve">0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8763F2" w:rsidRPr="005C5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419 та Положення про інвентаризацію активів та зобов'язань, затвердженого наказом Мінфіну України від 02.09.2014 № 879,</w:t>
      </w:r>
    </w:p>
    <w:p w14:paraId="25999C4F" w14:textId="77777777" w:rsidR="007C115C" w:rsidRPr="005C52E9" w:rsidRDefault="007C115C" w:rsidP="00407B6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0E4AA2" w14:textId="77777777" w:rsidR="007C115C" w:rsidRPr="005C52E9" w:rsidRDefault="00F93B2D" w:rsidP="00407B6B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C52E9">
        <w:rPr>
          <w:rFonts w:ascii="Times New Roman" w:eastAsia="Times New Roman" w:hAnsi="Times New Roman" w:cs="Times New Roman"/>
          <w:bCs/>
          <w:sz w:val="28"/>
          <w:szCs w:val="28"/>
        </w:rPr>
        <w:t>НАКАЗУЮ:</w:t>
      </w:r>
    </w:p>
    <w:p w14:paraId="6C51EAB6" w14:textId="77777777" w:rsidR="007C115C" w:rsidRPr="005C52E9" w:rsidRDefault="007C115C" w:rsidP="00407B6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A63B5C" w14:textId="5D616964" w:rsidR="007C115C" w:rsidRPr="005C52E9" w:rsidRDefault="00F93B2D" w:rsidP="00A14B48">
      <w:pPr>
        <w:tabs>
          <w:tab w:val="left" w:pos="215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C52E9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14B4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ровести інвентаризацію майна</w:t>
      </w:r>
      <w:r w:rsidR="00A14B48">
        <w:rPr>
          <w:rFonts w:ascii="Times New Roman" w:eastAsia="Times New Roman" w:hAnsi="Times New Roman" w:cs="Times New Roman"/>
          <w:sz w:val="28"/>
          <w:szCs w:val="28"/>
        </w:rPr>
        <w:t xml:space="preserve"> ( запасів, об’єктів необоротних активів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, яке знаходилося в офісному приміщенні ТОВ «</w:t>
      </w:r>
      <w:r w:rsidR="00657DF8" w:rsidRPr="00657DF8">
        <w:rPr>
          <w:rFonts w:ascii="Times New Roman" w:eastAsia="Times New Roman" w:hAnsi="Times New Roman" w:cs="Times New Roman"/>
          <w:sz w:val="28"/>
          <w:szCs w:val="28"/>
        </w:rPr>
        <w:t xml:space="preserve">СУПЕР ІНТЕРПРАЙЗ Україна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», у термін — не пізніше</w:t>
      </w:r>
      <w:r w:rsidR="00657D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3ECC">
        <w:rPr>
          <w:rFonts w:ascii="Times New Roman" w:eastAsia="Times New Roman" w:hAnsi="Times New Roman" w:cs="Times New Roman"/>
          <w:sz w:val="28"/>
          <w:szCs w:val="28"/>
        </w:rPr>
        <w:t>1</w:t>
      </w:r>
      <w:r w:rsidR="00EB48B2">
        <w:rPr>
          <w:rFonts w:ascii="Times New Roman" w:eastAsia="Times New Roman" w:hAnsi="Times New Roman" w:cs="Times New Roman"/>
          <w:sz w:val="28"/>
          <w:szCs w:val="28"/>
        </w:rPr>
        <w:t>8</w:t>
      </w:r>
      <w:r w:rsidR="00657DF8">
        <w:rPr>
          <w:rFonts w:ascii="Times New Roman" w:eastAsia="Times New Roman" w:hAnsi="Times New Roman" w:cs="Times New Roman"/>
          <w:sz w:val="28"/>
          <w:szCs w:val="28"/>
        </w:rPr>
        <w:t>.09.26 р.</w:t>
      </w:r>
    </w:p>
    <w:p w14:paraId="679DD24F" w14:textId="469A3C70" w:rsidR="00C63ECC" w:rsidRPr="005C52E9" w:rsidRDefault="00F93B2D" w:rsidP="00A14B48">
      <w:pPr>
        <w:tabs>
          <w:tab w:val="left" w:pos="230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C52E9">
        <w:rPr>
          <w:rFonts w:ascii="Times New Roman" w:eastAsia="Times New Roman" w:hAnsi="Times New Roman" w:cs="Times New Roman"/>
          <w:sz w:val="28"/>
          <w:szCs w:val="28"/>
        </w:rPr>
        <w:t>2.</w:t>
      </w:r>
      <w:r w:rsidR="00407B6B" w:rsidRPr="005C5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Організацію ї інвентаризації та контроль за її проведенням покласти на постійно діючу інвентаризаційну комісію</w:t>
      </w:r>
      <w:r w:rsidR="00C63ECC">
        <w:rPr>
          <w:rFonts w:ascii="Times New Roman" w:eastAsia="Times New Roman" w:hAnsi="Times New Roman" w:cs="Times New Roman"/>
          <w:sz w:val="28"/>
          <w:szCs w:val="28"/>
        </w:rPr>
        <w:t xml:space="preserve"> ( відповідальний – заступник директора Олександр Нестеренко ).</w:t>
      </w:r>
    </w:p>
    <w:p w14:paraId="6A660FE9" w14:textId="561F85EB" w:rsidR="007C115C" w:rsidRPr="005C52E9" w:rsidRDefault="00F93B2D" w:rsidP="00A14B48">
      <w:pPr>
        <w:tabs>
          <w:tab w:val="left" w:pos="230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C52E9">
        <w:rPr>
          <w:rFonts w:ascii="Times New Roman" w:eastAsia="Times New Roman" w:hAnsi="Times New Roman" w:cs="Times New Roman"/>
          <w:sz w:val="28"/>
          <w:szCs w:val="28"/>
        </w:rPr>
        <w:t>3.</w:t>
      </w:r>
      <w:r w:rsidR="00C816BC" w:rsidRPr="005C5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>Постійно діючій інвентаризаційній комісії у дводенний строк після завершення інвентаризації передати матеріали інвентаризації на затвердження</w:t>
      </w:r>
      <w:r w:rsidR="00C63EC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3ECC">
        <w:rPr>
          <w:rFonts w:ascii="Times New Roman" w:eastAsia="Times New Roman" w:hAnsi="Times New Roman" w:cs="Times New Roman"/>
          <w:sz w:val="28"/>
          <w:szCs w:val="28"/>
        </w:rPr>
        <w:t>відповідальний – головний бухгалтер Олена Кондратенко ).</w:t>
      </w:r>
    </w:p>
    <w:p w14:paraId="2B556D37" w14:textId="5F2BAEF4" w:rsidR="007C115C" w:rsidRPr="005C52E9" w:rsidRDefault="00F93B2D" w:rsidP="00A14B48">
      <w:pPr>
        <w:tabs>
          <w:tab w:val="left" w:pos="238"/>
        </w:tabs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5C52E9">
        <w:rPr>
          <w:rFonts w:ascii="Times New Roman" w:eastAsia="Times New Roman" w:hAnsi="Times New Roman" w:cs="Times New Roman"/>
          <w:sz w:val="28"/>
          <w:szCs w:val="28"/>
        </w:rPr>
        <w:t>4.</w:t>
      </w:r>
      <w:r w:rsidR="00C816BC" w:rsidRPr="005C52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</w:t>
      </w:r>
      <w:r w:rsidR="00C63E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 xml:space="preserve"> наказу залишаю за собою.</w:t>
      </w:r>
    </w:p>
    <w:p w14:paraId="074B98D9" w14:textId="77777777" w:rsidR="007C115C" w:rsidRPr="005C52E9" w:rsidRDefault="007C115C" w:rsidP="00A14B48">
      <w:pPr>
        <w:tabs>
          <w:tab w:val="left" w:pos="238"/>
        </w:tabs>
        <w:rPr>
          <w:rFonts w:ascii="Times New Roman" w:eastAsia="Times New Roman" w:hAnsi="Times New Roman" w:cs="Times New Roman"/>
          <w:sz w:val="28"/>
          <w:szCs w:val="28"/>
        </w:rPr>
      </w:pPr>
    </w:p>
    <w:p w14:paraId="7A336358" w14:textId="77777777" w:rsidR="007C115C" w:rsidRPr="005C52E9" w:rsidRDefault="007C115C" w:rsidP="00407B6B">
      <w:pPr>
        <w:tabs>
          <w:tab w:val="left" w:pos="23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770EBF" w14:textId="15F5F986" w:rsidR="007C115C" w:rsidRPr="005C52E9" w:rsidRDefault="00F93B2D" w:rsidP="00407B6B">
      <w:pPr>
        <w:tabs>
          <w:tab w:val="left" w:pos="2779"/>
          <w:tab w:val="left" w:pos="540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52E9">
        <w:rPr>
          <w:rFonts w:ascii="Times New Roman" w:eastAsia="Times New Roman" w:hAnsi="Times New Roman" w:cs="Times New Roman"/>
          <w:sz w:val="28"/>
          <w:szCs w:val="28"/>
        </w:rPr>
        <w:t xml:space="preserve">Директор                                      </w:t>
      </w:r>
      <w:r w:rsidR="005C52E9">
        <w:rPr>
          <w:rFonts w:ascii="Times New Roman" w:eastAsia="Times New Roman" w:hAnsi="Times New Roman" w:cs="Times New Roman"/>
          <w:sz w:val="28"/>
          <w:szCs w:val="28"/>
        </w:rPr>
        <w:t>Остапчук                           Сергій Остапчук</w:t>
      </w:r>
      <w:r w:rsidRPr="005C52E9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5C52E9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 w14:paraId="127D7EE5" w14:textId="77777777" w:rsidR="007C115C" w:rsidRPr="005C52E9" w:rsidRDefault="007C115C" w:rsidP="00407B6B">
      <w:pPr>
        <w:tabs>
          <w:tab w:val="left" w:pos="2779"/>
          <w:tab w:val="left" w:pos="540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77A740" w14:textId="72800164" w:rsidR="007C115C" w:rsidRDefault="00C63ECC" w:rsidP="00407B6B">
      <w:pPr>
        <w:tabs>
          <w:tab w:val="left" w:pos="2779"/>
          <w:tab w:val="left" w:pos="5404"/>
        </w:tabs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63EC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З наказом ознайомлені: </w:t>
      </w:r>
    </w:p>
    <w:p w14:paraId="0C629586" w14:textId="77777777" w:rsidR="00C63ECC" w:rsidRPr="00C63ECC" w:rsidRDefault="00C63ECC" w:rsidP="00407B6B">
      <w:pPr>
        <w:tabs>
          <w:tab w:val="left" w:pos="2779"/>
          <w:tab w:val="left" w:pos="5404"/>
        </w:tabs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4161E58C" w14:textId="7E744F78" w:rsidR="00C63ECC" w:rsidRDefault="00C63ECC" w:rsidP="00407B6B">
      <w:pPr>
        <w:tabs>
          <w:tab w:val="left" w:pos="2779"/>
          <w:tab w:val="left" w:pos="5404"/>
        </w:tabs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Олександр Нестеренко                    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Нестеренко</w:t>
      </w:r>
      <w:proofErr w:type="spellEnd"/>
    </w:p>
    <w:p w14:paraId="010AAA16" w14:textId="77777777" w:rsidR="00C63ECC" w:rsidRDefault="00C63ECC" w:rsidP="00407B6B">
      <w:pPr>
        <w:tabs>
          <w:tab w:val="left" w:pos="2779"/>
          <w:tab w:val="left" w:pos="5404"/>
        </w:tabs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26CF76BC" w14:textId="3A30D0D6" w:rsidR="00C63ECC" w:rsidRPr="00C63ECC" w:rsidRDefault="00C63ECC" w:rsidP="00407B6B">
      <w:pPr>
        <w:tabs>
          <w:tab w:val="left" w:pos="2779"/>
          <w:tab w:val="left" w:pos="5404"/>
        </w:tabs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Олена  Кондратенко                        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Кондратенко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sectPr w:rsidR="00C63ECC" w:rsidRPr="00C63ECC" w:rsidSect="00407B6B">
      <w:headerReference w:type="default" r:id="rId7"/>
      <w:pgSz w:w="11909" w:h="16834"/>
      <w:pgMar w:top="1134" w:right="852" w:bottom="360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59C0F" w14:textId="77777777" w:rsidR="007178B4" w:rsidRDefault="007178B4">
      <w:r>
        <w:separator/>
      </w:r>
    </w:p>
  </w:endnote>
  <w:endnote w:type="continuationSeparator" w:id="0">
    <w:p w14:paraId="2A555653" w14:textId="77777777" w:rsidR="007178B4" w:rsidRDefault="0071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A2606" w14:textId="77777777" w:rsidR="007178B4" w:rsidRDefault="007178B4">
      <w:r>
        <w:separator/>
      </w:r>
    </w:p>
  </w:footnote>
  <w:footnote w:type="continuationSeparator" w:id="0">
    <w:p w14:paraId="6AFB076A" w14:textId="77777777" w:rsidR="007178B4" w:rsidRDefault="00717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045F4" w14:textId="77777777" w:rsidR="007C115C" w:rsidRDefault="00F93B2D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  <w:tab w:val="left" w:pos="289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15C"/>
    <w:rsid w:val="000F5A74"/>
    <w:rsid w:val="00353F0C"/>
    <w:rsid w:val="00407B6B"/>
    <w:rsid w:val="004A71B1"/>
    <w:rsid w:val="004B262B"/>
    <w:rsid w:val="004D180E"/>
    <w:rsid w:val="004D7D0F"/>
    <w:rsid w:val="005C3CC1"/>
    <w:rsid w:val="005C52E9"/>
    <w:rsid w:val="00657DF8"/>
    <w:rsid w:val="0071028B"/>
    <w:rsid w:val="007178B4"/>
    <w:rsid w:val="007C115C"/>
    <w:rsid w:val="00827144"/>
    <w:rsid w:val="008763F2"/>
    <w:rsid w:val="00887C89"/>
    <w:rsid w:val="008B465D"/>
    <w:rsid w:val="008C0B61"/>
    <w:rsid w:val="009210A0"/>
    <w:rsid w:val="009B6A15"/>
    <w:rsid w:val="00A14B48"/>
    <w:rsid w:val="00B84200"/>
    <w:rsid w:val="00BE37D7"/>
    <w:rsid w:val="00C63ECC"/>
    <w:rsid w:val="00C816BC"/>
    <w:rsid w:val="00D51E46"/>
    <w:rsid w:val="00E326B3"/>
    <w:rsid w:val="00EB48B2"/>
    <w:rsid w:val="00F9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8EC0"/>
  <w15:docId w15:val="{EA4D972B-7ACF-458A-AE01-41305A656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511E90"/>
    <w:pPr>
      <w:tabs>
        <w:tab w:val="center" w:pos="4844"/>
        <w:tab w:val="right" w:pos="968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1E90"/>
    <w:rPr>
      <w:color w:val="000000"/>
    </w:rPr>
  </w:style>
  <w:style w:type="paragraph" w:styleId="a6">
    <w:name w:val="footer"/>
    <w:basedOn w:val="a"/>
    <w:link w:val="a7"/>
    <w:uiPriority w:val="99"/>
    <w:unhideWhenUsed/>
    <w:rsid w:val="00511E90"/>
    <w:pPr>
      <w:tabs>
        <w:tab w:val="center" w:pos="4844"/>
        <w:tab w:val="right" w:pos="968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1E90"/>
    <w:rPr>
      <w:color w:val="000000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color w:val="000000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Qp3rU0ByocQT+/34EcmMBNmhig==">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Наказ про проведення інвентаризації</vt:lpstr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Наказ про проведення інвентаризації</dc:title>
  <dc:creator>Debet-Kredit</dc:creator>
  <cp:lastModifiedBy>Debet-Kredit</cp:lastModifiedBy>
  <cp:revision>2</cp:revision>
  <dcterms:created xsi:type="dcterms:W3CDTF">2026-09-21T14:33:00Z</dcterms:created>
  <dcterms:modified xsi:type="dcterms:W3CDTF">2026-09-21T14:33:00Z</dcterms:modified>
</cp:coreProperties>
</file>