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C66B" w14:textId="4686AC94" w:rsidR="003A26C1" w:rsidRPr="00573335" w:rsidRDefault="003A26C1" w:rsidP="003A26C1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A26C1" w:rsidRPr="004B73EB" w14:paraId="0AF73477" w14:textId="77777777" w:rsidTr="009572AE">
        <w:trPr>
          <w:trHeight w:val="43"/>
        </w:trPr>
        <w:tc>
          <w:tcPr>
            <w:tcW w:w="9571" w:type="dxa"/>
          </w:tcPr>
          <w:p w14:paraId="5372D162" w14:textId="77777777" w:rsidR="003A26C1" w:rsidRPr="004B73EB" w:rsidRDefault="003A26C1" w:rsidP="009572AE">
            <w:pPr>
              <w:spacing w:after="0" w:line="240" w:lineRule="auto"/>
              <w:ind w:left="11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6D7869F" w14:textId="77777777" w:rsidR="003A26C1" w:rsidRDefault="003A26C1" w:rsidP="009572AE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55482CA" w14:textId="77777777" w:rsidR="003A26C1" w:rsidRDefault="003A26C1" w:rsidP="009572AE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ТОВАРИСТВО З ОБМЕЖЕНОЮ ВІДПОВІДАЛЬНІСТЮ </w:t>
            </w:r>
          </w:p>
          <w:p w14:paraId="562A5121" w14:textId="77777777" w:rsidR="003A26C1" w:rsidRPr="000A4A83" w:rsidRDefault="003A26C1" w:rsidP="009572AE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«БУДІВЕЛЬНА КОМПАНІЯ «МРІЯ</w:t>
            </w:r>
            <w:r w:rsidRPr="000A4A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  <w:p w14:paraId="30773F59" w14:textId="77777777" w:rsidR="003A26C1" w:rsidRPr="000A4A83" w:rsidRDefault="003A26C1" w:rsidP="009572AE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(ТОВ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«БК </w:t>
            </w:r>
            <w:r w:rsidRPr="000A4A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Мрія</w:t>
            </w:r>
            <w:r w:rsidRPr="000A4A8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»)</w:t>
            </w:r>
          </w:p>
          <w:p w14:paraId="69C6036F" w14:textId="77777777" w:rsidR="003A26C1" w:rsidRPr="000A4A83" w:rsidRDefault="003A26C1" w:rsidP="009572AE">
            <w:pPr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ЄДРПОУ 12345678</w:t>
            </w:r>
          </w:p>
          <w:p w14:paraId="6C7EABD0" w14:textId="77777777" w:rsidR="003A26C1" w:rsidRPr="000A4A83" w:rsidRDefault="003A26C1" w:rsidP="009572AE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  <w:t>НАКАЗ</w:t>
            </w:r>
          </w:p>
          <w:p w14:paraId="52923961" w14:textId="77777777" w:rsidR="003A26C1" w:rsidRPr="000A4A83" w:rsidRDefault="003A26C1" w:rsidP="009572AE">
            <w:pPr>
              <w:spacing w:after="0" w:line="240" w:lineRule="auto"/>
              <w:ind w:left="567"/>
              <w:jc w:val="center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</w:pPr>
          </w:p>
          <w:p w14:paraId="4EB030F4" w14:textId="68B0E131" w:rsidR="003A26C1" w:rsidRPr="000A4A83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0224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</w:t>
            </w:r>
            <w:r w:rsidR="000224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Чернігів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№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</w:t>
            </w:r>
          </w:p>
          <w:p w14:paraId="5852DE00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</w:pPr>
          </w:p>
          <w:p w14:paraId="7E1B8C46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b/>
                <w:spacing w:val="20"/>
                <w:sz w:val="24"/>
                <w:szCs w:val="24"/>
                <w:lang w:eastAsia="ru-RU"/>
              </w:rPr>
            </w:pPr>
          </w:p>
          <w:p w14:paraId="01E15750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затвердження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3CDF5188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Інструкції з діловодства</w:t>
            </w:r>
          </w:p>
          <w:p w14:paraId="5E47B476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 ТОВ «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БК «Мрія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  <w:p w14:paraId="7FE2EC7A" w14:textId="77777777" w:rsidR="003A26C1" w:rsidRPr="000A4A83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F970DD0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метою встановлення єдиної системи документування відповідно до </w:t>
            </w:r>
            <w:r w:rsidRPr="00B836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ДСТУ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B836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4163:2020 «Державна уніфікована система документації. Уніфікована система організаційно-розпорядчої документації. Вимоги до оформлення документів»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 організації роботи зі службовою документацією у ТОВ «БК «Мрія»</w:t>
            </w:r>
          </w:p>
          <w:p w14:paraId="20F9CA64" w14:textId="77777777" w:rsidR="003A26C1" w:rsidRPr="000A4A83" w:rsidRDefault="003A26C1" w:rsidP="009572AE">
            <w:pPr>
              <w:spacing w:after="0" w:line="240" w:lineRule="auto"/>
              <w:ind w:left="851" w:right="284" w:firstLine="7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9D63266" w14:textId="77777777" w:rsidR="003A26C1" w:rsidRPr="000A4A83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НАКАЗУЮ: </w:t>
            </w:r>
          </w:p>
          <w:p w14:paraId="19584541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Затвердити Інструкцію з діловодства у Товаристві з обмеженою відповідальністю «Будівельна компанія «Мрія», що додається (далі 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Інструкція).</w:t>
            </w:r>
          </w:p>
          <w:p w14:paraId="6A658C0D" w14:textId="1213D0F5" w:rsidR="003A26C1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Увести в дію затверджену Інструкцію з 01 </w:t>
            </w:r>
            <w:r w:rsidR="000224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липня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 р.</w:t>
            </w:r>
          </w:p>
          <w:p w14:paraId="54BACCD3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 Завідувачу канцелярії Григорію САМІЙЛЕНКУ:</w:t>
            </w:r>
          </w:p>
          <w:p w14:paraId="1D50AF65" w14:textId="30B73602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 Підготувати та подати на затвердження до 30 </w:t>
            </w:r>
            <w:r w:rsidR="000224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червня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</w:t>
            </w:r>
            <w:r w:rsidR="000224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р. графік проведення навчальних занять щодо запровадження Інструкції для працівників структурних, зокрема відокремлених, підрозділів ТОВ «БК «Мрія» на </w:t>
            </w:r>
            <w:r w:rsidR="000224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липень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2026 р.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14:paraId="3B656905" w14:textId="11025742" w:rsidR="003A26C1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.2.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Організувати виготовлення оновлених бланків службових документів </w:t>
            </w:r>
            <w:r w:rsidRPr="00F01A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 «БК «Мрія»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згідно з Інструкцією до 3</w:t>
            </w:r>
            <w:r w:rsidR="000224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0224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червня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</w:t>
            </w:r>
            <w:r w:rsidR="000224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р.</w:t>
            </w:r>
          </w:p>
          <w:p w14:paraId="3C7AA88D" w14:textId="38977930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3.3. Забезпечити тиражування паперових примірників Інструкції для канцелярії, бухгалтерії та відділу кадрів, а також направлення Інструкції у електронній формі до усіх інших, зокрема відокремлених, структурних підрозділів </w:t>
            </w:r>
            <w:r w:rsidRPr="00F01A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 «БК «Мрія»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01 </w:t>
            </w:r>
            <w:r w:rsidR="000224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липня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2026 р.</w:t>
            </w:r>
          </w:p>
          <w:p w14:paraId="48A10ADB" w14:textId="77777777" w:rsidR="003A26C1" w:rsidRPr="000A4A83" w:rsidRDefault="003A26C1" w:rsidP="009572AE">
            <w:pPr>
              <w:spacing w:after="0" w:line="240" w:lineRule="auto"/>
              <w:ind w:left="851" w:right="284"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 Контроль за виконанням цього наказу покладаю на заступника директора із загальних питань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Юрія ВОЛОШИНА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652A4108" w14:textId="77777777" w:rsidR="003A26C1" w:rsidRPr="000A4A83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10DC911" w14:textId="77777777" w:rsidR="003A26C1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8E76001" w14:textId="77777777" w:rsidR="003A26C1" w:rsidRPr="000A4A83" w:rsidRDefault="003A26C1" w:rsidP="009572AE">
            <w:pPr>
              <w:spacing w:after="0" w:line="240" w:lineRule="auto"/>
              <w:ind w:left="851" w:right="2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Директор товариства                  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Герасимчук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Ігор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ГЕРАСИМЧУК</w:t>
            </w:r>
          </w:p>
          <w:p w14:paraId="4F5ABD23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716B916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C764DE" w14:textId="77777777" w:rsidR="003A26C1" w:rsidRPr="000A4A83" w:rsidRDefault="003A26C1" w:rsidP="009572AE">
            <w:pPr>
              <w:keepNext/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Заступник директора</w:t>
            </w:r>
          </w:p>
          <w:p w14:paraId="15759DB9" w14:textId="77777777" w:rsidR="003A26C1" w:rsidRPr="000A4A83" w:rsidRDefault="003A26C1" w:rsidP="009572AE">
            <w:pPr>
              <w:keepNext/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із загальних питань</w:t>
            </w:r>
          </w:p>
          <w:p w14:paraId="5C308C76" w14:textId="77777777" w:rsidR="003A26C1" w:rsidRPr="000A4A83" w:rsidRDefault="003A26C1" w:rsidP="009572AE">
            <w:pPr>
              <w:keepNext/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Волошин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Юрій ВОЛОШИН</w:t>
            </w:r>
          </w:p>
          <w:p w14:paraId="4D8964EE" w14:textId="766675F5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</w:t>
            </w:r>
            <w:r w:rsidR="0002249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06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.202</w:t>
            </w:r>
            <w:r w:rsidR="0002249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6</w:t>
            </w:r>
          </w:p>
          <w:p w14:paraId="2AF1E50A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</w:p>
          <w:p w14:paraId="1CEC7DA9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Завідувач канцелярії</w:t>
            </w:r>
          </w:p>
          <w:p w14:paraId="379D8BBF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Самійленко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Григорій</w:t>
            </w:r>
            <w:r w:rsidRPr="000A4A8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САМІЙЛЕНКО</w:t>
            </w:r>
          </w:p>
          <w:p w14:paraId="3206DF93" w14:textId="41ABBB02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22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</w:t>
            </w:r>
            <w:r w:rsidR="0002249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06.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202</w:t>
            </w:r>
            <w:r w:rsidR="0002249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6</w:t>
            </w:r>
          </w:p>
          <w:p w14:paraId="4CBBE54A" w14:textId="77777777" w:rsidR="003A26C1" w:rsidRPr="000A4A83" w:rsidRDefault="003A26C1" w:rsidP="009572AE">
            <w:pPr>
              <w:tabs>
                <w:tab w:val="left" w:pos="2364"/>
              </w:tabs>
              <w:spacing w:after="0" w:line="240" w:lineRule="auto"/>
              <w:ind w:left="85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F582E62" w14:textId="77777777" w:rsidR="003A26C1" w:rsidRPr="000A4A83" w:rsidRDefault="003A26C1" w:rsidP="009572AE">
            <w:pPr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4F85206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lastRenderedPageBreak/>
              <w:t>До справи № 01-05</w:t>
            </w:r>
          </w:p>
          <w:p w14:paraId="556F83A6" w14:textId="77777777" w:rsidR="003A26C1" w:rsidRPr="000A4A83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Діловод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Войтюк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Жанна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ВОЙТЮК</w:t>
            </w:r>
          </w:p>
          <w:p w14:paraId="321A5E7B" w14:textId="796D014C" w:rsidR="003A26C1" w:rsidRDefault="003A26C1" w:rsidP="009572AE">
            <w:pPr>
              <w:spacing w:after="0" w:line="240" w:lineRule="auto"/>
              <w:ind w:left="851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3</w:t>
            </w:r>
            <w:r w:rsidR="0002249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</w:t>
            </w:r>
            <w:r w:rsidR="0002249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06</w:t>
            </w:r>
            <w:r w:rsidRPr="000A4A8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.202</w:t>
            </w:r>
            <w:r w:rsidR="0002249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6</w:t>
            </w:r>
          </w:p>
          <w:p w14:paraId="38A77318" w14:textId="77777777" w:rsidR="003A26C1" w:rsidRPr="004B73EB" w:rsidRDefault="003A26C1" w:rsidP="009572AE">
            <w:pPr>
              <w:spacing w:after="0" w:line="240" w:lineRule="auto"/>
              <w:ind w:left="851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</w:tr>
    </w:tbl>
    <w:p w14:paraId="0779D1EF" w14:textId="77777777" w:rsidR="00390891" w:rsidRDefault="00390891"/>
    <w:sectPr w:rsidR="00390891" w:rsidSect="000224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C1"/>
    <w:rsid w:val="00022496"/>
    <w:rsid w:val="00133432"/>
    <w:rsid w:val="001338E9"/>
    <w:rsid w:val="00390891"/>
    <w:rsid w:val="003A26C1"/>
    <w:rsid w:val="00AC1CB0"/>
    <w:rsid w:val="00E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A666"/>
  <w15:chartTrackingRefBased/>
  <w15:docId w15:val="{87F3B6A1-FC4A-43CA-97E0-6953556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6C1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2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6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6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6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6C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6C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6C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6C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6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6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6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26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26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26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A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6C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A2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26C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A26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26C1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A26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2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A26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2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Bykova</dc:creator>
  <cp:keywords/>
  <dc:description/>
  <cp:lastModifiedBy>Anna</cp:lastModifiedBy>
  <cp:revision>2</cp:revision>
  <dcterms:created xsi:type="dcterms:W3CDTF">2026-05-15T08:15:00Z</dcterms:created>
  <dcterms:modified xsi:type="dcterms:W3CDTF">2026-05-15T08:15:00Z</dcterms:modified>
</cp:coreProperties>
</file>