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5425" w14:textId="4FE75105" w:rsidR="008F0ABB" w:rsidRDefault="008F0ABB">
      <w:pPr>
        <w:rPr>
          <w:rFonts w:ascii="Times New Roman" w:eastAsia="Times New Roman" w:hAnsi="Times New Roman" w:cs="Times New Roman"/>
        </w:rPr>
      </w:pPr>
    </w:p>
    <w:tbl>
      <w:tblPr>
        <w:tblStyle w:val="af3"/>
        <w:tblW w:w="159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78"/>
        <w:gridCol w:w="3544"/>
        <w:gridCol w:w="2234"/>
        <w:gridCol w:w="1985"/>
        <w:gridCol w:w="3480"/>
      </w:tblGrid>
      <w:tr w:rsidR="008F0ABB" w14:paraId="5E992D5A" w14:textId="77777777" w:rsidTr="00931348">
        <w:trPr>
          <w:trHeight w:val="926"/>
        </w:trPr>
        <w:tc>
          <w:tcPr>
            <w:tcW w:w="8222" w:type="dxa"/>
            <w:gridSpan w:val="2"/>
          </w:tcPr>
          <w:p w14:paraId="7FBAFFC1" w14:textId="77777777" w:rsidR="008F0ABB" w:rsidRDefault="007016F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3F29A08" w14:textId="7A821097" w:rsidR="008F0ABB" w:rsidRDefault="007016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71BAF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ТОВ «</w:t>
            </w:r>
            <w:r w:rsidR="007D1326" w:rsidRPr="00B71BAF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СУПЕРІНТЕРПРАЙЗ УКРАЇНА</w:t>
            </w:r>
            <w:r w:rsidRPr="00B71BAF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»</w:t>
            </w:r>
            <w:r w:rsidRPr="00B71BAF">
              <w:rPr>
                <w:rFonts w:ascii="Times New Roman" w:eastAsia="Times New Roman" w:hAnsi="Times New Roman" w:cs="Times New Roman"/>
                <w:i/>
                <w:color w:val="0070C0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(підприємство, організація)</w:t>
            </w:r>
          </w:p>
        </w:tc>
        <w:tc>
          <w:tcPr>
            <w:tcW w:w="2234" w:type="dxa"/>
          </w:tcPr>
          <w:p w14:paraId="4D0BF5C1" w14:textId="77777777" w:rsidR="008F0ABB" w:rsidRDefault="008F0A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65" w:type="dxa"/>
            <w:gridSpan w:val="2"/>
          </w:tcPr>
          <w:p w14:paraId="5EDFC693" w14:textId="77777777" w:rsidR="008F0ABB" w:rsidRPr="002116CB" w:rsidRDefault="007016F1">
            <w:pPr>
              <w:rPr>
                <w:rFonts w:ascii="Times New Roman" w:eastAsia="Times New Roman" w:hAnsi="Times New Roman" w:cs="Times New Roman"/>
              </w:rPr>
            </w:pPr>
            <w:r w:rsidRPr="002116CB">
              <w:rPr>
                <w:rFonts w:ascii="Times New Roman" w:eastAsia="Times New Roman" w:hAnsi="Times New Roman" w:cs="Times New Roman"/>
              </w:rPr>
              <w:t>ЗАТВЕРДЖУЮ</w:t>
            </w:r>
          </w:p>
          <w:p w14:paraId="47F10DF4" w14:textId="77777777" w:rsidR="00931348" w:rsidRDefault="007016F1">
            <w:pPr>
              <w:rPr>
                <w:rFonts w:ascii="Times New Roman" w:eastAsia="Times New Roman" w:hAnsi="Times New Roman" w:cs="Times New Roman"/>
              </w:rPr>
            </w:pPr>
            <w:r w:rsidRPr="002116CB">
              <w:rPr>
                <w:rFonts w:ascii="Times New Roman" w:eastAsia="Times New Roman" w:hAnsi="Times New Roman" w:cs="Times New Roman"/>
              </w:rPr>
              <w:t>Керівник підприємства</w:t>
            </w:r>
            <w:r w:rsidR="002116CB" w:rsidRPr="002116C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D1F0F5" w14:textId="4F9B8C03" w:rsidR="008F0ABB" w:rsidRPr="00B71BAF" w:rsidRDefault="002116CB">
            <w:pPr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</w:pPr>
            <w:r w:rsidRPr="00B71BAF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 xml:space="preserve">Остапчук </w:t>
            </w:r>
            <w:r w:rsidR="00931348" w:rsidRPr="00B71BAF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 xml:space="preserve">                             </w:t>
            </w:r>
            <w:r w:rsidRPr="00B71BAF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Сергій Остапчук</w:t>
            </w:r>
          </w:p>
          <w:p w14:paraId="1615D500" w14:textId="4A1A6079" w:rsidR="008F0ABB" w:rsidRPr="002116CB" w:rsidRDefault="002116CB">
            <w:pPr>
              <w:rPr>
                <w:rFonts w:ascii="Times New Roman" w:eastAsia="Times New Roman" w:hAnsi="Times New Roman" w:cs="Times New Roman"/>
              </w:rPr>
            </w:pPr>
            <w:r w:rsidRPr="00B71BAF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19 вересня 2026 р.</w:t>
            </w:r>
          </w:p>
        </w:tc>
      </w:tr>
      <w:tr w:rsidR="002116CB" w14:paraId="43B45B71" w14:textId="77777777">
        <w:trPr>
          <w:gridAfter w:val="1"/>
          <w:wAfter w:w="3480" w:type="dxa"/>
          <w:cantSplit/>
        </w:trPr>
        <w:tc>
          <w:tcPr>
            <w:tcW w:w="4678" w:type="dxa"/>
          </w:tcPr>
          <w:p w14:paraId="356DB30F" w14:textId="77777777" w:rsidR="002116CB" w:rsidRDefault="002116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Ідентифікаційний код ЄДРПОУ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065D" w14:textId="3EEA3A25" w:rsidR="002116CB" w:rsidRPr="00B71BAF" w:rsidRDefault="0093134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46233987</w:t>
            </w:r>
          </w:p>
        </w:tc>
        <w:tc>
          <w:tcPr>
            <w:tcW w:w="2234" w:type="dxa"/>
            <w:tcBorders>
              <w:left w:val="nil"/>
            </w:tcBorders>
          </w:tcPr>
          <w:p w14:paraId="26AFF54E" w14:textId="77777777" w:rsidR="002116CB" w:rsidRDefault="002116C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</w:tcPr>
          <w:p w14:paraId="47626ACE" w14:textId="77777777" w:rsidR="002116CB" w:rsidRDefault="002116C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924C3E1" w14:textId="77777777" w:rsidR="008F0ABB" w:rsidRDefault="007016F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127B9A08" w14:textId="77777777" w:rsidR="008F0ABB" w:rsidRDefault="007016F1">
      <w:pPr>
        <w:ind w:left="2124" w:firstLine="707"/>
        <w:rPr>
          <w:rFonts w:ascii="Times New Roman" w:eastAsia="Times New Roman" w:hAnsi="Times New Roman" w:cs="Times New Roman"/>
          <w:b/>
        </w:rPr>
      </w:pPr>
      <w:sdt>
        <w:sdtPr>
          <w:tag w:val="goog_rdk_0"/>
          <w:id w:val="-1260973240"/>
        </w:sdtPr>
        <w:sdtEndPr/>
        <w:sdtContent/>
      </w:sdt>
      <w:r>
        <w:rPr>
          <w:rFonts w:ascii="Times New Roman" w:eastAsia="Times New Roman" w:hAnsi="Times New Roman" w:cs="Times New Roman"/>
          <w:b/>
        </w:rPr>
        <w:t>АКТ</w:t>
      </w:r>
    </w:p>
    <w:p w14:paraId="2AD0F229" w14:textId="77777777" w:rsidR="008F0ABB" w:rsidRDefault="007016F1">
      <w:pPr>
        <w:ind w:left="720" w:firstLine="72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СПИСАННЯ ОСНОВНИХ ЗАСОБІВ</w:t>
      </w:r>
    </w:p>
    <w:tbl>
      <w:tblPr>
        <w:tblStyle w:val="af4"/>
        <w:tblW w:w="4678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2268"/>
        <w:gridCol w:w="2410"/>
      </w:tblGrid>
      <w:tr w:rsidR="000673AB" w14:paraId="7145CBA3" w14:textId="77777777" w:rsidTr="00DF4F20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CCC9" w14:textId="77777777" w:rsidR="000673AB" w:rsidRDefault="000673A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1635" w14:textId="77777777" w:rsidR="000673AB" w:rsidRDefault="000673A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складання</w:t>
            </w:r>
          </w:p>
        </w:tc>
      </w:tr>
      <w:tr w:rsidR="000673AB" w14:paraId="43692871" w14:textId="77777777" w:rsidTr="00DF4F20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278D" w14:textId="3F67E577" w:rsidR="000673AB" w:rsidRPr="00B71BAF" w:rsidRDefault="002116C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</w:rPr>
              <w:t>19.09.1/ОЗ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FF19" w14:textId="37442FF3" w:rsidR="000673AB" w:rsidRPr="00B71BAF" w:rsidRDefault="002116C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</w:rPr>
              <w:t>19 вересня 2026 р.</w:t>
            </w:r>
          </w:p>
        </w:tc>
      </w:tr>
    </w:tbl>
    <w:p w14:paraId="34415037" w14:textId="77777777" w:rsidR="008F0ABB" w:rsidRDefault="008F0ABB">
      <w:pPr>
        <w:rPr>
          <w:rFonts w:ascii="Times New Roman" w:eastAsia="Times New Roman" w:hAnsi="Times New Roman" w:cs="Times New Roman"/>
        </w:rPr>
      </w:pPr>
    </w:p>
    <w:tbl>
      <w:tblPr>
        <w:tblStyle w:val="af5"/>
        <w:tblW w:w="1075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59"/>
        <w:gridCol w:w="1295"/>
        <w:gridCol w:w="1417"/>
        <w:gridCol w:w="1134"/>
        <w:gridCol w:w="1559"/>
        <w:gridCol w:w="1134"/>
        <w:gridCol w:w="1701"/>
      </w:tblGrid>
      <w:tr w:rsidR="00DF4F20" w14:paraId="02D3BA63" w14:textId="77777777" w:rsidTr="00292DED">
        <w:trPr>
          <w:cantSplit/>
        </w:trPr>
        <w:tc>
          <w:tcPr>
            <w:tcW w:w="959" w:type="dxa"/>
            <w:vMerge w:val="restart"/>
            <w:vAlign w:val="center"/>
          </w:tcPr>
          <w:p w14:paraId="48AF2DAA" w14:textId="77777777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Цех, відділ, дільниця, лінія</w:t>
            </w:r>
          </w:p>
        </w:tc>
        <w:tc>
          <w:tcPr>
            <w:tcW w:w="1559" w:type="dxa"/>
            <w:vAlign w:val="center"/>
          </w:tcPr>
          <w:p w14:paraId="0377AAE1" w14:textId="77777777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Дебет</w:t>
            </w:r>
          </w:p>
        </w:tc>
        <w:tc>
          <w:tcPr>
            <w:tcW w:w="1295" w:type="dxa"/>
            <w:vAlign w:val="center"/>
          </w:tcPr>
          <w:p w14:paraId="20E31E3B" w14:textId="77777777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</w:t>
            </w:r>
          </w:p>
        </w:tc>
        <w:tc>
          <w:tcPr>
            <w:tcW w:w="1417" w:type="dxa"/>
            <w:vMerge w:val="restart"/>
            <w:vAlign w:val="center"/>
          </w:tcPr>
          <w:p w14:paraId="440B8284" w14:textId="41D4B308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Сума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грн., коп.</w:t>
            </w:r>
          </w:p>
        </w:tc>
        <w:tc>
          <w:tcPr>
            <w:tcW w:w="1134" w:type="dxa"/>
            <w:vMerge w:val="restart"/>
            <w:vAlign w:val="center"/>
          </w:tcPr>
          <w:p w14:paraId="5B7CCF4D" w14:textId="43EECE46" w:rsidR="00DF4F20" w:rsidRPr="00C67F2C" w:rsidRDefault="00DF4F20" w:rsidP="00FB0925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Інвентарний номер</w:t>
            </w:r>
          </w:p>
        </w:tc>
        <w:tc>
          <w:tcPr>
            <w:tcW w:w="1559" w:type="dxa"/>
            <w:vMerge w:val="restart"/>
            <w:vAlign w:val="center"/>
          </w:tcPr>
          <w:p w14:paraId="201C03BA" w14:textId="777A829A" w:rsidR="00DF4F20" w:rsidRPr="00C67F2C" w:rsidRDefault="00DF4F20" w:rsidP="0090570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Заводський номер</w:t>
            </w:r>
          </w:p>
        </w:tc>
        <w:tc>
          <w:tcPr>
            <w:tcW w:w="1134" w:type="dxa"/>
            <w:vMerge w:val="restart"/>
            <w:vAlign w:val="center"/>
          </w:tcPr>
          <w:p w14:paraId="2542E3BD" w14:textId="31F15890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Рік випуску </w:t>
            </w:r>
          </w:p>
        </w:tc>
        <w:tc>
          <w:tcPr>
            <w:tcW w:w="1701" w:type="dxa"/>
            <w:vMerge w:val="restart"/>
            <w:vAlign w:val="center"/>
          </w:tcPr>
          <w:p w14:paraId="122795CA" w14:textId="12DF67A7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 введення в </w:t>
            </w:r>
            <w:proofErr w:type="spellStart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експлуа-тацію</w:t>
            </w:r>
            <w:proofErr w:type="spellEnd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F4F20" w14:paraId="5D25FBDA" w14:textId="77777777" w:rsidTr="00292DED">
        <w:trPr>
          <w:cantSplit/>
          <w:trHeight w:val="1387"/>
        </w:trPr>
        <w:tc>
          <w:tcPr>
            <w:tcW w:w="959" w:type="dxa"/>
            <w:vMerge/>
            <w:vAlign w:val="center"/>
          </w:tcPr>
          <w:p w14:paraId="0FA217FF" w14:textId="77777777" w:rsidR="00DF4F20" w:rsidRPr="00C67F2C" w:rsidRDefault="00D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A9B8183" w14:textId="77777777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рахунок, </w:t>
            </w:r>
            <w:proofErr w:type="spellStart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рахунок</w:t>
            </w:r>
          </w:p>
          <w:p w14:paraId="1FA71BC7" w14:textId="2AC43EE1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tcBorders>
              <w:bottom w:val="nil"/>
            </w:tcBorders>
            <w:vAlign w:val="center"/>
          </w:tcPr>
          <w:p w14:paraId="4AD195C8" w14:textId="77777777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рахунок, </w:t>
            </w:r>
            <w:proofErr w:type="spellStart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C67F2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рахунок</w:t>
            </w:r>
          </w:p>
          <w:p w14:paraId="0BD04576" w14:textId="656BEB67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5005767D" w14:textId="77777777" w:rsidR="00DF4F20" w:rsidRPr="00C67F2C" w:rsidRDefault="00D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647264E8" w14:textId="1F94D1B7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vAlign w:val="center"/>
          </w:tcPr>
          <w:p w14:paraId="139616EA" w14:textId="099BE4A7" w:rsidR="00DF4F20" w:rsidRPr="00C67F2C" w:rsidRDefault="00DF4F2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241031B" w14:textId="77777777" w:rsidR="00DF4F20" w:rsidRPr="00C67F2C" w:rsidRDefault="00D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321269C" w14:textId="77777777" w:rsidR="00DF4F20" w:rsidRPr="00C67F2C" w:rsidRDefault="00D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F20" w14:paraId="4EC52627" w14:textId="77777777" w:rsidTr="00292DED">
        <w:tc>
          <w:tcPr>
            <w:tcW w:w="95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153BB649" w14:textId="77777777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67F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0196F5AA" w14:textId="5A69E177" w:rsidR="00DF4F20" w:rsidRPr="00C67F2C" w:rsidRDefault="00DF4F20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9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1FFB261E" w14:textId="29E43846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00F22009" w14:textId="48D42BC0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64F37B0E" w14:textId="0F140E50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6BC4A6A5" w14:textId="37312C92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126C4148" w14:textId="11F07069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</w:tcPr>
          <w:p w14:paraId="5E1122CC" w14:textId="55AA2596" w:rsidR="00DF4F20" w:rsidRPr="00C67F2C" w:rsidRDefault="00DF4F2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461A6" w14:paraId="0B1E076B" w14:textId="77777777" w:rsidTr="00292DED">
        <w:trPr>
          <w:trHeight w:val="723"/>
        </w:trPr>
        <w:tc>
          <w:tcPr>
            <w:tcW w:w="959" w:type="dxa"/>
            <w:vMerge w:val="restart"/>
            <w:tcBorders>
              <w:top w:val="nil"/>
            </w:tcBorders>
          </w:tcPr>
          <w:p w14:paraId="7C5576DD" w14:textId="180DDF3F" w:rsidR="00E461A6" w:rsidRPr="00E461A6" w:rsidRDefault="00E461A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Цех металообробки № 2</w:t>
            </w:r>
          </w:p>
        </w:tc>
        <w:tc>
          <w:tcPr>
            <w:tcW w:w="1559" w:type="dxa"/>
            <w:tcBorders>
              <w:top w:val="nil"/>
            </w:tcBorders>
          </w:tcPr>
          <w:p w14:paraId="126711C9" w14:textId="183E5410" w:rsidR="00E461A6" w:rsidRPr="00B71BAF" w:rsidRDefault="00E461A6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976</w:t>
            </w:r>
          </w:p>
        </w:tc>
        <w:tc>
          <w:tcPr>
            <w:tcW w:w="1295" w:type="dxa"/>
            <w:tcBorders>
              <w:top w:val="nil"/>
            </w:tcBorders>
          </w:tcPr>
          <w:p w14:paraId="113EDB30" w14:textId="7B3C2BE7" w:rsidR="00E461A6" w:rsidRPr="00B71BAF" w:rsidRDefault="00E461A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104</w:t>
            </w:r>
          </w:p>
        </w:tc>
        <w:tc>
          <w:tcPr>
            <w:tcW w:w="1417" w:type="dxa"/>
            <w:tcBorders>
              <w:top w:val="nil"/>
            </w:tcBorders>
          </w:tcPr>
          <w:p w14:paraId="336B762A" w14:textId="5786AF99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35000.42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039CBA53" w14:textId="53F59870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104.0</w:t>
            </w:r>
            <w:r w:rsidR="00113E15"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2</w:t>
            </w: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.</w:t>
            </w:r>
            <w:r w:rsidR="000D4374"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0</w:t>
            </w: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02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2EA4B541" w14:textId="29EEF212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50000900M.06.06.24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23B441F2" w14:textId="06E8E737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>2024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5552A373" w14:textId="48269445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bCs/>
                <w:i/>
                <w:color w:val="0070C0"/>
                <w:sz w:val="28"/>
                <w:szCs w:val="28"/>
              </w:rPr>
              <w:t xml:space="preserve">18.12.2024 </w:t>
            </w:r>
          </w:p>
        </w:tc>
      </w:tr>
      <w:tr w:rsidR="00E461A6" w14:paraId="06B2AD60" w14:textId="77777777" w:rsidTr="00292DED">
        <w:trPr>
          <w:cantSplit/>
          <w:trHeight w:val="287"/>
        </w:trPr>
        <w:tc>
          <w:tcPr>
            <w:tcW w:w="959" w:type="dxa"/>
            <w:vMerge/>
          </w:tcPr>
          <w:p w14:paraId="1A0F3A50" w14:textId="77777777" w:rsidR="00E461A6" w:rsidRPr="00C67F2C" w:rsidRDefault="00E461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0B4DC8" w14:textId="5CF5793C" w:rsidR="00E461A6" w:rsidRPr="00B71BAF" w:rsidRDefault="00E461A6">
            <w:pPr>
              <w:ind w:right="-108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  <w:t>131</w:t>
            </w:r>
          </w:p>
        </w:tc>
        <w:tc>
          <w:tcPr>
            <w:tcW w:w="1295" w:type="dxa"/>
          </w:tcPr>
          <w:p w14:paraId="7ACFFB26" w14:textId="17908206" w:rsidR="00E461A6" w:rsidRPr="00B71BAF" w:rsidRDefault="00E461A6">
            <w:pPr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  <w:t>104</w:t>
            </w:r>
          </w:p>
        </w:tc>
        <w:tc>
          <w:tcPr>
            <w:tcW w:w="1417" w:type="dxa"/>
          </w:tcPr>
          <w:p w14:paraId="17E2E4AE" w14:textId="5E6626FF" w:rsidR="00E461A6" w:rsidRPr="00B71BAF" w:rsidRDefault="00292DED">
            <w:pPr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B71BAF"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  <w:t>22345.38</w:t>
            </w:r>
          </w:p>
        </w:tc>
        <w:tc>
          <w:tcPr>
            <w:tcW w:w="1134" w:type="dxa"/>
            <w:vMerge/>
          </w:tcPr>
          <w:p w14:paraId="3BA68ABA" w14:textId="77777777" w:rsidR="00E461A6" w:rsidRPr="00C67F2C" w:rsidRDefault="00E461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7F24C826" w14:textId="77777777" w:rsidR="00E461A6" w:rsidRPr="00C67F2C" w:rsidRDefault="00E461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AD554B2" w14:textId="77777777" w:rsidR="00E461A6" w:rsidRPr="00C67F2C" w:rsidRDefault="00E461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051EDFDF" w14:textId="77777777" w:rsidR="00E461A6" w:rsidRPr="00C67F2C" w:rsidRDefault="00E461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08834E0" w14:textId="77777777" w:rsidR="008F0ABB" w:rsidRDefault="008F0ABB">
      <w:pPr>
        <w:rPr>
          <w:rFonts w:ascii="Times New Roman" w:eastAsia="Times New Roman" w:hAnsi="Times New Roman" w:cs="Times New Roman"/>
        </w:rPr>
        <w:sectPr w:rsidR="008F0ABB">
          <w:pgSz w:w="16840" w:h="11907" w:orient="landscape"/>
          <w:pgMar w:top="1135" w:right="567" w:bottom="567" w:left="567" w:header="708" w:footer="708" w:gutter="0"/>
          <w:pgNumType w:start="1"/>
          <w:cols w:space="720"/>
        </w:sectPr>
      </w:pPr>
    </w:p>
    <w:p w14:paraId="3461670B" w14:textId="03E5AEF5" w:rsidR="008F0ABB" w:rsidRPr="00DF4F20" w:rsidRDefault="007016F1">
      <w:pPr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Комісія, призначена наказом (розпорядженням) від </w:t>
      </w:r>
      <w:r w:rsid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01 січня 2026 р.</w:t>
      </w:r>
    </w:p>
    <w:p w14:paraId="17BAD99B" w14:textId="7B592734" w:rsidR="008F0ABB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u w:val="single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 w:rsidRP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підставі           </w:t>
      </w:r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наказу від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  19 вересня 2026 р. № 230</w:t>
      </w:r>
    </w:p>
    <w:p w14:paraId="763AC328" w14:textId="4FC21E2F" w:rsidR="008F0ABB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зробила огляд     </w:t>
      </w:r>
      <w:r w:rsidR="00E461A6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Токарний верстат </w:t>
      </w:r>
      <w:proofErr w:type="spellStart"/>
      <w:r w:rsidR="00E461A6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Jet</w:t>
      </w:r>
      <w:proofErr w:type="spellEnd"/>
      <w:r w:rsidR="00E461A6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 BD-7</w:t>
      </w:r>
      <w:r w:rsidRPr="00B71BAF">
        <w:rPr>
          <w:rFonts w:ascii="Times New Roman" w:eastAsia="Times New Roman" w:hAnsi="Times New Roman" w:cs="Times New Roman"/>
          <w:i/>
          <w:color w:val="0070C0"/>
          <w:sz w:val="28"/>
          <w:szCs w:val="28"/>
          <w:u w:val="single"/>
        </w:rPr>
        <w:t xml:space="preserve"> </w:t>
      </w:r>
    </w:p>
    <w:p w14:paraId="475DCA0B" w14:textId="77777777" w:rsidR="008F0ABB" w:rsidRPr="00DF4F20" w:rsidRDefault="008F0ABB">
      <w:pPr>
        <w:spacing w:before="120" w:after="12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</w:pPr>
    </w:p>
    <w:p w14:paraId="741CF337" w14:textId="77777777" w:rsidR="008F0ABB" w:rsidRPr="00DF4F20" w:rsidRDefault="007016F1">
      <w:pPr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>В результаті огляду комісія встановила:</w:t>
      </w:r>
    </w:p>
    <w:p w14:paraId="15AB826A" w14:textId="70643499" w:rsidR="008F0ABB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Надійшов на підприємство </w:t>
      </w:r>
      <w:r w:rsid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–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05 грудня 2024 р. </w:t>
      </w:r>
    </w:p>
    <w:p w14:paraId="5C43E411" w14:textId="59A18DA6" w:rsidR="00BA1C2A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>2. Кількість ремонтів</w:t>
      </w:r>
      <w:r w:rsid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не було</w:t>
      </w:r>
    </w:p>
    <w:p w14:paraId="53BD4390" w14:textId="7A4A79B3" w:rsidR="008F0ABB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Маса об'єкта за паспортом 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47 кілограм</w:t>
      </w:r>
    </w:p>
    <w:p w14:paraId="1ED5C9F3" w14:textId="53AAA09B" w:rsidR="008F0ABB" w:rsidRPr="00B71BAF" w:rsidRDefault="007016F1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Наявність дорогоцінних металів   </w:t>
      </w:r>
      <w:r w:rsid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немає</w:t>
      </w:r>
    </w:p>
    <w:p w14:paraId="5C657A28" w14:textId="5104FD7B" w:rsidR="00BA1C2A" w:rsidRDefault="007016F1">
      <w:pPr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>5. Технічний стан та причина списання</w:t>
      </w:r>
      <w:r w:rsidR="00BA1C2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4AED9C7F" w14:textId="0FF9C2D2" w:rsidR="008F0ABB" w:rsidRPr="00B71BAF" w:rsidRDefault="00BA1C2A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Повністю знищено через пожежу</w:t>
      </w:r>
    </w:p>
    <w:p w14:paraId="18999A57" w14:textId="232B2ACF" w:rsidR="008F0ABB" w:rsidRPr="00DF4F20" w:rsidRDefault="007016F1">
      <w:pPr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Висновок комісії: </w:t>
      </w:r>
      <w:r w:rsidR="00BA1C2A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Відновленню не підляга</w:t>
      </w:r>
      <w:r w:rsidR="00A248E0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є. Списати з балансу підприємства</w:t>
      </w:r>
      <w:r w:rsidR="00A248E0" w:rsidRPr="00B71BAF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 </w:t>
      </w: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</w:t>
      </w:r>
    </w:p>
    <w:p w14:paraId="57C2CC27" w14:textId="77777777" w:rsidR="008F0ABB" w:rsidRDefault="007016F1">
      <w:pPr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Додаток. Перелік документів, що додаються </w:t>
      </w:r>
    </w:p>
    <w:p w14:paraId="4921BD4E" w14:textId="1D0E55E7" w:rsidR="00A248E0" w:rsidRPr="00B71BAF" w:rsidRDefault="00A248E0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1.Акт о пожежі.</w:t>
      </w:r>
    </w:p>
    <w:p w14:paraId="558CEDBC" w14:textId="38D27558" w:rsidR="00A248E0" w:rsidRPr="00B71BAF" w:rsidRDefault="00A248E0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2. Фото знищеного верстата </w:t>
      </w:r>
    </w:p>
    <w:p w14:paraId="1A53B057" w14:textId="2B3D08D6" w:rsidR="00A248E0" w:rsidRPr="00B71BAF" w:rsidRDefault="00A248E0">
      <w:pPr>
        <w:spacing w:before="120" w:after="120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3.Акт інвентаризації об’єктів основних засобів. </w:t>
      </w:r>
    </w:p>
    <w:p w14:paraId="0B9D1D04" w14:textId="503EE7D2" w:rsidR="008F0ABB" w:rsidRPr="00DF4F20" w:rsidRDefault="007016F1" w:rsidP="00A248E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Голова комісії </w:t>
      </w: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A248E0"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заступник директора   </w:t>
      </w:r>
      <w:r w:rsidR="00A248E0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Нестеренко</w:t>
      </w:r>
      <w:r w:rsidR="00A248E0"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     Олександр Нестеренко</w:t>
      </w:r>
      <w:r w:rsidRPr="00B71B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</w:p>
    <w:p w14:paraId="256EDF39" w14:textId="77777777" w:rsidR="008F0ABB" w:rsidRPr="00DF4F20" w:rsidRDefault="008F0ABB">
      <w:pPr>
        <w:ind w:left="21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764D19" w14:textId="3B9C1375" w:rsidR="008F0ABB" w:rsidRPr="00B71BAF" w:rsidRDefault="007016F1">
      <w:pPr>
        <w:rPr>
          <w:rFonts w:ascii="Times New Roman" w:eastAsia="Times New Roman" w:hAnsi="Times New Roman" w:cs="Times New Roman"/>
          <w:i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Члени комісії  </w:t>
      </w: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A248E0"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начальник цеха № 2    </w:t>
      </w:r>
      <w:r w:rsidR="00A248E0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Петренко</w:t>
      </w:r>
      <w:r w:rsidR="00A248E0"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         Дмитро Петренко</w:t>
      </w:r>
    </w:p>
    <w:p w14:paraId="5144BDE7" w14:textId="520D1C0A" w:rsidR="00A248E0" w:rsidRPr="00B71BAF" w:rsidRDefault="00A248E0" w:rsidP="00A248E0">
      <w:pPr>
        <w:ind w:firstLine="720"/>
        <w:rPr>
          <w:rFonts w:ascii="Times New Roman" w:hAnsi="Times New Roman" w:cs="Times New Roman"/>
          <w:color w:val="0070C0"/>
          <w:sz w:val="28"/>
          <w:szCs w:val="28"/>
        </w:rPr>
      </w:pPr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                 економіст – аналітик  </w:t>
      </w:r>
      <w:proofErr w:type="spellStart"/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Перебійніс</w:t>
      </w:r>
      <w:proofErr w:type="spellEnd"/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        Оксана </w:t>
      </w:r>
      <w:proofErr w:type="spellStart"/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>Перебійніс</w:t>
      </w:r>
      <w:proofErr w:type="spellEnd"/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</w:t>
      </w:r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ab/>
      </w:r>
      <w:r w:rsidRPr="00B71BAF">
        <w:rPr>
          <w:rFonts w:ascii="Times New Roman" w:eastAsia="Times New Roman" w:hAnsi="Times New Roman" w:cs="Times New Roman"/>
          <w:color w:val="0070C0"/>
          <w:sz w:val="28"/>
          <w:szCs w:val="28"/>
        </w:rPr>
        <w:tab/>
      </w:r>
      <w:r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32224F4E" w14:textId="77777777" w:rsidR="00BA29B8" w:rsidRPr="00B71BAF" w:rsidRDefault="00A248E0" w:rsidP="00A248E0">
      <w:pPr>
        <w:ind w:firstLine="720"/>
        <w:rPr>
          <w:rFonts w:ascii="Times New Roman" w:hAnsi="Times New Roman" w:cs="Times New Roman"/>
          <w:color w:val="0070C0"/>
          <w:sz w:val="28"/>
          <w:szCs w:val="28"/>
        </w:rPr>
      </w:pPr>
      <w:r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</w:t>
      </w:r>
      <w:r w:rsidR="00BA29B8"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інженер виробничого </w:t>
      </w:r>
    </w:p>
    <w:p w14:paraId="3D8733CB" w14:textId="5700C8E8" w:rsidR="00A248E0" w:rsidRPr="00B71BAF" w:rsidRDefault="00BA29B8" w:rsidP="00A248E0">
      <w:pPr>
        <w:ind w:firstLine="720"/>
        <w:rPr>
          <w:rFonts w:ascii="Times New Roman" w:hAnsi="Times New Roman" w:cs="Times New Roman"/>
          <w:color w:val="0070C0"/>
          <w:sz w:val="28"/>
          <w:szCs w:val="28"/>
        </w:rPr>
      </w:pPr>
      <w:r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відділу                           </w:t>
      </w:r>
      <w:r w:rsidRPr="00B71BAF">
        <w:rPr>
          <w:rFonts w:ascii="Times New Roman" w:hAnsi="Times New Roman" w:cs="Times New Roman"/>
          <w:i/>
          <w:iCs/>
          <w:color w:val="0070C0"/>
          <w:sz w:val="28"/>
          <w:szCs w:val="28"/>
        </w:rPr>
        <w:t>Бойко</w:t>
      </w:r>
      <w:r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Олег Бойко  </w:t>
      </w:r>
      <w:r w:rsidR="00A248E0" w:rsidRPr="00B71BAF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</w:p>
    <w:p w14:paraId="028C09C3" w14:textId="6956E9D3" w:rsidR="008F0ABB" w:rsidRPr="00DF4F20" w:rsidRDefault="008F0ABB" w:rsidP="00A248E0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5F32BD" w14:textId="77777777" w:rsidR="008F0ABB" w:rsidRPr="00DF4F20" w:rsidRDefault="008F0AB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0FF37A" w14:textId="5B22DE23" w:rsidR="008F0ABB" w:rsidRPr="00B71BAF" w:rsidRDefault="007016F1">
      <w:pPr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Результати списання </w:t>
      </w:r>
      <w:r w:rsidR="00292D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292DED"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 xml:space="preserve">Списано з балансу підприємства </w:t>
      </w:r>
    </w:p>
    <w:p w14:paraId="11487FB5" w14:textId="77777777" w:rsidR="00292DED" w:rsidRPr="00DF4F20" w:rsidRDefault="00292DE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FC8C4D" w14:textId="77777777" w:rsidR="008F0ABB" w:rsidRPr="00DF4F20" w:rsidRDefault="007016F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 картці вибуття основних засобів </w:t>
      </w:r>
      <w:proofErr w:type="spellStart"/>
      <w:r w:rsidRPr="00B71BAF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</w:rPr>
        <w:t>відмічено</w:t>
      </w:r>
      <w:proofErr w:type="spellEnd"/>
      <w:r w:rsidRPr="00DF4F2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049F3EEB" w14:textId="4569809B" w:rsidR="008F0ABB" w:rsidRPr="00B71BAF" w:rsidRDefault="007016F1">
      <w:pPr>
        <w:rPr>
          <w:rFonts w:ascii="Times New Roman" w:eastAsia="Times New Roman" w:hAnsi="Times New Roman" w:cs="Times New Roman"/>
          <w:iCs/>
          <w:color w:val="0070C0"/>
        </w:rPr>
      </w:pPr>
      <w:bookmarkStart w:id="0" w:name="_heading=h.gjdgxs" w:colFirst="0" w:colLast="0"/>
      <w:bookmarkEnd w:id="0"/>
      <w:r w:rsidRPr="00B71BAF">
        <w:rPr>
          <w:rFonts w:ascii="Times New Roman" w:eastAsia="Times New Roman" w:hAnsi="Times New Roman" w:cs="Times New Roman"/>
          <w:b/>
          <w:bCs/>
          <w:iCs/>
          <w:color w:val="0070C0"/>
          <w:sz w:val="28"/>
          <w:szCs w:val="28"/>
        </w:rPr>
        <w:t>«</w:t>
      </w:r>
      <w:r w:rsidR="00BA29B8" w:rsidRPr="00B71BAF">
        <w:rPr>
          <w:rFonts w:ascii="Times New Roman" w:eastAsia="Times New Roman" w:hAnsi="Times New Roman" w:cs="Times New Roman"/>
          <w:b/>
          <w:bCs/>
          <w:iCs/>
          <w:color w:val="0070C0"/>
          <w:sz w:val="28"/>
          <w:szCs w:val="28"/>
        </w:rPr>
        <w:t xml:space="preserve"> </w:t>
      </w:r>
      <w:r w:rsidR="00BA29B8" w:rsidRPr="00B71BAF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t>20</w:t>
      </w:r>
      <w:r w:rsidRPr="00B71BAF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t>»</w:t>
      </w:r>
      <w:r w:rsidR="00BA29B8" w:rsidRPr="00B71BAF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t xml:space="preserve"> вересня 2026 р.    Головний бухгалтер         Кондратенко         Олена Кондратенко</w:t>
      </w:r>
    </w:p>
    <w:sectPr w:rsidR="008F0ABB" w:rsidRPr="00B71BAF">
      <w:pgSz w:w="16840" w:h="11907" w:orient="landscape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ABB"/>
    <w:rsid w:val="000673AB"/>
    <w:rsid w:val="000D4374"/>
    <w:rsid w:val="00113E15"/>
    <w:rsid w:val="002116CB"/>
    <w:rsid w:val="00292DED"/>
    <w:rsid w:val="00441C77"/>
    <w:rsid w:val="007744FD"/>
    <w:rsid w:val="007B593C"/>
    <w:rsid w:val="007D1326"/>
    <w:rsid w:val="0081386F"/>
    <w:rsid w:val="00845C57"/>
    <w:rsid w:val="008F0ABB"/>
    <w:rsid w:val="00931348"/>
    <w:rsid w:val="009C1996"/>
    <w:rsid w:val="009E21CA"/>
    <w:rsid w:val="00A248E0"/>
    <w:rsid w:val="00B71BAF"/>
    <w:rsid w:val="00BA1C2A"/>
    <w:rsid w:val="00BA29B8"/>
    <w:rsid w:val="00BB436D"/>
    <w:rsid w:val="00C67F2C"/>
    <w:rsid w:val="00D00607"/>
    <w:rsid w:val="00DF4F20"/>
    <w:rsid w:val="00E07C27"/>
    <w:rsid w:val="00E4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0F94"/>
  <w15:docId w15:val="{AE4BE7F1-6B80-4926-981C-6F9A6345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EBD"/>
    <w:rPr>
      <w:color w:val="000000"/>
      <w:lang w:eastAsia="uk-UA" w:bidi="uk-UA"/>
    </w:rPr>
  </w:style>
  <w:style w:type="paragraph" w:styleId="1">
    <w:name w:val="heading 1"/>
    <w:basedOn w:val="a"/>
    <w:next w:val="a"/>
    <w:link w:val="10"/>
    <w:uiPriority w:val="9"/>
    <w:qFormat/>
    <w:rsid w:val="00B42973"/>
    <w:pPr>
      <w:keepNext/>
      <w:keepLines/>
      <w:spacing w:before="240" w:line="300" w:lineRule="auto"/>
      <w:ind w:left="40" w:right="1000"/>
      <w:jc w:val="center"/>
      <w:outlineLvl w:val="0"/>
    </w:pPr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  <w:lang w:eastAsia="ru-RU"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Основной текст_"/>
    <w:basedOn w:val="a0"/>
    <w:link w:val="11"/>
    <w:rsid w:val="003A1EBD"/>
    <w:rPr>
      <w:rFonts w:ascii="Calibri" w:eastAsia="Calibri" w:hAnsi="Calibri" w:cs="Calibri"/>
      <w:sz w:val="28"/>
      <w:szCs w:val="28"/>
    </w:rPr>
  </w:style>
  <w:style w:type="character" w:customStyle="1" w:styleId="a5">
    <w:name w:val="Другое_"/>
    <w:basedOn w:val="a0"/>
    <w:link w:val="a6"/>
    <w:rsid w:val="003A1EBD"/>
    <w:rPr>
      <w:rFonts w:ascii="Calibri" w:eastAsia="Calibri" w:hAnsi="Calibri" w:cs="Calibri"/>
      <w:sz w:val="28"/>
      <w:szCs w:val="28"/>
    </w:rPr>
  </w:style>
  <w:style w:type="character" w:customStyle="1" w:styleId="20">
    <w:name w:val="Основной текст (2)_"/>
    <w:basedOn w:val="a0"/>
    <w:link w:val="21"/>
    <w:rsid w:val="003A1EBD"/>
    <w:rPr>
      <w:rFonts w:ascii="Calibri" w:eastAsia="Calibri" w:hAnsi="Calibri" w:cs="Calibri"/>
    </w:rPr>
  </w:style>
  <w:style w:type="paragraph" w:customStyle="1" w:styleId="11">
    <w:name w:val="Основной текст1"/>
    <w:basedOn w:val="a"/>
    <w:link w:val="a4"/>
    <w:rsid w:val="003A1EBD"/>
    <w:pPr>
      <w:spacing w:after="240"/>
    </w:pPr>
    <w:rPr>
      <w:rFonts w:ascii="Calibri" w:eastAsia="Calibri" w:hAnsi="Calibri" w:cs="Calibri"/>
      <w:color w:val="auto"/>
      <w:sz w:val="28"/>
      <w:szCs w:val="28"/>
      <w:lang w:val="ru-RU" w:eastAsia="en-US" w:bidi="ar-SA"/>
    </w:rPr>
  </w:style>
  <w:style w:type="paragraph" w:customStyle="1" w:styleId="a6">
    <w:name w:val="Другое"/>
    <w:basedOn w:val="a"/>
    <w:link w:val="a5"/>
    <w:rsid w:val="003A1EBD"/>
    <w:pPr>
      <w:spacing w:after="240"/>
    </w:pPr>
    <w:rPr>
      <w:rFonts w:ascii="Calibri" w:eastAsia="Calibri" w:hAnsi="Calibri" w:cs="Calibri"/>
      <w:color w:val="auto"/>
      <w:sz w:val="28"/>
      <w:szCs w:val="28"/>
      <w:lang w:val="ru-RU" w:eastAsia="en-US" w:bidi="ar-SA"/>
    </w:rPr>
  </w:style>
  <w:style w:type="paragraph" w:customStyle="1" w:styleId="21">
    <w:name w:val="Основной текст (2)"/>
    <w:basedOn w:val="a"/>
    <w:link w:val="20"/>
    <w:rsid w:val="003A1EBD"/>
    <w:pPr>
      <w:spacing w:after="160"/>
      <w:ind w:right="160"/>
      <w:jc w:val="center"/>
    </w:pPr>
    <w:rPr>
      <w:rFonts w:ascii="Calibri" w:eastAsia="Calibri" w:hAnsi="Calibri" w:cs="Calibri"/>
      <w:color w:val="auto"/>
      <w:sz w:val="22"/>
      <w:szCs w:val="22"/>
      <w:lang w:val="ru-RU" w:eastAsia="en-US" w:bidi="ar-SA"/>
    </w:rPr>
  </w:style>
  <w:style w:type="table" w:styleId="a7">
    <w:name w:val="Table Grid"/>
    <w:basedOn w:val="a1"/>
    <w:uiPriority w:val="39"/>
    <w:rsid w:val="00922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6827"/>
    <w:pPr>
      <w:widowControl/>
      <w:spacing w:after="160" w:line="25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styleId="a9">
    <w:name w:val="Hyperlink"/>
    <w:basedOn w:val="a0"/>
    <w:uiPriority w:val="99"/>
    <w:unhideWhenUsed/>
    <w:rsid w:val="00AD26CB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D26CB"/>
    <w:rPr>
      <w:color w:val="605E5C"/>
      <w:shd w:val="clear" w:color="auto" w:fill="E1DFDD"/>
    </w:rPr>
  </w:style>
  <w:style w:type="character" w:customStyle="1" w:styleId="bx-messenger-message">
    <w:name w:val="bx-messenger-message"/>
    <w:basedOn w:val="a0"/>
    <w:rsid w:val="00AD26CB"/>
  </w:style>
  <w:style w:type="character" w:customStyle="1" w:styleId="bx-messenger-content-item-like">
    <w:name w:val="bx-messenger-content-item-like"/>
    <w:basedOn w:val="a0"/>
    <w:rsid w:val="00AD26CB"/>
  </w:style>
  <w:style w:type="character" w:customStyle="1" w:styleId="bx-messenger-content-like-button">
    <w:name w:val="bx-messenger-content-like-button"/>
    <w:basedOn w:val="a0"/>
    <w:rsid w:val="00AD26CB"/>
  </w:style>
  <w:style w:type="character" w:customStyle="1" w:styleId="bx-messenger-content-item-date">
    <w:name w:val="bx-messenger-content-item-date"/>
    <w:basedOn w:val="a0"/>
    <w:rsid w:val="00AD26CB"/>
  </w:style>
  <w:style w:type="paragraph" w:customStyle="1" w:styleId="docdata">
    <w:name w:val="docdata"/>
    <w:aliases w:val="docy,v5,19969,bqiaagaaeyqcaaagiaiaaaoetqaabaxnaaaaaaaaaaaaaaaaaaaaaaaaaaaaaaaaaaaaaaaaaaaaaaaaaaaaaaaaaaaaaaaaaaaaaaaaaaaaaaaaaaaaaaaaaaaaaaaaaaaaaaaaaaaaaaaaaaaaaaaaaaaaaaaaaaaaaaaaaaaaaaaaaaaaaaaaaaaaaaaaaaaaaaaaaaaaaaaaaaaaaaaaaaaaaaaaaaaaaaa"/>
    <w:basedOn w:val="a"/>
    <w:rsid w:val="00FD1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b">
    <w:name w:val="Normal (Web)"/>
    <w:basedOn w:val="a"/>
    <w:uiPriority w:val="99"/>
    <w:semiHidden/>
    <w:unhideWhenUsed/>
    <w:rsid w:val="00FD1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42973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  <w:lang w:val="uk-UA" w:eastAsia="ru-RU"/>
    </w:rPr>
  </w:style>
  <w:style w:type="paragraph" w:styleId="ac">
    <w:name w:val="Balloon Text"/>
    <w:basedOn w:val="a"/>
    <w:link w:val="ad"/>
    <w:uiPriority w:val="99"/>
    <w:semiHidden/>
    <w:unhideWhenUsed/>
    <w:rsid w:val="000A3F2C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A3F2C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e">
    <w:name w:val="header"/>
    <w:basedOn w:val="a"/>
    <w:link w:val="af"/>
    <w:uiPriority w:val="99"/>
    <w:unhideWhenUsed/>
    <w:rsid w:val="008C4B63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">
    <w:name w:val="Верхній колонтитул Знак"/>
    <w:basedOn w:val="a0"/>
    <w:link w:val="ae"/>
    <w:uiPriority w:val="99"/>
    <w:rsid w:val="008C4B63"/>
    <w:rPr>
      <w:lang w:val="uk-UA"/>
    </w:rPr>
  </w:style>
  <w:style w:type="paragraph" w:styleId="af0">
    <w:name w:val="footer"/>
    <w:basedOn w:val="a"/>
    <w:link w:val="af1"/>
    <w:uiPriority w:val="99"/>
    <w:unhideWhenUsed/>
    <w:rsid w:val="008C4B63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1">
    <w:name w:val="Нижній колонтитул Знак"/>
    <w:basedOn w:val="a0"/>
    <w:link w:val="af0"/>
    <w:uiPriority w:val="99"/>
    <w:rsid w:val="008C4B63"/>
    <w:rPr>
      <w:lang w:val="uk-UA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ітки Знак"/>
    <w:basedOn w:val="a0"/>
    <w:link w:val="af7"/>
    <w:uiPriority w:val="99"/>
    <w:semiHidden/>
    <w:rPr>
      <w:color w:val="000000"/>
      <w:sz w:val="20"/>
      <w:szCs w:val="20"/>
      <w:lang w:eastAsia="uk-UA" w:bidi="uk-UA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292DED"/>
    <w:rPr>
      <w:b/>
      <w:bCs/>
    </w:rPr>
  </w:style>
  <w:style w:type="character" w:customStyle="1" w:styleId="afb">
    <w:name w:val="Тема примітки Знак"/>
    <w:basedOn w:val="af8"/>
    <w:link w:val="afa"/>
    <w:uiPriority w:val="99"/>
    <w:semiHidden/>
    <w:rsid w:val="00292DED"/>
    <w:rPr>
      <w:b/>
      <w:bCs/>
      <w:color w:val="000000"/>
      <w:sz w:val="20"/>
      <w:szCs w:val="20"/>
      <w:lang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S9TnST8bpRuUKg5Tt6JTtMqo4w==">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Акт списання основних засобів (у довільній формі)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2026-10-09T14:11:00Z</dcterms:created>
  <dcterms:modified xsi:type="dcterms:W3CDTF">2026-10-09T14:11:00Z</dcterms:modified>
</cp:coreProperties>
</file>