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792253E" w14:textId="77777777" w:rsidR="008956D4" w:rsidRPr="009E1E4D" w:rsidRDefault="00FB6201">
      <w:pPr>
        <w:pStyle w:val="ShapkaDocumentu"/>
        <w:spacing w:after="0"/>
        <w:ind w:left="11482"/>
        <w:rPr>
          <w:rFonts w:ascii="Arial" w:hAnsi="Arial" w:cs="Arial"/>
          <w:sz w:val="24"/>
          <w:szCs w:val="24"/>
        </w:rPr>
      </w:pPr>
      <w:r w:rsidRPr="009E1E4D">
        <w:rPr>
          <w:rFonts w:ascii="Arial" w:hAnsi="Arial" w:cs="Arial"/>
          <w:sz w:val="24"/>
          <w:szCs w:val="24"/>
        </w:rPr>
        <w:t xml:space="preserve">Додаток 2 </w:t>
      </w:r>
      <w:r w:rsidRPr="009E1E4D">
        <w:rPr>
          <w:rFonts w:ascii="Arial" w:hAnsi="Arial" w:cs="Arial"/>
          <w:sz w:val="24"/>
          <w:szCs w:val="24"/>
          <w:lang w:val="ru-RU"/>
        </w:rPr>
        <w:br/>
        <w:t>до Порядку</w:t>
      </w:r>
    </w:p>
    <w:p w14:paraId="0CAB5DB2" w14:textId="35F6E56E" w:rsidR="008956D4" w:rsidRPr="009E1E4D" w:rsidRDefault="00FB6201">
      <w:pPr>
        <w:pStyle w:val="a5"/>
        <w:spacing w:before="0"/>
        <w:ind w:firstLine="0"/>
        <w:rPr>
          <w:rFonts w:ascii="Arial" w:hAnsi="Arial" w:cs="Arial"/>
          <w:sz w:val="24"/>
          <w:szCs w:val="24"/>
        </w:rPr>
      </w:pPr>
      <w:proofErr w:type="spellStart"/>
      <w:r w:rsidRPr="009E1E4D">
        <w:rPr>
          <w:rFonts w:ascii="Arial" w:hAnsi="Arial" w:cs="Arial"/>
          <w:sz w:val="24"/>
          <w:szCs w:val="24"/>
        </w:rPr>
        <w:t>Вих</w:t>
      </w:r>
      <w:proofErr w:type="spellEnd"/>
      <w:r w:rsidRPr="009E1E4D">
        <w:rPr>
          <w:rFonts w:ascii="Arial" w:hAnsi="Arial" w:cs="Arial"/>
          <w:sz w:val="24"/>
          <w:szCs w:val="24"/>
        </w:rPr>
        <w:t>. №</w:t>
      </w:r>
      <w:r w:rsidRPr="009E1E4D">
        <w:rPr>
          <w:rFonts w:ascii="Arial" w:hAnsi="Arial" w:cs="Arial"/>
          <w:i/>
          <w:iCs/>
          <w:color w:val="1F4E79"/>
          <w:sz w:val="24"/>
          <w:szCs w:val="24"/>
          <w:u w:color="1F4E79"/>
        </w:rPr>
        <w:t>30</w:t>
      </w:r>
      <w:r w:rsidR="009E1E4D">
        <w:rPr>
          <w:rFonts w:ascii="Arial" w:hAnsi="Arial" w:cs="Arial"/>
          <w:sz w:val="24"/>
          <w:szCs w:val="24"/>
        </w:rPr>
        <w:t xml:space="preserve"> </w:t>
      </w:r>
      <w:r w:rsidRPr="009E1E4D">
        <w:rPr>
          <w:rFonts w:ascii="Arial" w:hAnsi="Arial" w:cs="Arial"/>
          <w:sz w:val="24"/>
          <w:szCs w:val="24"/>
        </w:rPr>
        <w:t xml:space="preserve">від </w:t>
      </w:r>
      <w:r w:rsidR="004D6B10">
        <w:rPr>
          <w:rFonts w:ascii="Arial" w:hAnsi="Arial" w:cs="Arial"/>
          <w:i/>
          <w:iCs/>
          <w:color w:val="1F4E79"/>
          <w:sz w:val="24"/>
          <w:szCs w:val="24"/>
          <w:u w:color="1F4E79"/>
        </w:rPr>
        <w:t>2</w:t>
      </w:r>
      <w:r w:rsidRPr="009E1E4D">
        <w:rPr>
          <w:rFonts w:ascii="Arial" w:hAnsi="Arial" w:cs="Arial"/>
          <w:i/>
          <w:iCs/>
          <w:color w:val="1F4E79"/>
          <w:sz w:val="24"/>
          <w:szCs w:val="24"/>
          <w:u w:color="1F4E79"/>
        </w:rPr>
        <w:t xml:space="preserve"> </w:t>
      </w:r>
      <w:r w:rsidR="004D6B10">
        <w:rPr>
          <w:rFonts w:ascii="Arial" w:hAnsi="Arial" w:cs="Arial"/>
          <w:i/>
          <w:iCs/>
          <w:color w:val="1F4E79"/>
          <w:sz w:val="24"/>
          <w:szCs w:val="24"/>
          <w:u w:color="1F4E79"/>
        </w:rPr>
        <w:t xml:space="preserve">листопада </w:t>
      </w:r>
      <w:r w:rsidRPr="009E1E4D">
        <w:rPr>
          <w:rFonts w:ascii="Arial" w:hAnsi="Arial" w:cs="Arial"/>
          <w:i/>
          <w:iCs/>
          <w:color w:val="1F4E79"/>
          <w:sz w:val="24"/>
          <w:szCs w:val="24"/>
          <w:u w:color="1F4E79"/>
        </w:rPr>
        <w:t>2026</w:t>
      </w:r>
      <w:r w:rsidRPr="009E1E4D">
        <w:rPr>
          <w:rFonts w:ascii="Arial" w:hAnsi="Arial" w:cs="Arial"/>
          <w:color w:val="1F4E79"/>
          <w:sz w:val="24"/>
          <w:szCs w:val="24"/>
          <w:u w:color="1F4E79"/>
        </w:rPr>
        <w:t xml:space="preserve"> </w:t>
      </w:r>
      <w:r w:rsidRPr="009E1E4D">
        <w:rPr>
          <w:rFonts w:ascii="Arial" w:hAnsi="Arial" w:cs="Arial"/>
          <w:sz w:val="24"/>
          <w:szCs w:val="24"/>
        </w:rPr>
        <w:t>р.</w:t>
      </w:r>
    </w:p>
    <w:p w14:paraId="2536398B" w14:textId="33C09FD6" w:rsidR="008956D4" w:rsidRPr="009E1E4D" w:rsidRDefault="00FB6201">
      <w:pPr>
        <w:pStyle w:val="a5"/>
        <w:spacing w:after="120"/>
        <w:ind w:firstLine="0"/>
        <w:jc w:val="center"/>
        <w:rPr>
          <w:rFonts w:ascii="Arial" w:hAnsi="Arial" w:cs="Arial"/>
        </w:rPr>
      </w:pPr>
      <w:r w:rsidRPr="009E1E4D">
        <w:rPr>
          <w:rFonts w:ascii="Arial" w:hAnsi="Arial" w:cs="Arial"/>
          <w:sz w:val="24"/>
          <w:szCs w:val="24"/>
        </w:rPr>
        <w:t xml:space="preserve">ВІДОМОСТІ </w:t>
      </w:r>
      <w:r w:rsidRPr="009E1E4D">
        <w:rPr>
          <w:rFonts w:ascii="Arial" w:hAnsi="Arial" w:cs="Arial"/>
          <w:sz w:val="24"/>
          <w:szCs w:val="24"/>
        </w:rPr>
        <w:br/>
      </w:r>
      <w:r w:rsidRPr="009E1E4D">
        <w:rPr>
          <w:rFonts w:ascii="Arial" w:hAnsi="Arial" w:cs="Arial"/>
        </w:rPr>
        <w:t xml:space="preserve">про осіб, щодо яких прийнято рішення про надання роботодавцям державної підтримки у період простою працівника або призупинення з працівником дії трудового договору “Точка опори”, </w:t>
      </w:r>
      <w:r w:rsidRPr="009E1E4D">
        <w:rPr>
          <w:rFonts w:ascii="Arial" w:hAnsi="Arial" w:cs="Arial"/>
        </w:rPr>
        <w:br/>
      </w:r>
      <w:r w:rsidRPr="009E1E4D">
        <w:rPr>
          <w:rFonts w:ascii="Arial" w:hAnsi="Arial" w:cs="Arial"/>
          <w:i/>
          <w:iCs/>
          <w:color w:val="1F4E79"/>
          <w:u w:color="1F4E79"/>
        </w:rPr>
        <w:t xml:space="preserve">за </w:t>
      </w:r>
      <w:r w:rsidR="004D6B10">
        <w:rPr>
          <w:rFonts w:ascii="Arial" w:hAnsi="Arial" w:cs="Arial"/>
          <w:i/>
          <w:iCs/>
          <w:color w:val="1F4E79"/>
          <w:u w:color="1F4E79"/>
        </w:rPr>
        <w:t>жовтень</w:t>
      </w:r>
      <w:r w:rsidRPr="009E1E4D">
        <w:rPr>
          <w:rFonts w:ascii="Arial" w:hAnsi="Arial" w:cs="Arial"/>
          <w:i/>
          <w:iCs/>
          <w:color w:val="1F4E79"/>
          <w:u w:color="1F4E79"/>
        </w:rPr>
        <w:t xml:space="preserve"> 2026 р.</w:t>
      </w:r>
      <w:r w:rsidRPr="009E1E4D">
        <w:rPr>
          <w:rFonts w:ascii="Arial" w:hAnsi="Arial" w:cs="Arial"/>
        </w:rPr>
        <w:br/>
        <w:t xml:space="preserve"> (місяць)</w:t>
      </w:r>
    </w:p>
    <w:p w14:paraId="2C4A4372" w14:textId="77777777" w:rsidR="008956D4" w:rsidRPr="009E1E4D" w:rsidRDefault="00FB6201">
      <w:pPr>
        <w:pStyle w:val="a6"/>
        <w:spacing w:before="120" w:after="120"/>
        <w:jc w:val="left"/>
        <w:rPr>
          <w:rFonts w:ascii="Arial" w:hAnsi="Arial" w:cs="Arial"/>
          <w:b w:val="0"/>
          <w:bCs w:val="0"/>
          <w:u w:val="single"/>
        </w:rPr>
      </w:pPr>
      <w:r w:rsidRPr="009E1E4D">
        <w:rPr>
          <w:rFonts w:ascii="Arial" w:hAnsi="Arial" w:cs="Arial"/>
          <w:b w:val="0"/>
          <w:bCs w:val="0"/>
        </w:rPr>
        <w:t>Найменування та місцезнаходження роботодавця</w:t>
      </w:r>
      <w:r w:rsidRPr="009E1E4D">
        <w:rPr>
          <w:rFonts w:ascii="Arial" w:hAnsi="Arial" w:cs="Arial"/>
        </w:rPr>
        <w:t xml:space="preserve"> </w:t>
      </w:r>
      <w:r w:rsidRPr="009E1E4D">
        <w:rPr>
          <w:rFonts w:ascii="Arial" w:hAnsi="Arial" w:cs="Arial"/>
          <w:b w:val="0"/>
          <w:bCs w:val="0"/>
          <w:i/>
          <w:iCs/>
          <w:color w:val="1F4E79"/>
          <w:u w:color="1F4E79"/>
        </w:rPr>
        <w:t>ТОВ_ «</w:t>
      </w:r>
      <w:proofErr w:type="spellStart"/>
      <w:r w:rsidRPr="009E1E4D">
        <w:rPr>
          <w:rFonts w:ascii="Arial" w:hAnsi="Arial" w:cs="Arial"/>
          <w:b w:val="0"/>
          <w:bCs w:val="0"/>
          <w:i/>
          <w:iCs/>
          <w:color w:val="1F4E79"/>
          <w:u w:color="1F4E79"/>
        </w:rPr>
        <w:t>Галкос</w:t>
      </w:r>
      <w:proofErr w:type="spellEnd"/>
      <w:r w:rsidRPr="009E1E4D">
        <w:rPr>
          <w:rFonts w:ascii="Arial" w:hAnsi="Arial" w:cs="Arial"/>
          <w:b w:val="0"/>
          <w:bCs w:val="0"/>
          <w:i/>
          <w:iCs/>
          <w:color w:val="1F4E79"/>
          <w:u w:color="1F4E79"/>
        </w:rPr>
        <w:t xml:space="preserve">», м. Київ, вул. </w:t>
      </w:r>
      <w:proofErr w:type="spellStart"/>
      <w:r w:rsidRPr="009E1E4D">
        <w:rPr>
          <w:rFonts w:ascii="Arial" w:hAnsi="Arial" w:cs="Arial"/>
          <w:b w:val="0"/>
          <w:bCs w:val="0"/>
          <w:i/>
          <w:iCs/>
          <w:color w:val="1F4E79"/>
          <w:u w:color="1F4E79"/>
        </w:rPr>
        <w:t>В.Кільцева</w:t>
      </w:r>
      <w:proofErr w:type="spellEnd"/>
      <w:r w:rsidRPr="009E1E4D">
        <w:rPr>
          <w:rFonts w:ascii="Arial" w:hAnsi="Arial" w:cs="Arial"/>
          <w:b w:val="0"/>
          <w:bCs w:val="0"/>
          <w:i/>
          <w:iCs/>
          <w:color w:val="1F4E79"/>
          <w:u w:color="1F4E79"/>
        </w:rPr>
        <w:t xml:space="preserve"> 1</w:t>
      </w:r>
      <w:r w:rsidRPr="009E1E4D">
        <w:rPr>
          <w:rFonts w:ascii="Arial" w:hAnsi="Arial" w:cs="Arial"/>
          <w:b w:val="0"/>
          <w:bCs w:val="0"/>
        </w:rPr>
        <w:t xml:space="preserve"> </w:t>
      </w:r>
    </w:p>
    <w:p w14:paraId="380A36F8" w14:textId="77777777" w:rsidR="008956D4" w:rsidRPr="009E1E4D" w:rsidRDefault="00FB6201">
      <w:pPr>
        <w:pStyle w:val="a5"/>
        <w:tabs>
          <w:tab w:val="left" w:pos="14570"/>
        </w:tabs>
        <w:spacing w:before="80"/>
        <w:ind w:firstLine="0"/>
        <w:rPr>
          <w:rFonts w:ascii="Arial" w:hAnsi="Arial" w:cs="Arial"/>
        </w:rPr>
      </w:pPr>
      <w:r w:rsidRPr="009E1E4D">
        <w:rPr>
          <w:rFonts w:ascii="Arial" w:hAnsi="Arial" w:cs="Arial"/>
        </w:rPr>
        <w:t xml:space="preserve">Місце провадження господарської діяльності </w:t>
      </w:r>
      <w:r w:rsidRPr="009E1E4D">
        <w:rPr>
          <w:rFonts w:ascii="Arial" w:hAnsi="Arial" w:cs="Arial"/>
          <w:i/>
          <w:iCs/>
          <w:color w:val="1F4E79"/>
          <w:u w:color="1F4E79"/>
        </w:rPr>
        <w:t xml:space="preserve">м. Київ, вул. </w:t>
      </w:r>
      <w:proofErr w:type="spellStart"/>
      <w:r w:rsidRPr="009E1E4D">
        <w:rPr>
          <w:rFonts w:ascii="Arial" w:hAnsi="Arial" w:cs="Arial"/>
          <w:i/>
          <w:iCs/>
          <w:color w:val="1F4E79"/>
          <w:u w:color="1F4E79"/>
        </w:rPr>
        <w:t>В.Кільцева</w:t>
      </w:r>
      <w:proofErr w:type="spellEnd"/>
      <w:r w:rsidRPr="009E1E4D">
        <w:rPr>
          <w:rFonts w:ascii="Arial" w:hAnsi="Arial" w:cs="Arial"/>
          <w:i/>
          <w:iCs/>
          <w:color w:val="1F4E79"/>
          <w:u w:color="1F4E79"/>
        </w:rPr>
        <w:t xml:space="preserve"> 1</w:t>
      </w:r>
    </w:p>
    <w:tbl>
      <w:tblPr>
        <w:tblStyle w:val="TableNormal"/>
        <w:tblW w:w="16017" w:type="dxa"/>
        <w:tblInd w:w="108"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shd w:val="clear" w:color="auto" w:fill="D0DDEF"/>
        <w:tblLayout w:type="fixed"/>
        <w:tblLook w:val="04A0" w:firstRow="1" w:lastRow="0" w:firstColumn="1" w:lastColumn="0" w:noHBand="0" w:noVBand="1"/>
      </w:tblPr>
      <w:tblGrid>
        <w:gridCol w:w="1277"/>
        <w:gridCol w:w="2257"/>
        <w:gridCol w:w="1287"/>
        <w:gridCol w:w="1276"/>
        <w:gridCol w:w="1305"/>
        <w:gridCol w:w="1204"/>
        <w:gridCol w:w="1459"/>
        <w:gridCol w:w="1276"/>
        <w:gridCol w:w="1275"/>
        <w:gridCol w:w="1134"/>
        <w:gridCol w:w="1276"/>
        <w:gridCol w:w="991"/>
      </w:tblGrid>
      <w:tr w:rsidR="008956D4" w:rsidRPr="009E1E4D" w14:paraId="586DF07B" w14:textId="77777777">
        <w:trPr>
          <w:trHeight w:val="5282"/>
        </w:trPr>
        <w:tc>
          <w:tcPr>
            <w:tcW w:w="1276" w:type="dxa"/>
            <w:tcBorders>
              <w:top w:val="single" w:sz="4" w:space="0" w:color="000000"/>
              <w:left w:val="nil"/>
              <w:bottom w:val="single" w:sz="4" w:space="0" w:color="000000"/>
              <w:right w:val="single" w:sz="4" w:space="0" w:color="000000"/>
            </w:tcBorders>
            <w:tcMar>
              <w:top w:w="80" w:type="dxa"/>
              <w:left w:w="80" w:type="dxa"/>
              <w:bottom w:w="80" w:type="dxa"/>
              <w:right w:w="80" w:type="dxa"/>
            </w:tcMar>
            <w:vAlign w:val="center"/>
          </w:tcPr>
          <w:p w14:paraId="7AEB97AA"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Прізвище, власне ім’я,</w:t>
            </w:r>
            <w:r w:rsidRPr="009E1E4D">
              <w:rPr>
                <w:rFonts w:ascii="Arial" w:hAnsi="Arial" w:cs="Arial"/>
                <w:sz w:val="20"/>
                <w:szCs w:val="20"/>
              </w:rPr>
              <w:br/>
              <w:t xml:space="preserve">по батькові </w:t>
            </w:r>
            <w:r w:rsidRPr="009E1E4D">
              <w:rPr>
                <w:rFonts w:ascii="Arial" w:hAnsi="Arial" w:cs="Arial"/>
                <w:sz w:val="20"/>
                <w:szCs w:val="20"/>
              </w:rPr>
              <w:br/>
              <w:t>(за наявності)</w:t>
            </w:r>
          </w:p>
        </w:tc>
        <w:tc>
          <w:tcPr>
            <w:tcW w:w="22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265137"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Реєстраційний номер облікової картки платника податків або серія (за наявності) та номер паспорта громадянина України (для фізичних осіб, які через свої релігійні переконання відмовляються від прийняття реєстраційного номера облікової картки платника податків та офіційно повідомили про це відповідному контролюючому органу і мають відмітку в паспорті громадянина України), унікальний номер запису в Єдиному державному демографічному реєстрі (за наявності)</w:t>
            </w:r>
          </w:p>
        </w:tc>
        <w:tc>
          <w:tcPr>
            <w:tcW w:w="1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067995" w14:textId="77777777" w:rsidR="008956D4" w:rsidRPr="009E1E4D" w:rsidRDefault="00FB6201">
            <w:pPr>
              <w:widowControl w:val="0"/>
              <w:spacing w:before="120"/>
              <w:jc w:val="center"/>
              <w:rPr>
                <w:rFonts w:ascii="Arial" w:hAnsi="Arial" w:cs="Arial"/>
              </w:rPr>
            </w:pPr>
            <w:proofErr w:type="spellStart"/>
            <w:r w:rsidRPr="009E1E4D">
              <w:rPr>
                <w:rFonts w:ascii="Arial" w:hAnsi="Arial" w:cs="Arial"/>
                <w:sz w:val="20"/>
                <w:szCs w:val="20"/>
                <w:lang w:val="ru-RU"/>
              </w:rPr>
              <w:t>Тарифна</w:t>
            </w:r>
            <w:proofErr w:type="spellEnd"/>
            <w:r w:rsidRPr="009E1E4D">
              <w:rPr>
                <w:rFonts w:ascii="Arial" w:hAnsi="Arial" w:cs="Arial"/>
                <w:sz w:val="20"/>
                <w:szCs w:val="20"/>
                <w:lang w:val="ru-RU"/>
              </w:rPr>
              <w:t xml:space="preserve"> ставка </w:t>
            </w:r>
            <w:r w:rsidRPr="009E1E4D">
              <w:rPr>
                <w:rFonts w:ascii="Arial" w:hAnsi="Arial" w:cs="Arial"/>
                <w:sz w:val="20"/>
                <w:szCs w:val="20"/>
              </w:rPr>
              <w:t xml:space="preserve">(оклад), середня заробітна плата </w:t>
            </w:r>
            <w:r w:rsidRPr="009E1E4D">
              <w:rPr>
                <w:rFonts w:ascii="Arial" w:hAnsi="Arial" w:cs="Arial"/>
                <w:sz w:val="20"/>
                <w:szCs w:val="20"/>
              </w:rPr>
              <w:br/>
              <w:t xml:space="preserve">(у разі </w:t>
            </w:r>
            <w:proofErr w:type="spellStart"/>
            <w:r w:rsidRPr="009E1E4D">
              <w:rPr>
                <w:rFonts w:ascii="Arial" w:hAnsi="Arial" w:cs="Arial"/>
                <w:sz w:val="20"/>
                <w:szCs w:val="20"/>
              </w:rPr>
              <w:t>застосу-вання</w:t>
            </w:r>
            <w:proofErr w:type="spellEnd"/>
            <w:r w:rsidRPr="009E1E4D">
              <w:rPr>
                <w:rFonts w:ascii="Arial" w:hAnsi="Arial" w:cs="Arial"/>
                <w:sz w:val="20"/>
                <w:szCs w:val="20"/>
              </w:rPr>
              <w:t xml:space="preserve"> нетарифної системи оплати праці), </w:t>
            </w:r>
            <w:r w:rsidRPr="009E1E4D">
              <w:rPr>
                <w:rFonts w:ascii="Arial" w:hAnsi="Arial" w:cs="Arial"/>
                <w:sz w:val="20"/>
                <w:szCs w:val="20"/>
                <w:lang w:val="ru-RU"/>
              </w:rPr>
              <w:t>гривень</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73115C"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Дата та номер рішення про надання компенсації</w:t>
            </w:r>
          </w:p>
        </w:tc>
        <w:tc>
          <w:tcPr>
            <w:tcW w:w="13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86DD428"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 xml:space="preserve">Середньо-місячна заробітна плата працівника за шість календарних місяців, що передують простою/ </w:t>
            </w:r>
            <w:proofErr w:type="spellStart"/>
            <w:r w:rsidRPr="009E1E4D">
              <w:rPr>
                <w:rFonts w:ascii="Arial" w:hAnsi="Arial" w:cs="Arial"/>
                <w:sz w:val="20"/>
                <w:szCs w:val="20"/>
              </w:rPr>
              <w:t>призупи-ненню</w:t>
            </w:r>
            <w:proofErr w:type="spellEnd"/>
            <w:r w:rsidRPr="009E1E4D">
              <w:rPr>
                <w:rFonts w:ascii="Arial" w:hAnsi="Arial" w:cs="Arial"/>
                <w:sz w:val="20"/>
                <w:szCs w:val="20"/>
              </w:rPr>
              <w:t xml:space="preserve"> дії трудового договору, </w:t>
            </w:r>
            <w:r w:rsidRPr="009E1E4D">
              <w:rPr>
                <w:rFonts w:ascii="Arial" w:hAnsi="Arial" w:cs="Arial"/>
                <w:sz w:val="20"/>
                <w:szCs w:val="20"/>
                <w:lang w:val="ru-RU"/>
              </w:rPr>
              <w:t>гривень</w:t>
            </w:r>
          </w:p>
        </w:tc>
        <w:tc>
          <w:tcPr>
            <w:tcW w:w="1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870E54A"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Розмір виплаченої робото-</w:t>
            </w:r>
            <w:proofErr w:type="spellStart"/>
            <w:r w:rsidRPr="009E1E4D">
              <w:rPr>
                <w:rFonts w:ascii="Arial" w:hAnsi="Arial" w:cs="Arial"/>
                <w:sz w:val="20"/>
                <w:szCs w:val="20"/>
              </w:rPr>
              <w:t>давцем</w:t>
            </w:r>
            <w:proofErr w:type="spellEnd"/>
            <w:r w:rsidRPr="009E1E4D">
              <w:rPr>
                <w:rFonts w:ascii="Arial" w:hAnsi="Arial" w:cs="Arial"/>
                <w:sz w:val="20"/>
                <w:szCs w:val="20"/>
              </w:rPr>
              <w:t xml:space="preserve"> допомоги під час простою, </w:t>
            </w:r>
            <w:r w:rsidRPr="009E1E4D">
              <w:rPr>
                <w:rFonts w:ascii="Arial" w:hAnsi="Arial" w:cs="Arial"/>
                <w:sz w:val="20"/>
                <w:szCs w:val="20"/>
                <w:lang w:val="ru-RU"/>
              </w:rPr>
              <w:t>гривень</w:t>
            </w:r>
          </w:p>
        </w:tc>
        <w:tc>
          <w:tcPr>
            <w:tcW w:w="14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E190ACB"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 xml:space="preserve">Сума єдиного внеску сплачена в розмірі </w:t>
            </w:r>
            <w:r w:rsidRPr="009E1E4D">
              <w:rPr>
                <w:rFonts w:ascii="Arial" w:hAnsi="Arial" w:cs="Arial"/>
                <w:color w:val="1F1F1F"/>
                <w:sz w:val="20"/>
                <w:szCs w:val="20"/>
                <w:u w:color="1F1F1F"/>
                <w:shd w:val="clear" w:color="auto" w:fill="FFFFFF"/>
              </w:rPr>
              <w:t xml:space="preserve">не нижче мінімального страхового внеску </w:t>
            </w:r>
            <w:r w:rsidRPr="009E1E4D">
              <w:rPr>
                <w:rFonts w:ascii="Arial" w:hAnsi="Arial" w:cs="Arial"/>
                <w:sz w:val="20"/>
                <w:szCs w:val="20"/>
              </w:rPr>
              <w:t>(так/ні)</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1BFEF75"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sz w:val="20"/>
                <w:szCs w:val="20"/>
              </w:rPr>
              <w:t>Працівник перебуває у трудових відносинах (так/ні)</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B520996"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sz w:val="20"/>
                <w:szCs w:val="20"/>
              </w:rPr>
              <w:t xml:space="preserve">Дата звільнення </w:t>
            </w:r>
            <w:r w:rsidRPr="009E1E4D">
              <w:rPr>
                <w:rFonts w:ascii="Arial" w:hAnsi="Arial" w:cs="Arial"/>
                <w:sz w:val="20"/>
                <w:szCs w:val="20"/>
              </w:rPr>
              <w:br/>
              <w:t>(у разі звільнення працівника)</w:t>
            </w: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5468E2B"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sz w:val="20"/>
                <w:szCs w:val="20"/>
              </w:rPr>
              <w:t>Працівник отримує оплату за час простою (так/ні)</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0EC8EDD4"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sz w:val="20"/>
                <w:szCs w:val="20"/>
                <w:shd w:val="clear" w:color="auto" w:fill="FFFFFF"/>
              </w:rPr>
              <w:t xml:space="preserve">Інші гарантійні чи </w:t>
            </w:r>
            <w:proofErr w:type="spellStart"/>
            <w:r w:rsidRPr="009E1E4D">
              <w:rPr>
                <w:rFonts w:ascii="Arial" w:hAnsi="Arial" w:cs="Arial"/>
                <w:sz w:val="20"/>
                <w:szCs w:val="20"/>
                <w:shd w:val="clear" w:color="auto" w:fill="FFFFFF"/>
              </w:rPr>
              <w:t>компенса-ційні</w:t>
            </w:r>
            <w:proofErr w:type="spellEnd"/>
            <w:r w:rsidRPr="009E1E4D">
              <w:rPr>
                <w:rFonts w:ascii="Arial" w:hAnsi="Arial" w:cs="Arial"/>
                <w:sz w:val="20"/>
                <w:szCs w:val="20"/>
                <w:shd w:val="clear" w:color="auto" w:fill="FFFFFF"/>
              </w:rPr>
              <w:t xml:space="preserve"> виплати (крім сум, які належали такому працівнику на день </w:t>
            </w:r>
            <w:proofErr w:type="spellStart"/>
            <w:r w:rsidRPr="009E1E4D">
              <w:rPr>
                <w:rFonts w:ascii="Arial" w:hAnsi="Arial" w:cs="Arial"/>
                <w:sz w:val="20"/>
                <w:szCs w:val="20"/>
                <w:shd w:val="clear" w:color="auto" w:fill="FFFFFF"/>
              </w:rPr>
              <w:t>призупи-нення</w:t>
            </w:r>
            <w:proofErr w:type="spellEnd"/>
            <w:r w:rsidRPr="009E1E4D">
              <w:rPr>
                <w:rFonts w:ascii="Arial" w:hAnsi="Arial" w:cs="Arial"/>
                <w:sz w:val="20"/>
                <w:szCs w:val="20"/>
                <w:shd w:val="clear" w:color="auto" w:fill="FFFFFF"/>
              </w:rPr>
              <w:t xml:space="preserve"> дії трудового договору)</w:t>
            </w:r>
            <w:r w:rsidRPr="009E1E4D">
              <w:rPr>
                <w:rFonts w:ascii="Arial" w:hAnsi="Arial" w:cs="Arial"/>
                <w:sz w:val="20"/>
                <w:szCs w:val="20"/>
              </w:rPr>
              <w:t xml:space="preserve"> (так/ні)</w:t>
            </w:r>
          </w:p>
        </w:tc>
        <w:tc>
          <w:tcPr>
            <w:tcW w:w="991" w:type="dxa"/>
            <w:tcBorders>
              <w:top w:val="single" w:sz="4" w:space="0" w:color="000000"/>
              <w:left w:val="single" w:sz="4" w:space="0" w:color="000000"/>
              <w:bottom w:val="single" w:sz="4" w:space="0" w:color="000000"/>
              <w:right w:val="nil"/>
            </w:tcBorders>
            <w:tcMar>
              <w:top w:w="80" w:type="dxa"/>
              <w:left w:w="80" w:type="dxa"/>
              <w:bottom w:w="80" w:type="dxa"/>
              <w:right w:w="80" w:type="dxa"/>
            </w:tcMar>
            <w:vAlign w:val="center"/>
          </w:tcPr>
          <w:p w14:paraId="4D588833" w14:textId="77777777" w:rsidR="008956D4" w:rsidRPr="009E1E4D" w:rsidRDefault="00FB6201">
            <w:pPr>
              <w:widowControl w:val="0"/>
              <w:spacing w:before="120"/>
              <w:jc w:val="center"/>
              <w:rPr>
                <w:rFonts w:ascii="Arial" w:hAnsi="Arial" w:cs="Arial"/>
              </w:rPr>
            </w:pPr>
            <w:r w:rsidRPr="009E1E4D">
              <w:rPr>
                <w:rFonts w:ascii="Arial" w:hAnsi="Arial" w:cs="Arial"/>
                <w:sz w:val="20"/>
                <w:szCs w:val="20"/>
              </w:rPr>
              <w:t xml:space="preserve">Сума </w:t>
            </w:r>
            <w:proofErr w:type="spellStart"/>
            <w:r w:rsidRPr="009E1E4D">
              <w:rPr>
                <w:rFonts w:ascii="Arial" w:hAnsi="Arial" w:cs="Arial"/>
                <w:sz w:val="20"/>
                <w:szCs w:val="20"/>
              </w:rPr>
              <w:t>компен-сації</w:t>
            </w:r>
            <w:proofErr w:type="spellEnd"/>
            <w:r w:rsidRPr="009E1E4D">
              <w:rPr>
                <w:rFonts w:ascii="Arial" w:hAnsi="Arial" w:cs="Arial"/>
                <w:sz w:val="20"/>
                <w:szCs w:val="20"/>
              </w:rPr>
              <w:t xml:space="preserve">, </w:t>
            </w:r>
            <w:r w:rsidRPr="009E1E4D">
              <w:rPr>
                <w:rFonts w:ascii="Arial" w:hAnsi="Arial" w:cs="Arial"/>
                <w:sz w:val="20"/>
                <w:szCs w:val="20"/>
                <w:lang w:val="ru-RU"/>
              </w:rPr>
              <w:t>гривень</w:t>
            </w:r>
          </w:p>
        </w:tc>
      </w:tr>
      <w:tr w:rsidR="008956D4" w:rsidRPr="009E1E4D" w14:paraId="46B2AEB8" w14:textId="77777777">
        <w:trPr>
          <w:trHeight w:val="984"/>
        </w:trPr>
        <w:tc>
          <w:tcPr>
            <w:tcW w:w="1276" w:type="dxa"/>
            <w:tcBorders>
              <w:top w:val="single" w:sz="4" w:space="0" w:color="000000"/>
              <w:left w:val="nil"/>
              <w:bottom w:val="single" w:sz="4" w:space="0" w:color="000000"/>
              <w:right w:val="single" w:sz="4" w:space="0" w:color="000000"/>
            </w:tcBorders>
            <w:tcMar>
              <w:top w:w="80" w:type="dxa"/>
              <w:left w:w="80" w:type="dxa"/>
              <w:bottom w:w="80" w:type="dxa"/>
              <w:right w:w="80" w:type="dxa"/>
            </w:tcMar>
            <w:vAlign w:val="center"/>
          </w:tcPr>
          <w:p w14:paraId="0CAF845D"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lang w:val="ru-RU"/>
              </w:rPr>
              <w:lastRenderedPageBreak/>
              <w:t>Петренко Петро Петрович</w:t>
            </w:r>
          </w:p>
        </w:tc>
        <w:tc>
          <w:tcPr>
            <w:tcW w:w="225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4475A9EB"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rPr>
              <w:t>1234567899</w:t>
            </w:r>
          </w:p>
        </w:tc>
        <w:tc>
          <w:tcPr>
            <w:tcW w:w="1287"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10476CF"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lang w:val="en-US"/>
              </w:rPr>
              <w:t xml:space="preserve">15000,00 </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534EC641" w14:textId="77777777" w:rsidR="008956D4" w:rsidRPr="009E1E4D" w:rsidRDefault="00FB6201">
            <w:pPr>
              <w:widowControl w:val="0"/>
              <w:spacing w:before="120"/>
              <w:jc w:val="center"/>
              <w:rPr>
                <w:rFonts w:ascii="Arial" w:hAnsi="Arial" w:cs="Arial"/>
                <w:i/>
                <w:iCs/>
                <w:color w:val="1F4E79"/>
                <w:sz w:val="20"/>
                <w:szCs w:val="20"/>
                <w:u w:color="1F4E79"/>
              </w:rPr>
            </w:pPr>
            <w:r w:rsidRPr="009E1E4D">
              <w:rPr>
                <w:rFonts w:ascii="Arial" w:hAnsi="Arial" w:cs="Arial"/>
                <w:i/>
                <w:iCs/>
                <w:color w:val="1F4E79"/>
                <w:sz w:val="20"/>
                <w:szCs w:val="20"/>
                <w:u w:color="1F4E79"/>
              </w:rPr>
              <w:t xml:space="preserve">20 квітня 2026 р. </w:t>
            </w:r>
          </w:p>
          <w:p w14:paraId="10188A8D"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rPr>
              <w:t>№ 423</w:t>
            </w:r>
          </w:p>
        </w:tc>
        <w:tc>
          <w:tcPr>
            <w:tcW w:w="130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887FC05" w14:textId="77777777" w:rsidR="008956D4" w:rsidRPr="009E1E4D" w:rsidRDefault="00FB6201">
            <w:pPr>
              <w:widowControl w:val="0"/>
              <w:spacing w:before="120"/>
              <w:jc w:val="center"/>
              <w:rPr>
                <w:rFonts w:ascii="Arial" w:hAnsi="Arial" w:cs="Arial"/>
              </w:rPr>
            </w:pPr>
            <w:r w:rsidRPr="009E1E4D">
              <w:rPr>
                <w:rFonts w:ascii="Arial" w:hAnsi="Arial" w:cs="Arial"/>
                <w:b/>
                <w:bCs/>
                <w:i/>
                <w:iCs/>
                <w:color w:val="1F4E79"/>
                <w:sz w:val="24"/>
                <w:szCs w:val="24"/>
                <w:u w:color="1F4E79"/>
              </w:rPr>
              <w:t>16 333,33</w:t>
            </w:r>
          </w:p>
        </w:tc>
        <w:tc>
          <w:tcPr>
            <w:tcW w:w="120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33DC1985"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lang w:val="en-US"/>
              </w:rPr>
              <w:t>4500,00</w:t>
            </w:r>
          </w:p>
        </w:tc>
        <w:tc>
          <w:tcPr>
            <w:tcW w:w="1459"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1DCBC4A8"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rPr>
              <w:t>так</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D44237E"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i/>
                <w:iCs/>
                <w:color w:val="1F4E79"/>
                <w:sz w:val="20"/>
                <w:szCs w:val="20"/>
                <w:u w:color="1F4E79"/>
              </w:rPr>
              <w:t>так</w:t>
            </w:r>
          </w:p>
        </w:tc>
        <w:tc>
          <w:tcPr>
            <w:tcW w:w="1275"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A127709" w14:textId="77777777" w:rsidR="008956D4" w:rsidRPr="009E1E4D" w:rsidRDefault="008956D4">
            <w:pPr>
              <w:rPr>
                <w:rFonts w:ascii="Arial" w:hAnsi="Arial" w:cs="Arial"/>
              </w:rPr>
            </w:pPr>
          </w:p>
        </w:tc>
        <w:tc>
          <w:tcPr>
            <w:tcW w:w="1134"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216D5B14"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i/>
                <w:iCs/>
                <w:color w:val="1F4E79"/>
                <w:sz w:val="20"/>
                <w:szCs w:val="20"/>
                <w:u w:color="1F4E79"/>
              </w:rPr>
              <w:t>так</w:t>
            </w:r>
          </w:p>
        </w:tc>
        <w:tc>
          <w:tcPr>
            <w:tcW w:w="1276" w:type="dxa"/>
            <w:tcBorders>
              <w:top w:val="single" w:sz="4" w:space="0" w:color="000000"/>
              <w:left w:val="single" w:sz="4" w:space="0" w:color="000000"/>
              <w:bottom w:val="single" w:sz="4" w:space="0" w:color="000000"/>
              <w:right w:val="single" w:sz="4" w:space="0" w:color="000000"/>
            </w:tcBorders>
            <w:tcMar>
              <w:top w:w="80" w:type="dxa"/>
              <w:left w:w="80" w:type="dxa"/>
              <w:bottom w:w="80" w:type="dxa"/>
              <w:right w:w="80" w:type="dxa"/>
            </w:tcMar>
            <w:vAlign w:val="center"/>
          </w:tcPr>
          <w:p w14:paraId="7B4BDAB0" w14:textId="77777777" w:rsidR="008956D4" w:rsidRPr="009E1E4D" w:rsidRDefault="00FB6201">
            <w:pPr>
              <w:widowControl w:val="0"/>
              <w:tabs>
                <w:tab w:val="left" w:pos="851"/>
              </w:tabs>
              <w:spacing w:before="120"/>
              <w:jc w:val="center"/>
              <w:rPr>
                <w:rFonts w:ascii="Arial" w:hAnsi="Arial" w:cs="Arial"/>
              </w:rPr>
            </w:pPr>
            <w:r w:rsidRPr="009E1E4D">
              <w:rPr>
                <w:rFonts w:ascii="Arial" w:hAnsi="Arial" w:cs="Arial"/>
                <w:i/>
                <w:iCs/>
                <w:color w:val="1F4E79"/>
                <w:sz w:val="20"/>
                <w:szCs w:val="20"/>
                <w:u w:color="1F4E79"/>
                <w:shd w:val="clear" w:color="auto" w:fill="FFFFFF"/>
              </w:rPr>
              <w:t>ні</w:t>
            </w:r>
          </w:p>
        </w:tc>
        <w:tc>
          <w:tcPr>
            <w:tcW w:w="991" w:type="dxa"/>
            <w:tcBorders>
              <w:top w:val="single" w:sz="4" w:space="0" w:color="000000"/>
              <w:left w:val="single" w:sz="4" w:space="0" w:color="000000"/>
              <w:bottom w:val="single" w:sz="4" w:space="0" w:color="000000"/>
              <w:right w:val="nil"/>
            </w:tcBorders>
            <w:tcMar>
              <w:top w:w="80" w:type="dxa"/>
              <w:left w:w="80" w:type="dxa"/>
              <w:bottom w:w="80" w:type="dxa"/>
              <w:right w:w="80" w:type="dxa"/>
            </w:tcMar>
            <w:vAlign w:val="center"/>
          </w:tcPr>
          <w:p w14:paraId="28119CA2" w14:textId="77777777" w:rsidR="008956D4" w:rsidRPr="009E1E4D" w:rsidRDefault="00FB6201">
            <w:pPr>
              <w:widowControl w:val="0"/>
              <w:spacing w:before="120"/>
              <w:jc w:val="center"/>
              <w:rPr>
                <w:rFonts w:ascii="Arial" w:hAnsi="Arial" w:cs="Arial"/>
              </w:rPr>
            </w:pPr>
            <w:r w:rsidRPr="009E1E4D">
              <w:rPr>
                <w:rFonts w:ascii="Arial" w:hAnsi="Arial" w:cs="Arial"/>
                <w:i/>
                <w:iCs/>
                <w:color w:val="1F4E79"/>
                <w:sz w:val="20"/>
                <w:szCs w:val="20"/>
                <w:u w:color="1F4E79"/>
              </w:rPr>
              <w:t>14436,66</w:t>
            </w:r>
          </w:p>
        </w:tc>
      </w:tr>
    </w:tbl>
    <w:p w14:paraId="4FE5A7B4" w14:textId="77777777" w:rsidR="008956D4" w:rsidRPr="009E1E4D" w:rsidRDefault="008956D4">
      <w:pPr>
        <w:pStyle w:val="a5"/>
        <w:widowControl w:val="0"/>
        <w:tabs>
          <w:tab w:val="left" w:pos="14570"/>
        </w:tabs>
        <w:spacing w:before="80"/>
        <w:ind w:firstLine="0"/>
        <w:rPr>
          <w:rFonts w:ascii="Arial" w:hAnsi="Arial" w:cs="Arial"/>
        </w:rPr>
      </w:pPr>
    </w:p>
    <w:sectPr w:rsidR="008956D4" w:rsidRPr="009E1E4D">
      <w:headerReference w:type="default" r:id="rId6"/>
      <w:footerReference w:type="default" r:id="rId7"/>
      <w:headerReference w:type="first" r:id="rId8"/>
      <w:footerReference w:type="first" r:id="rId9"/>
      <w:pgSz w:w="16840" w:h="11900" w:orient="landscape"/>
      <w:pgMar w:top="720" w:right="720" w:bottom="720" w:left="720"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EA8B2C" w14:textId="77777777" w:rsidR="00A963AA" w:rsidRDefault="00A963AA">
      <w:r>
        <w:separator/>
      </w:r>
    </w:p>
  </w:endnote>
  <w:endnote w:type="continuationSeparator" w:id="0">
    <w:p w14:paraId="73358463" w14:textId="77777777" w:rsidR="00A963AA" w:rsidRDefault="00A963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Unicode MS">
    <w:altName w:val="Arial"/>
    <w:panose1 w:val="020B0604020202020204"/>
    <w:charset w:val="00"/>
    <w:family w:val="roman"/>
    <w:pitch w:val="default"/>
  </w:font>
  <w:font w:name="Helvetica Neue">
    <w:altName w:val="Times New Roman"/>
    <w:charset w:val="00"/>
    <w:family w:val="roman"/>
    <w:pitch w:val="default"/>
  </w:font>
  <w:font w:name="Arial">
    <w:panose1 w:val="020B0604020202020204"/>
    <w:charset w:val="CC"/>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6FAB27" w14:textId="77777777" w:rsidR="008956D4" w:rsidRDefault="008956D4">
    <w:pPr>
      <w:pStyle w:val="a4"/>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ECA5474" w14:textId="77777777" w:rsidR="008956D4" w:rsidRDefault="008956D4">
    <w:pPr>
      <w:pStyle w:val="a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9F540" w14:textId="77777777" w:rsidR="00A963AA" w:rsidRDefault="00A963AA">
      <w:r>
        <w:separator/>
      </w:r>
    </w:p>
  </w:footnote>
  <w:footnote w:type="continuationSeparator" w:id="0">
    <w:p w14:paraId="3AD14446" w14:textId="77777777" w:rsidR="00A963AA" w:rsidRDefault="00A963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FC933F" w14:textId="77777777" w:rsidR="008956D4" w:rsidRDefault="00FB6201">
    <w:pPr>
      <w:jc w:val="center"/>
    </w:pPr>
    <w:r>
      <w:fldChar w:fldCharType="begin"/>
    </w:r>
    <w:r>
      <w:instrText xml:space="preserve"> PAGE </w:instrText>
    </w:r>
    <w:r>
      <w:fldChar w:fldCharType="separate"/>
    </w:r>
    <w:r w:rsidR="009E1E4D">
      <w:rPr>
        <w:noProof/>
      </w:rPr>
      <w:t>2</w:t>
    </w:r>
    <w:r>
      <w:fldChar w:fldCharType="end"/>
    </w:r>
  </w:p>
  <w:p w14:paraId="65A99AF2" w14:textId="77777777" w:rsidR="008956D4" w:rsidRDefault="00FB6201">
    <w:pPr>
      <w:ind w:left="10915" w:firstLine="720"/>
    </w:pPr>
    <w:r>
      <w:t>Продовження додатка 2</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A07D61" w14:textId="77777777" w:rsidR="008956D4" w:rsidRDefault="008956D4">
    <w:pPr>
      <w:pStyle w:val="a4"/>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956D4"/>
    <w:rsid w:val="002D177B"/>
    <w:rsid w:val="004D6B10"/>
    <w:rsid w:val="007227FB"/>
    <w:rsid w:val="008956D4"/>
    <w:rsid w:val="008F2106"/>
    <w:rsid w:val="009E1E4D"/>
    <w:rsid w:val="00A963AA"/>
    <w:rsid w:val="00EC5544"/>
    <w:rsid w:val="00FB6201"/>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2670C69"/>
  <w15:docId w15:val="{F0CA190D-B30A-4688-9241-884DC6615B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Arial Unicode MS" w:hAnsi="Times New Roman" w:cs="Times New Roman"/>
        <w:bdr w:val="nil"/>
        <w:lang w:val="uk-UA" w:eastAsia="uk-UA" w:bidi="ar-SA"/>
      </w:rPr>
    </w:rPrDefault>
    <w:pPrDefault>
      <w:pPr>
        <w:pBdr>
          <w:top w:val="nil"/>
          <w:left w:val="nil"/>
          <w:bottom w:val="nil"/>
          <w:right w:val="nil"/>
          <w:between w:val="nil"/>
          <w:bar w:val="nil"/>
        </w:pBdr>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rPr>
      <w:rFonts w:cs="Arial Unicode MS"/>
      <w:color w:val="000000"/>
      <w:sz w:val="28"/>
      <w:szCs w:val="28"/>
      <w:u w:color="00000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rPr>
      <w:u w:val="single"/>
    </w:rPr>
  </w:style>
  <w:style w:type="table" w:customStyle="1" w:styleId="TableNormal">
    <w:name w:val="Table Normal"/>
    <w:tblPr>
      <w:tblInd w:w="0" w:type="dxa"/>
      <w:tblCellMar>
        <w:top w:w="0" w:type="dxa"/>
        <w:left w:w="0" w:type="dxa"/>
        <w:bottom w:w="0" w:type="dxa"/>
        <w:right w:w="0" w:type="dxa"/>
      </w:tblCellMar>
    </w:tblPr>
  </w:style>
  <w:style w:type="paragraph" w:customStyle="1" w:styleId="a4">
    <w:name w:val="Колонтитули"/>
    <w:pPr>
      <w:tabs>
        <w:tab w:val="right" w:pos="9020"/>
      </w:tabs>
    </w:pPr>
    <w:rPr>
      <w:rFonts w:ascii="Helvetica Neue" w:eastAsia="Helvetica Neue" w:hAnsi="Helvetica Neue" w:cs="Helvetica Neue"/>
      <w:color w:val="000000"/>
      <w:sz w:val="24"/>
      <w:szCs w:val="24"/>
      <w14:textOutline w14:w="0" w14:cap="flat" w14:cmpd="sng" w14:algn="ctr">
        <w14:noFill/>
        <w14:prstDash w14:val="solid"/>
        <w14:bevel/>
      </w14:textOutline>
    </w:rPr>
  </w:style>
  <w:style w:type="paragraph" w:customStyle="1" w:styleId="ShapkaDocumentu">
    <w:name w:val="Shapka Documentu"/>
    <w:pPr>
      <w:keepNext/>
      <w:keepLines/>
      <w:spacing w:after="240"/>
      <w:ind w:left="3969"/>
      <w:jc w:val="center"/>
    </w:pPr>
    <w:rPr>
      <w:rFonts w:cs="Arial Unicode MS"/>
      <w:color w:val="000000"/>
      <w:sz w:val="28"/>
      <w:szCs w:val="28"/>
      <w:u w:color="000000"/>
    </w:rPr>
  </w:style>
  <w:style w:type="paragraph" w:customStyle="1" w:styleId="a5">
    <w:name w:val="Нормальний текст"/>
    <w:pPr>
      <w:spacing w:before="120"/>
      <w:ind w:firstLine="567"/>
    </w:pPr>
    <w:rPr>
      <w:rFonts w:cs="Arial Unicode MS"/>
      <w:color w:val="000000"/>
      <w:sz w:val="28"/>
      <w:szCs w:val="28"/>
      <w:u w:color="000000"/>
    </w:rPr>
  </w:style>
  <w:style w:type="paragraph" w:customStyle="1" w:styleId="a6">
    <w:name w:val="Назва документа"/>
    <w:next w:val="a5"/>
    <w:pPr>
      <w:keepNext/>
      <w:keepLines/>
      <w:spacing w:before="240" w:after="240"/>
      <w:jc w:val="center"/>
    </w:pPr>
    <w:rPr>
      <w:rFonts w:cs="Arial Unicode MS"/>
      <w:b/>
      <w:bCs/>
      <w:color w:val="000000"/>
      <w:sz w:val="28"/>
      <w:szCs w:val="28"/>
      <w:u w:color="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Тема Office">
  <a:themeElements>
    <a:clrScheme name="Тема Office">
      <a:dk1>
        <a:srgbClr val="000000"/>
      </a:dk1>
      <a:lt1>
        <a:srgbClr val="FFFFFF"/>
      </a:lt1>
      <a:dk2>
        <a:srgbClr val="A7A7A7"/>
      </a:dk2>
      <a:lt2>
        <a:srgbClr val="535353"/>
      </a:lt2>
      <a:accent1>
        <a:srgbClr val="5B9BD5"/>
      </a:accent1>
      <a:accent2>
        <a:srgbClr val="ED7D31"/>
      </a:accent2>
      <a:accent3>
        <a:srgbClr val="A5A5A5"/>
      </a:accent3>
      <a:accent4>
        <a:srgbClr val="FFC000"/>
      </a:accent4>
      <a:accent5>
        <a:srgbClr val="4472C4"/>
      </a:accent5>
      <a:accent6>
        <a:srgbClr val="70AD47"/>
      </a:accent6>
      <a:hlink>
        <a:srgbClr val="0000FF"/>
      </a:hlink>
      <a:folHlink>
        <a:srgbClr val="FF00FF"/>
      </a:folHlink>
    </a:clrScheme>
    <a:fontScheme name="Тема Office">
      <a:majorFont>
        <a:latin typeface="Helvetica Neue"/>
        <a:ea typeface="Helvetica Neue"/>
        <a:cs typeface="Helvetica Neue"/>
      </a:majorFont>
      <a:minorFont>
        <a:latin typeface="Helvetica Neue"/>
        <a:ea typeface="Helvetica Neue"/>
        <a:cs typeface="Helvetica Neue"/>
      </a:minorFont>
    </a:fontScheme>
    <a:fmtScheme name="Тема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effectStyle>
        <a:effectStyle>
          <a:effectLst/>
        </a:effectStyle>
        <a:effectStyle>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12700" cap="flat">
          <a:solidFill>
            <a:schemeClr val="accent1"/>
          </a:solidFill>
          <a:prstDash val="solid"/>
          <a:miter lim="800000"/>
        </a:ln>
        <a:effectLst/>
        <a:sp3d/>
      </a:spPr>
      <a:bodyPr rot="0" spcFirstLastPara="1" vertOverflow="overflow" horzOverflow="overflow" vert="horz" wrap="square" lIns="45719" tIns="45719" rIns="45719" bIns="45719" numCol="1" spcCol="38100" rtlCol="0" anchor="ctr">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spDef>
    <a:lnDef>
      <a:spPr>
        <a:noFill/>
        <a:ln w="12700" cap="flat">
          <a:solidFill>
            <a:schemeClr val="accent1"/>
          </a:solidFill>
          <a:prstDash val="solid"/>
          <a:miter lim="800000"/>
        </a:ln>
        <a:effectLst/>
        <a:sp3d/>
      </a:spPr>
      <a:bodyPr rot="0" spcFirstLastPara="1" vertOverflow="overflow" horzOverflow="overflow" vert="horz" wrap="square" lIns="91439" tIns="45719" rIns="91439" bIns="45719" numCol="1" spcCol="38100" rtlCol="0" anchor="t">
        <a:noAutofit/>
      </a:bodyPr>
      <a:lstStyle>
        <a:def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lnDef>
    <a:txDef>
      <a:spPr>
        <a:noFill/>
        <a:ln w="12700" cap="flat">
          <a:noFill/>
          <a:miter lim="400000"/>
        </a:ln>
        <a:effectLst/>
        <a:sp3d/>
      </a:spPr>
      <a:bodyPr rot="0" spcFirstLastPara="1" vertOverflow="overflow" horzOverflow="overflow" vert="horz" wrap="square" lIns="45719" tIns="45719" rIns="45719" bIns="45719" numCol="1" spcCol="38100" rtlCol="0" anchor="t">
        <a:spAutoFit/>
      </a:bodyPr>
      <a:lstStyle>
        <a:defPPr marL="0" marR="0" indent="0" algn="l" defTabSz="914400" rtl="0" fontAlgn="auto" latinLnBrk="0"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latin typeface="Calibri"/>
            <a:ea typeface="Calibri"/>
            <a:cs typeface="Calibri"/>
            <a:sym typeface="Calibri"/>
          </a:defRPr>
        </a:defPPr>
        <a:lvl1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kumimoji="0" sz="1800" b="0" i="0" u="none" strike="noStrike" cap="none" spc="0" normalizeH="0" baseline="0">
            <a:ln>
              <a:noFill/>
            </a:ln>
            <a:solidFill>
              <a:srgbClr val="000000"/>
            </a:solidFill>
            <a:effectLst/>
            <a:uFillTx/>
          </a:defRPr>
        </a:lvl9pPr>
      </a:lstStyle>
      <a:style>
        <a:lnRef idx="0">
          <a:scrgbClr r="0" g="0" b="0"/>
        </a:lnRef>
        <a:fillRef idx="0">
          <a:scrgbClr r="0" g="0" b="0"/>
        </a:fillRef>
        <a:effectRef idx="0">
          <a:scrgbClr r="0" g="0" b="0"/>
        </a:effectRef>
        <a:fontRef idx="none"/>
      </a:style>
    </a:tx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2</Pages>
  <Words>272</Words>
  <Characters>1554</Characters>
  <Application>Microsoft Office Word</Application>
  <DocSecurity>0</DocSecurity>
  <Lines>12</Lines>
  <Paragraphs>3</Paragraphs>
  <ScaleCrop>false</ScaleCrop>
  <Company/>
  <LinksUpToDate>false</LinksUpToDate>
  <CharactersWithSpaces>1823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Debet-Kredit</dc:creator>
  <cp:lastModifiedBy>Debet-Kredit</cp:lastModifiedBy>
  <cp:revision>2</cp:revision>
  <dcterms:created xsi:type="dcterms:W3CDTF">2026-10-20T09:01:00Z</dcterms:created>
  <dcterms:modified xsi:type="dcterms:W3CDTF">2026-10-20T09:01:00Z</dcterms:modified>
</cp:coreProperties>
</file>