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D0" w:rsidRPr="0029129B" w:rsidRDefault="001261D0" w:rsidP="001261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AB1">
        <w:rPr>
          <w:rFonts w:ascii="Times New Roman" w:hAnsi="Times New Roman" w:cs="Times New Roman"/>
          <w:b/>
          <w:sz w:val="28"/>
          <w:szCs w:val="28"/>
        </w:rPr>
        <w:t>Зразок 2</w:t>
      </w:r>
      <w:r>
        <w:rPr>
          <w:rFonts w:ascii="Times New Roman" w:hAnsi="Times New Roman" w:cs="Times New Roman"/>
          <w:b/>
          <w:sz w:val="28"/>
          <w:szCs w:val="28"/>
        </w:rPr>
        <w:t>. Рішення одноосібного власника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61D0" w:rsidRPr="00032AB1" w:rsidTr="000842BD">
        <w:tc>
          <w:tcPr>
            <w:tcW w:w="9345" w:type="dxa"/>
          </w:tcPr>
          <w:p w:rsidR="001261D0" w:rsidRPr="00032AB1" w:rsidRDefault="001261D0" w:rsidP="000842BD">
            <w:pPr>
              <w:jc w:val="center"/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b/>
                <w:bCs/>
              </w:rPr>
              <w:t>РІШЕННЯ № _______</w:t>
            </w:r>
            <w:r w:rsidRPr="00032AB1">
              <w:rPr>
                <w:rFonts w:ascii="Times New Roman" w:hAnsi="Times New Roman" w:cs="Times New Roman"/>
              </w:rPr>
              <w:br/>
            </w:r>
            <w:r w:rsidRPr="00032AB1">
              <w:rPr>
                <w:rFonts w:ascii="Times New Roman" w:hAnsi="Times New Roman" w:cs="Times New Roman"/>
                <w:b/>
                <w:bCs/>
              </w:rPr>
              <w:t>Одноосібного учасника</w:t>
            </w:r>
            <w:r w:rsidRPr="00032AB1">
              <w:rPr>
                <w:rFonts w:ascii="Times New Roman" w:hAnsi="Times New Roman" w:cs="Times New Roman"/>
              </w:rPr>
              <w:br/>
            </w:r>
            <w:r w:rsidRPr="00032AB1">
              <w:rPr>
                <w:rFonts w:ascii="Times New Roman" w:hAnsi="Times New Roman" w:cs="Times New Roman"/>
                <w:b/>
                <w:bCs/>
              </w:rPr>
              <w:t>Товариства з обмеженою відповідальністю «___________________»</w:t>
            </w:r>
            <w:r w:rsidRPr="00032AB1">
              <w:rPr>
                <w:rFonts w:ascii="Times New Roman" w:hAnsi="Times New Roman" w:cs="Times New Roman"/>
              </w:rPr>
              <w:br/>
              <w:t>(Ідентифікаційний код юридичної особи: ______________________)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</w:rPr>
              <w:t xml:space="preserve">м. __________________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Pr="00032AB1">
              <w:rPr>
                <w:rFonts w:ascii="Times New Roman" w:hAnsi="Times New Roman" w:cs="Times New Roman"/>
              </w:rPr>
              <w:t>«__</w:t>
            </w:r>
            <w:r w:rsidRPr="00032AB1">
              <w:rPr>
                <w:rFonts w:ascii="Times New Roman" w:hAnsi="Times New Roman" w:cs="Times New Roman"/>
                <w:i/>
                <w:iCs/>
              </w:rPr>
              <w:t>» ____________ 202</w:t>
            </w:r>
            <w:r w:rsidRPr="00032AB1">
              <w:rPr>
                <w:rFonts w:ascii="Times New Roman" w:hAnsi="Times New Roman" w:cs="Times New Roman"/>
              </w:rPr>
              <w:t> р.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</w:rPr>
              <w:t>Я, Громадянин/Громадянка України </w:t>
            </w:r>
            <w:r w:rsidRPr="00032AB1"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</w:t>
            </w:r>
            <w:r w:rsidRPr="00032AB1">
              <w:rPr>
                <w:rFonts w:ascii="Times New Roman" w:hAnsi="Times New Roman" w:cs="Times New Roman"/>
              </w:rPr>
              <w:t> </w:t>
            </w:r>
            <w:r w:rsidRPr="00032AB1">
              <w:rPr>
                <w:rFonts w:ascii="Times New Roman" w:hAnsi="Times New Roman" w:cs="Times New Roman"/>
                <w:i/>
                <w:iCs/>
              </w:rPr>
              <w:t>(П.І.Б. учасника повністю)</w:t>
            </w:r>
            <w:r w:rsidRPr="00032AB1">
              <w:rPr>
                <w:rFonts w:ascii="Times New Roman" w:hAnsi="Times New Roman" w:cs="Times New Roman"/>
              </w:rPr>
              <w:t>, реєстраційний номер облікової картки платника податків (РНОКПП) _____________________, паспорт: ______________________________________________________________________, </w:t>
            </w:r>
            <w:r w:rsidRPr="00032AB1">
              <w:rPr>
                <w:rFonts w:ascii="Times New Roman" w:hAnsi="Times New Roman" w:cs="Times New Roman"/>
                <w:i/>
                <w:iCs/>
              </w:rPr>
              <w:t>(серія, номер паспорта або номер ID-картки, ким і коли виданий)</w:t>
            </w:r>
            <w:r w:rsidRPr="00032AB1">
              <w:rPr>
                <w:rFonts w:ascii="Times New Roman" w:hAnsi="Times New Roman" w:cs="Times New Roman"/>
              </w:rPr>
              <w:t>, місце проживання: _____________________________________________</w:t>
            </w:r>
            <w:r w:rsidRPr="00032AB1">
              <w:rPr>
                <w:rFonts w:ascii="Times New Roman" w:hAnsi="Times New Roman" w:cs="Times New Roman"/>
                <w:b/>
                <w:bCs/>
                <w:i/>
                <w:iCs/>
              </w:rPr>
              <w:t>, який/яка є єдиним Учасником Товариства з обмеженою відповідальністю «</w:t>
            </w:r>
            <w:r w:rsidRPr="00032AB1">
              <w:rPr>
                <w:rFonts w:ascii="Times New Roman" w:hAnsi="Times New Roman" w:cs="Times New Roman"/>
              </w:rPr>
              <w:t>» (надалі — «Товариство») та володіє часткою у розмірі 100% статутного капіталу Товариства,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</w:rPr>
              <w:t>Керуючись положеннями Статуту Товариства та Законом України «Про товариства з обмеженою та додатковою відповідальністю»,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b/>
                <w:bCs/>
              </w:rPr>
              <w:t>ОДНООСІБНО ПРИЙНЯВ(ЛА) РІШЕННЯ: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b/>
                <w:bCs/>
              </w:rPr>
              <w:t>1.</w:t>
            </w:r>
            <w:r w:rsidRPr="00032AB1">
              <w:rPr>
                <w:rFonts w:ascii="Times New Roman" w:hAnsi="Times New Roman" w:cs="Times New Roman"/>
              </w:rPr>
              <w:t> З метою забезпечення господарської діяльності Товариства матеріальними ресурсами, внести додатковий вклад майном до додаткового капіталу Товариства </w:t>
            </w:r>
            <w:r w:rsidRPr="00032AB1">
              <w:rPr>
                <w:rFonts w:ascii="Times New Roman" w:hAnsi="Times New Roman" w:cs="Times New Roman"/>
                <w:b/>
                <w:bCs/>
              </w:rPr>
              <w:t>без збільшення розміру статутного капіталу Товариства та без зміни розміру частки Учасника</w:t>
            </w:r>
            <w:r w:rsidRPr="00032AB1">
              <w:rPr>
                <w:rFonts w:ascii="Times New Roman" w:hAnsi="Times New Roman" w:cs="Times New Roman"/>
              </w:rPr>
              <w:t>.</w:t>
            </w:r>
          </w:p>
          <w:p w:rsidR="001261D0" w:rsidRPr="001B1B9C" w:rsidRDefault="001261D0" w:rsidP="000842BD">
            <w:pPr>
              <w:rPr>
                <w:rFonts w:ascii="Times New Roman" w:hAnsi="Times New Roman" w:cs="Times New Roman"/>
                <w:szCs w:val="28"/>
              </w:rPr>
            </w:pPr>
            <w:r w:rsidRPr="00032AB1">
              <w:rPr>
                <w:rFonts w:ascii="Times New Roman" w:hAnsi="Times New Roman" w:cs="Times New Roman"/>
                <w:b/>
                <w:bCs/>
              </w:rPr>
              <w:t>2.</w:t>
            </w:r>
            <w:r w:rsidRPr="00032AB1">
              <w:rPr>
                <w:rFonts w:ascii="Times New Roman" w:hAnsi="Times New Roman" w:cs="Times New Roman"/>
              </w:rPr>
              <w:t xml:space="preserve"> Як додатковий вклад передати у власність Товариству таке майно: 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  <w:gridCol w:w="2513"/>
              <w:gridCol w:w="1263"/>
              <w:gridCol w:w="1293"/>
              <w:gridCol w:w="1706"/>
              <w:gridCol w:w="1657"/>
            </w:tblGrid>
            <w:tr w:rsidR="001261D0" w:rsidRPr="001B1B9C" w:rsidTr="000842BD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№ з/п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Найменування майна (сировини/матеріалів)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Одиниця виміру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Кількість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Справедлива вартість за одиницю, грн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Загальна справедлива вартість, грн</w:t>
                  </w:r>
                </w:p>
              </w:tc>
            </w:tr>
            <w:tr w:rsidR="001261D0" w:rsidRPr="001B1B9C" w:rsidTr="000842BD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sz w:val="20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C65C63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C65C63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Пиломатеріали обрізні (сосна)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C65C63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C65C63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куб. м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C65C63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C65C63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10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C65C63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C65C63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5 000,00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C65C63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C65C63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50 000,00</w:t>
                  </w:r>
                </w:p>
              </w:tc>
            </w:tr>
            <w:tr w:rsidR="001261D0" w:rsidRPr="001B1B9C" w:rsidTr="000842BD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Всього: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261D0" w:rsidRPr="001B1B9C" w:rsidRDefault="001261D0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bookmarkStart w:id="0" w:name="_GoBack"/>
                  <w:r w:rsidRPr="00C65C63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0"/>
                      <w:szCs w:val="28"/>
                    </w:rPr>
                    <w:t>50 000,00</w:t>
                  </w:r>
                  <w:bookmarkEnd w:id="0"/>
                </w:p>
              </w:tc>
            </w:tr>
          </w:tbl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i/>
                <w:iCs/>
              </w:rPr>
              <w:t>(вказати найменування майна)</w:t>
            </w:r>
            <w:r w:rsidRPr="00032AB1">
              <w:rPr>
                <w:rFonts w:ascii="Times New Roman" w:hAnsi="Times New Roman" w:cs="Times New Roman"/>
              </w:rPr>
              <w:t> (надалі — «Майно»).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b/>
                <w:bCs/>
              </w:rPr>
              <w:t>3.</w:t>
            </w:r>
            <w:r w:rsidRPr="00032AB1">
              <w:rPr>
                <w:rFonts w:ascii="Times New Roman" w:hAnsi="Times New Roman" w:cs="Times New Roman"/>
              </w:rPr>
              <w:t> Затвердити справедливу (оціночну) вартість Майна, що передається як додатковий вклад до додаткового капіталу, у розмірі: __</w:t>
            </w:r>
            <w:r>
              <w:rPr>
                <w:rFonts w:ascii="Times New Roman" w:hAnsi="Times New Roman" w:cs="Times New Roman"/>
                <w:u w:val="single"/>
              </w:rPr>
              <w:t>50 000,00 грн</w:t>
            </w:r>
            <w:r w:rsidRPr="00032AB1">
              <w:rPr>
                <w:rFonts w:ascii="Times New Roman" w:hAnsi="Times New Roman" w:cs="Times New Roman"/>
              </w:rPr>
              <w:t>_ (</w:t>
            </w:r>
            <w:r>
              <w:rPr>
                <w:rFonts w:ascii="Times New Roman" w:hAnsi="Times New Roman" w:cs="Times New Roman"/>
                <w:u w:val="single"/>
              </w:rPr>
              <w:t xml:space="preserve">п’ятдесят тисяч грн 00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коп</w:t>
            </w:r>
            <w:proofErr w:type="spellEnd"/>
            <w:r w:rsidRPr="00032AB1">
              <w:rPr>
                <w:rFonts w:ascii="Times New Roman" w:hAnsi="Times New Roman" w:cs="Times New Roman"/>
              </w:rPr>
              <w:t>).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b/>
                <w:bCs/>
              </w:rPr>
              <w:t>4.</w:t>
            </w:r>
            <w:r w:rsidRPr="00032AB1">
              <w:rPr>
                <w:rFonts w:ascii="Times New Roman" w:hAnsi="Times New Roman" w:cs="Times New Roman"/>
              </w:rPr>
              <w:t> Передачу Майна здійснити за Актом приймання-передачі майна у строк до «__</w:t>
            </w:r>
            <w:r w:rsidRPr="00032AB1">
              <w:rPr>
                <w:rFonts w:ascii="Times New Roman" w:hAnsi="Times New Roman" w:cs="Times New Roman"/>
                <w:i/>
                <w:iCs/>
              </w:rPr>
              <w:t>» ____________ 202</w:t>
            </w:r>
            <w:r w:rsidRPr="00032AB1">
              <w:rPr>
                <w:rFonts w:ascii="Times New Roman" w:hAnsi="Times New Roman" w:cs="Times New Roman"/>
              </w:rPr>
              <w:t> р.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b/>
                <w:bCs/>
              </w:rPr>
              <w:t>5.</w:t>
            </w:r>
            <w:r w:rsidRPr="00032AB1">
              <w:rPr>
                <w:rFonts w:ascii="Times New Roman" w:hAnsi="Times New Roman" w:cs="Times New Roman"/>
              </w:rPr>
              <w:t> Уповноважити Директора Товариства _______________________________________ </w:t>
            </w:r>
            <w:r w:rsidRPr="00032AB1">
              <w:rPr>
                <w:rFonts w:ascii="Times New Roman" w:hAnsi="Times New Roman" w:cs="Times New Roman"/>
                <w:i/>
                <w:iCs/>
              </w:rPr>
              <w:t>(П.І.Б. керівника)</w:t>
            </w:r>
            <w:r w:rsidRPr="00032AB1">
              <w:rPr>
                <w:rFonts w:ascii="Times New Roman" w:hAnsi="Times New Roman" w:cs="Times New Roman"/>
              </w:rPr>
              <w:t> прийняти Майно, підписати Акт приймання-передачі майна від імені Товариства та забезпечити його належне оприбуткування в бухгалтерському обліку Товариства шляхом збільшення додаткового капіталу (за кредитом субрахунку 422 «Інший вкладений капітал»).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i/>
                <w:iCs/>
              </w:rPr>
              <w:t>Це Рішення складено у двох оригінальних примірниках, які мають однакову юридичну силу, по одному для Учасника та Товариства.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  <w:b/>
                <w:bCs/>
              </w:rPr>
              <w:t>Одноосібний учасник ТОВ «___________________________»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  <w:r w:rsidRPr="00032AB1">
              <w:rPr>
                <w:rFonts w:ascii="Times New Roman" w:hAnsi="Times New Roman" w:cs="Times New Roman"/>
              </w:rPr>
              <w:t>_________________ /________________________/</w:t>
            </w:r>
            <w:r w:rsidRPr="00032AB1">
              <w:rPr>
                <w:rFonts w:ascii="Times New Roman" w:hAnsi="Times New Roman" w:cs="Times New Roman"/>
              </w:rPr>
              <w:br/>
            </w:r>
            <w:r w:rsidRPr="00032AB1">
              <w:rPr>
                <w:rFonts w:ascii="Times New Roman" w:hAnsi="Times New Roman" w:cs="Times New Roman"/>
                <w:i/>
                <w:iCs/>
              </w:rPr>
              <w:t>(підпис)</w:t>
            </w:r>
            <w:r w:rsidRPr="00032AB1">
              <w:rPr>
                <w:rFonts w:ascii="Times New Roman" w:hAnsi="Times New Roman" w:cs="Times New Roman"/>
              </w:rPr>
              <w:t> </w:t>
            </w:r>
            <w:r w:rsidRPr="00032AB1">
              <w:rPr>
                <w:rFonts w:ascii="Times New Roman" w:hAnsi="Times New Roman" w:cs="Times New Roman"/>
                <w:i/>
                <w:iCs/>
              </w:rPr>
              <w:t>(П.І.Б.)</w:t>
            </w:r>
          </w:p>
          <w:p w:rsidR="001261D0" w:rsidRPr="00032AB1" w:rsidRDefault="001261D0" w:rsidP="000842BD">
            <w:pPr>
              <w:rPr>
                <w:rFonts w:ascii="Times New Roman" w:hAnsi="Times New Roman" w:cs="Times New Roman"/>
              </w:rPr>
            </w:pPr>
          </w:p>
        </w:tc>
      </w:tr>
    </w:tbl>
    <w:p w:rsidR="001261D0" w:rsidRPr="00A73747" w:rsidRDefault="001261D0" w:rsidP="00126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5B" w:rsidRDefault="00864E5B"/>
    <w:sectPr w:rsidR="0086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D0"/>
    <w:rsid w:val="00012A31"/>
    <w:rsid w:val="000D3786"/>
    <w:rsid w:val="001261D0"/>
    <w:rsid w:val="0029490A"/>
    <w:rsid w:val="002B47DC"/>
    <w:rsid w:val="00320E6D"/>
    <w:rsid w:val="00393200"/>
    <w:rsid w:val="00395657"/>
    <w:rsid w:val="005071D8"/>
    <w:rsid w:val="005203D4"/>
    <w:rsid w:val="00641C2A"/>
    <w:rsid w:val="006C2D8A"/>
    <w:rsid w:val="00706D58"/>
    <w:rsid w:val="00841F9C"/>
    <w:rsid w:val="00864E5B"/>
    <w:rsid w:val="00A950CC"/>
    <w:rsid w:val="00C65C63"/>
    <w:rsid w:val="00CB223E"/>
    <w:rsid w:val="00E11CDC"/>
    <w:rsid w:val="00E651C0"/>
    <w:rsid w:val="00ED48CF"/>
    <w:rsid w:val="00F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34FF-EC8B-4DAD-9E11-CBE78201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D0"/>
  </w:style>
  <w:style w:type="paragraph" w:styleId="1">
    <w:name w:val="heading 1"/>
    <w:basedOn w:val="a"/>
    <w:next w:val="a"/>
    <w:link w:val="10"/>
    <w:autoRedefine/>
    <w:uiPriority w:val="9"/>
    <w:qFormat/>
    <w:rsid w:val="00E651C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B050"/>
      <w:sz w:val="36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651C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651C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C0"/>
    <w:rPr>
      <w:rFonts w:ascii="Times New Roman" w:eastAsiaTheme="majorEastAsia" w:hAnsi="Times New Roman" w:cstheme="majorBidi"/>
      <w:b/>
      <w:color w:val="00B050"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rsid w:val="00E651C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651C0"/>
    <w:rPr>
      <w:rFonts w:ascii="Times New Roman" w:eastAsiaTheme="majorEastAsia" w:hAnsi="Times New Roman" w:cstheme="majorBidi"/>
      <w:b/>
      <w:sz w:val="28"/>
      <w:szCs w:val="24"/>
    </w:rPr>
  </w:style>
  <w:style w:type="character" w:styleId="a3">
    <w:name w:val="Subtle Emphasis"/>
    <w:basedOn w:val="a0"/>
    <w:uiPriority w:val="19"/>
    <w:qFormat/>
    <w:rsid w:val="00E11CDC"/>
    <w:rPr>
      <w:rFonts w:ascii="Times New Roman" w:hAnsi="Times New Roman"/>
      <w:b/>
      <w:i w:val="0"/>
      <w:iCs/>
      <w:color w:val="404040" w:themeColor="text1" w:themeTint="BF"/>
      <w:sz w:val="40"/>
    </w:rPr>
  </w:style>
  <w:style w:type="paragraph" w:styleId="a4">
    <w:name w:val="No Spacing"/>
    <w:autoRedefine/>
    <w:uiPriority w:val="1"/>
    <w:qFormat/>
    <w:rsid w:val="00CB223E"/>
    <w:pPr>
      <w:spacing w:after="0" w:line="240" w:lineRule="auto"/>
    </w:pPr>
    <w:rPr>
      <w:rFonts w:ascii="Times New Roman" w:hAnsi="Times New Roman"/>
      <w:b/>
      <w:sz w:val="40"/>
    </w:rPr>
  </w:style>
  <w:style w:type="paragraph" w:styleId="a5">
    <w:name w:val="Title"/>
    <w:basedOn w:val="a"/>
    <w:next w:val="a"/>
    <w:link w:val="a6"/>
    <w:autoRedefine/>
    <w:uiPriority w:val="10"/>
    <w:qFormat/>
    <w:rsid w:val="00641C2A"/>
    <w:pPr>
      <w:spacing w:after="80" w:line="240" w:lineRule="auto"/>
      <w:contextualSpacing/>
    </w:pPr>
    <w:rPr>
      <w:rFonts w:ascii="Times New Roman" w:eastAsiaTheme="majorEastAsia" w:hAnsi="Times New Roman" w:cstheme="majorBidi"/>
      <w:bCs/>
      <w:spacing w:val="-10"/>
      <w:kern w:val="28"/>
      <w:sz w:val="28"/>
      <w:szCs w:val="56"/>
      <w:u w:val="single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641C2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table" w:styleId="a7">
    <w:name w:val="Table Grid"/>
    <w:basedOn w:val="a1"/>
    <w:uiPriority w:val="39"/>
    <w:rsid w:val="0012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2026-06-02T13:11:00Z</dcterms:created>
  <dcterms:modified xsi:type="dcterms:W3CDTF">2026-06-02T13:24:00Z</dcterms:modified>
</cp:coreProperties>
</file>