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EE5E35" w14:textId="77777777" w:rsidR="00F017C9" w:rsidRPr="00C854E0" w:rsidRDefault="00F017C9" w:rsidP="00821C31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z w:val="24"/>
          <w:szCs w:val="24"/>
          <w:lang w:eastAsia="ru-RU"/>
        </w:rPr>
        <w:t>ТОВАРИСТВО З ОБМЕЖЕНОЮ ВІДПОВІДАЛЬНІСТЮ «ГРАЦІЯ»</w:t>
      </w:r>
    </w:p>
    <w:p w14:paraId="0CA0D79F" w14:textId="77777777" w:rsidR="00F017C9" w:rsidRPr="00C854E0" w:rsidRDefault="00F017C9" w:rsidP="00821C31">
      <w:pPr>
        <w:spacing w:after="0" w:line="240" w:lineRule="auto"/>
        <w:ind w:left="1134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z w:val="24"/>
          <w:szCs w:val="24"/>
          <w:lang w:eastAsia="ru-RU"/>
        </w:rPr>
        <w:t>(ТОВ «Грація»)</w:t>
      </w:r>
    </w:p>
    <w:p w14:paraId="117CA35D" w14:textId="77777777" w:rsidR="00F017C9" w:rsidRPr="00C854E0" w:rsidRDefault="00F017C9" w:rsidP="00F017C9">
      <w:pPr>
        <w:spacing w:after="0" w:line="240" w:lineRule="auto"/>
        <w:ind w:left="1134" w:right="567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Код ЄДРПОУ </w:t>
      </w:r>
      <w:r w:rsidRPr="00C854E0">
        <w:rPr>
          <w:rFonts w:ascii="Arial" w:eastAsia="Times New Roman" w:hAnsi="Arial" w:cs="Arial"/>
          <w:sz w:val="24"/>
          <w:szCs w:val="24"/>
          <w:u w:val="single"/>
          <w:lang w:eastAsia="ru-RU"/>
        </w:rPr>
        <w:t>12345678</w:t>
      </w:r>
    </w:p>
    <w:p w14:paraId="7593EDE4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71A2C21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  <w:t>НАКАЗ</w:t>
      </w:r>
    </w:p>
    <w:p w14:paraId="521BC1D5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0DE7EC09" w14:textId="265595E8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03.11.202</w:t>
      </w:r>
      <w:r w:rsidR="006D32D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м. Запоріжжя                              №112-к/</w:t>
      </w:r>
      <w:proofErr w:type="spellStart"/>
      <w:r w:rsidRPr="00C854E0">
        <w:rPr>
          <w:rFonts w:ascii="Arial" w:eastAsia="Times New Roman" w:hAnsi="Arial" w:cs="Arial"/>
          <w:sz w:val="24"/>
          <w:szCs w:val="24"/>
          <w:lang w:eastAsia="ru-RU"/>
        </w:rPr>
        <w:t>тр</w:t>
      </w:r>
      <w:proofErr w:type="spellEnd"/>
    </w:p>
    <w:p w14:paraId="1556DF14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b/>
          <w:spacing w:val="20"/>
          <w:sz w:val="24"/>
          <w:szCs w:val="24"/>
          <w:lang w:eastAsia="ru-RU"/>
        </w:rPr>
      </w:pPr>
    </w:p>
    <w:p w14:paraId="40B8B285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z w:val="24"/>
          <w:szCs w:val="24"/>
          <w:lang w:eastAsia="ru-RU"/>
        </w:rPr>
        <w:t>Про надання відпустки</w:t>
      </w:r>
    </w:p>
    <w:p w14:paraId="08A57143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z w:val="24"/>
          <w:szCs w:val="24"/>
          <w:lang w:eastAsia="ru-RU"/>
        </w:rPr>
        <w:t>без збереження зарплати</w:t>
      </w:r>
    </w:p>
    <w:p w14:paraId="4DF6BBC1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b/>
          <w:sz w:val="24"/>
          <w:szCs w:val="24"/>
          <w:lang w:eastAsia="ru-RU"/>
        </w:rPr>
        <w:t>Геннадію НАЗАРЕНКО</w:t>
      </w:r>
    </w:p>
    <w:p w14:paraId="0D8DBF98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CA80EE" w14:textId="47ADD958" w:rsidR="00F017C9" w:rsidRPr="00C854E0" w:rsidRDefault="00F017C9" w:rsidP="00821C31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Відповідно до Указу Президента України від 20.10.2025 № 793/2025 «Про продовження строку дії воєнного стану в Україні», затвердженого Законом України від 21.10.2025 № 4643-IX, ч. 4 ст. 12 Закону України від 15.03.2022 № 2136-IX «Про організацію трудових відносин в умовах воєнного стану»</w:t>
      </w:r>
    </w:p>
    <w:p w14:paraId="38C0E129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НАДАТИ: </w:t>
      </w:r>
    </w:p>
    <w:p w14:paraId="5A8AAC4C" w14:textId="1F5C04C2" w:rsidR="00F017C9" w:rsidRPr="00C854E0" w:rsidRDefault="00F017C9" w:rsidP="00F017C9">
      <w:pPr>
        <w:spacing w:after="0" w:line="240" w:lineRule="auto"/>
        <w:ind w:left="1134" w:right="284" w:firstLine="45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НАЗАРЕНКУ Геннадію Михайловичу, завідувачу господарством адміністративно-господарського відділу, відпустку без збереження заробітної плати як працівнику, який виїхав за межі території України, у період дії воєнного стану з 05 листопада 202</w:t>
      </w:r>
      <w:r w:rsidR="006D32DF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C854E0">
        <w:rPr>
          <w:rFonts w:ascii="Arial" w:eastAsia="Times New Roman" w:hAnsi="Arial" w:cs="Arial"/>
          <w:sz w:val="24"/>
          <w:szCs w:val="24"/>
          <w:lang w:eastAsia="ru-RU"/>
        </w:rPr>
        <w:t> р. по 02 лютого 202</w:t>
      </w:r>
      <w:r w:rsidR="006D32DF">
        <w:rPr>
          <w:rFonts w:ascii="Arial" w:eastAsia="Times New Roman" w:hAnsi="Arial" w:cs="Arial"/>
          <w:sz w:val="24"/>
          <w:szCs w:val="24"/>
          <w:lang w:eastAsia="ru-RU"/>
        </w:rPr>
        <w:t>7</w:t>
      </w:r>
      <w:r w:rsidR="00821C31">
        <w:rPr>
          <w:rFonts w:ascii="Arial" w:eastAsia="Times New Roman" w:hAnsi="Arial" w:cs="Arial"/>
          <w:sz w:val="24"/>
          <w:szCs w:val="24"/>
          <w:lang w:val="en-US" w:eastAsia="ru-RU"/>
        </w:rPr>
        <w:t> </w:t>
      </w:r>
      <w:r w:rsidRPr="00C854E0">
        <w:rPr>
          <w:rFonts w:ascii="Arial" w:eastAsia="Times New Roman" w:hAnsi="Arial" w:cs="Arial"/>
          <w:sz w:val="24"/>
          <w:szCs w:val="24"/>
          <w:lang w:eastAsia="ru-RU"/>
        </w:rPr>
        <w:t>р. тривалістю 90 календарних днів.</w:t>
      </w:r>
    </w:p>
    <w:p w14:paraId="1500C79D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9F68A01" w14:textId="53BF0F94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Підстави: 1. Заява Генадія Назаренка від 30.10.20</w:t>
      </w:r>
      <w:r w:rsidR="006D32DF">
        <w:rPr>
          <w:rFonts w:ascii="Arial" w:eastAsia="Times New Roman" w:hAnsi="Arial" w:cs="Arial"/>
          <w:sz w:val="24"/>
          <w:szCs w:val="24"/>
          <w:lang w:eastAsia="ru-RU"/>
        </w:rPr>
        <w:t>26</w:t>
      </w: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 № 456.</w:t>
      </w:r>
    </w:p>
    <w:p w14:paraId="62193C80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2. Копія сторінки закордонного паспорту Геннадія Назаренка з відміткою про перетин державного кордону України.</w:t>
      </w:r>
    </w:p>
    <w:p w14:paraId="7D32E92A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527FB54" w14:textId="77777777" w:rsidR="00F017C9" w:rsidRPr="00C854E0" w:rsidRDefault="00F017C9" w:rsidP="00F017C9">
      <w:pPr>
        <w:spacing w:after="0" w:line="240" w:lineRule="auto"/>
        <w:ind w:left="1134" w:right="28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09E17DCA" w14:textId="5BEF004D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Генеральний директор                   </w:t>
      </w:r>
      <w:proofErr w:type="spellStart"/>
      <w:r w:rsidRPr="00C854E0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Лісоцький</w:t>
      </w:r>
      <w:proofErr w:type="spellEnd"/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Іван ЛІСОЦЬКИЙ</w:t>
      </w:r>
    </w:p>
    <w:p w14:paraId="2AA371AC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5B4C8B4E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289158A" w14:textId="77777777" w:rsidR="00F017C9" w:rsidRPr="00C854E0" w:rsidRDefault="00F017C9" w:rsidP="00F017C9">
      <w:pPr>
        <w:spacing w:after="0" w:line="360" w:lineRule="auto"/>
        <w:ind w:left="1134"/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З наказом ознайомлений:</w:t>
      </w:r>
    </w:p>
    <w:p w14:paraId="000C1FAF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Завгосп адміністративно-</w:t>
      </w:r>
    </w:p>
    <w:p w14:paraId="6C283A2A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господарського відділу</w:t>
      </w:r>
    </w:p>
    <w:p w14:paraId="5E4C42EF" w14:textId="77777777" w:rsidR="00F017C9" w:rsidRPr="00C854E0" w:rsidRDefault="00F017C9" w:rsidP="00F017C9">
      <w:pPr>
        <w:spacing w:after="0" w:line="240" w:lineRule="auto"/>
        <w:ind w:left="1134"/>
        <w:rPr>
          <w:rFonts w:ascii="Arial" w:eastAsia="Times New Roman" w:hAnsi="Arial" w:cs="Arial"/>
          <w:sz w:val="24"/>
          <w:szCs w:val="24"/>
          <w:lang w:eastAsia="ru-RU"/>
        </w:rPr>
      </w:pPr>
      <w:r w:rsidRPr="00C854E0">
        <w:rPr>
          <w:rFonts w:ascii="Arial" w:eastAsia="Times New Roman" w:hAnsi="Arial" w:cs="Arial"/>
          <w:i/>
          <w:color w:val="2E74B5"/>
          <w:sz w:val="24"/>
          <w:szCs w:val="24"/>
          <w:lang w:eastAsia="ru-RU"/>
        </w:rPr>
        <w:t>КЕП</w:t>
      </w:r>
      <w:r w:rsidRPr="00C854E0">
        <w:rPr>
          <w:rFonts w:ascii="Arial" w:eastAsia="Times New Roman" w:hAnsi="Arial" w:cs="Arial"/>
          <w:sz w:val="24"/>
          <w:szCs w:val="24"/>
          <w:lang w:eastAsia="ru-RU"/>
        </w:rPr>
        <w:t xml:space="preserve">   Геннадій НАЗАРЕНКО</w:t>
      </w:r>
    </w:p>
    <w:p w14:paraId="01D085CC" w14:textId="3A6CADAC" w:rsidR="004A3E3E" w:rsidRPr="00C854E0" w:rsidRDefault="00F017C9" w:rsidP="00F017C9">
      <w:pPr>
        <w:ind w:left="426" w:firstLine="708"/>
        <w:rPr>
          <w:rFonts w:ascii="Arial" w:hAnsi="Arial" w:cs="Arial"/>
          <w:sz w:val="24"/>
          <w:szCs w:val="24"/>
        </w:rPr>
      </w:pPr>
      <w:r w:rsidRPr="00C854E0">
        <w:rPr>
          <w:rFonts w:ascii="Arial" w:eastAsia="Times New Roman" w:hAnsi="Arial" w:cs="Arial"/>
          <w:sz w:val="24"/>
          <w:szCs w:val="24"/>
          <w:lang w:eastAsia="ru-RU"/>
        </w:rPr>
        <w:t>03.11.202</w:t>
      </w:r>
      <w:r w:rsidR="006D32DF">
        <w:rPr>
          <w:rFonts w:ascii="Arial" w:eastAsia="Times New Roman" w:hAnsi="Arial" w:cs="Arial"/>
          <w:sz w:val="24"/>
          <w:szCs w:val="24"/>
          <w:lang w:eastAsia="ru-RU"/>
        </w:rPr>
        <w:t>6</w:t>
      </w:r>
    </w:p>
    <w:sectPr w:rsidR="004A3E3E" w:rsidRPr="00C854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17C9"/>
    <w:rsid w:val="00037E65"/>
    <w:rsid w:val="00231227"/>
    <w:rsid w:val="004A3E3E"/>
    <w:rsid w:val="006D32DF"/>
    <w:rsid w:val="0072070C"/>
    <w:rsid w:val="00821C31"/>
    <w:rsid w:val="008856F5"/>
    <w:rsid w:val="009A4987"/>
    <w:rsid w:val="00A102F7"/>
    <w:rsid w:val="00A34479"/>
    <w:rsid w:val="00C854E0"/>
    <w:rsid w:val="00F01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8DDB3D"/>
  <w15:chartTrackingRefBased/>
  <w15:docId w15:val="{8542ABA8-8CDF-4A81-8C1C-F7198F380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17C9"/>
    <w:rPr>
      <w:rFonts w:ascii="Calibri" w:eastAsia="Calibri" w:hAnsi="Calibri" w:cs="Times New Roman"/>
      <w:kern w:val="0"/>
      <w:lang w:val="uk-U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017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RU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17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RU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17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RU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17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RU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17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RU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17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RU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17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RU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17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RU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17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RU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17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017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017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017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017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017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017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017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017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017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RU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017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017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RU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017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017C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RU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017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017C9"/>
    <w:pPr>
      <w:ind w:left="720"/>
      <w:contextualSpacing/>
    </w:pPr>
    <w:rPr>
      <w:rFonts w:asciiTheme="minorHAnsi" w:eastAsiaTheme="minorHAnsi" w:hAnsiTheme="minorHAnsi" w:cstheme="minorBidi"/>
      <w:kern w:val="2"/>
      <w:lang w:val="ru-RU"/>
      <w14:ligatures w14:val="standardContextual"/>
    </w:rPr>
  </w:style>
  <w:style w:type="character" w:styleId="a8">
    <w:name w:val="Intense Emphasis"/>
    <w:basedOn w:val="a0"/>
    <w:uiPriority w:val="21"/>
    <w:qFormat/>
    <w:rsid w:val="00F017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017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RU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017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017C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Debet-Kredit</cp:lastModifiedBy>
  <cp:revision>2</cp:revision>
  <dcterms:created xsi:type="dcterms:W3CDTF">2026-11-02T08:55:00Z</dcterms:created>
  <dcterms:modified xsi:type="dcterms:W3CDTF">2026-11-02T08:55:00Z</dcterms:modified>
</cp:coreProperties>
</file>