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4AF32" w14:textId="014D5B7F" w:rsidR="004427EA" w:rsidRPr="005F31FD" w:rsidRDefault="004427EA" w:rsidP="00DA41B5">
      <w:pPr>
        <w:spacing w:line="240" w:lineRule="auto"/>
        <w:ind w:left="1" w:hanging="3"/>
        <w:jc w:val="right"/>
        <w:rPr>
          <w:color w:val="000000"/>
          <w:sz w:val="28"/>
          <w:szCs w:val="28"/>
        </w:rPr>
      </w:pPr>
      <w:r w:rsidRPr="005F31FD">
        <w:rPr>
          <w:color w:val="000000"/>
          <w:sz w:val="28"/>
          <w:szCs w:val="28"/>
        </w:rPr>
        <w:t xml:space="preserve">                                                                      </w:t>
      </w:r>
      <w:r w:rsidR="00A86E86" w:rsidRPr="005F31FD">
        <w:rPr>
          <w:color w:val="000000"/>
          <w:sz w:val="28"/>
          <w:szCs w:val="28"/>
        </w:rPr>
        <w:t>Головн</w:t>
      </w:r>
      <w:r w:rsidR="007E4632" w:rsidRPr="005F31FD">
        <w:rPr>
          <w:color w:val="000000"/>
          <w:sz w:val="28"/>
          <w:szCs w:val="28"/>
        </w:rPr>
        <w:t>е</w:t>
      </w:r>
      <w:r w:rsidR="00A86E86" w:rsidRPr="005F31FD">
        <w:rPr>
          <w:color w:val="000000"/>
          <w:sz w:val="28"/>
          <w:szCs w:val="28"/>
        </w:rPr>
        <w:t xml:space="preserve"> управління ДПС</w:t>
      </w:r>
      <w:r w:rsidR="007E4632" w:rsidRPr="005F31FD">
        <w:rPr>
          <w:color w:val="000000"/>
          <w:sz w:val="28"/>
          <w:szCs w:val="28"/>
        </w:rPr>
        <w:t xml:space="preserve"> у</w:t>
      </w:r>
      <w:r w:rsidR="005F31FD" w:rsidRPr="005F31FD">
        <w:rPr>
          <w:color w:val="000000"/>
          <w:sz w:val="28"/>
          <w:szCs w:val="28"/>
        </w:rPr>
        <w:t xml:space="preserve"> </w:t>
      </w:r>
      <w:r w:rsidR="005F31FD">
        <w:rPr>
          <w:color w:val="000000"/>
          <w:sz w:val="28"/>
          <w:szCs w:val="28"/>
        </w:rPr>
        <w:t xml:space="preserve">               </w:t>
      </w:r>
      <w:r w:rsidR="005F31FD" w:rsidRPr="005F31FD">
        <w:rPr>
          <w:color w:val="000000"/>
          <w:sz w:val="28"/>
          <w:szCs w:val="28"/>
        </w:rPr>
        <w:t>Харківській області</w:t>
      </w:r>
    </w:p>
    <w:p w14:paraId="01302141" w14:textId="2792FF57" w:rsidR="00DD70DB" w:rsidRPr="005F31FD" w:rsidRDefault="005F31FD" w:rsidP="004427EA">
      <w:pP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5F31FD">
        <w:rPr>
          <w:color w:val="000000"/>
          <w:sz w:val="28"/>
          <w:szCs w:val="28"/>
        </w:rPr>
        <w:t xml:space="preserve">                                                                     ТОВ «СУПЕР ІНТЕРПРАЙС У</w:t>
      </w:r>
      <w:r w:rsidR="00182341">
        <w:rPr>
          <w:color w:val="000000"/>
          <w:sz w:val="28"/>
          <w:szCs w:val="28"/>
        </w:rPr>
        <w:t>КРАЇНА</w:t>
      </w:r>
      <w:r w:rsidRPr="005F31FD">
        <w:rPr>
          <w:color w:val="000000"/>
          <w:sz w:val="28"/>
          <w:szCs w:val="28"/>
        </w:rPr>
        <w:t xml:space="preserve">» </w:t>
      </w:r>
    </w:p>
    <w:p w14:paraId="31BCBEC1" w14:textId="4D803273" w:rsidR="00DD70DB" w:rsidRPr="005F31FD" w:rsidRDefault="00DD70DB" w:rsidP="004427EA">
      <w:pPr>
        <w:tabs>
          <w:tab w:val="left" w:pos="5812"/>
        </w:tabs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p w14:paraId="30EEB420" w14:textId="77777777" w:rsidR="00DD70DB" w:rsidRPr="005F31FD" w:rsidRDefault="00DD70DB">
      <w:pPr>
        <w:spacing w:line="240" w:lineRule="auto"/>
        <w:ind w:left="1" w:hanging="3"/>
        <w:jc w:val="right"/>
        <w:rPr>
          <w:color w:val="000000"/>
          <w:sz w:val="28"/>
          <w:szCs w:val="28"/>
        </w:rPr>
      </w:pPr>
    </w:p>
    <w:p w14:paraId="50810A70" w14:textId="27410364" w:rsidR="00DD70DB" w:rsidRPr="005F31FD" w:rsidRDefault="007F2283">
      <w:pPr>
        <w:spacing w:line="240" w:lineRule="auto"/>
        <w:ind w:left="1" w:hanging="3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</w:t>
      </w:r>
      <w:r w:rsidR="00A86E86" w:rsidRPr="005F31FD">
        <w:rPr>
          <w:color w:val="000000"/>
          <w:sz w:val="28"/>
          <w:szCs w:val="28"/>
        </w:rPr>
        <w:t>их</w:t>
      </w:r>
      <w:proofErr w:type="spellEnd"/>
      <w:r w:rsidR="00A86E86" w:rsidRPr="005F31FD">
        <w:rPr>
          <w:color w:val="000000"/>
          <w:sz w:val="28"/>
          <w:szCs w:val="28"/>
        </w:rPr>
        <w:t xml:space="preserve"> №</w:t>
      </w:r>
      <w:r w:rsidR="009441C9">
        <w:rPr>
          <w:color w:val="000000"/>
          <w:sz w:val="28"/>
          <w:szCs w:val="28"/>
        </w:rPr>
        <w:t xml:space="preserve"> 1</w:t>
      </w:r>
      <w:r w:rsidR="00A96BA5">
        <w:rPr>
          <w:color w:val="000000"/>
          <w:sz w:val="28"/>
          <w:szCs w:val="28"/>
        </w:rPr>
        <w:t>9</w:t>
      </w:r>
      <w:r w:rsidR="009441C9">
        <w:rPr>
          <w:color w:val="000000"/>
          <w:sz w:val="28"/>
          <w:szCs w:val="28"/>
        </w:rPr>
        <w:t>.09.1</w:t>
      </w:r>
      <w:r w:rsidR="00A86E86" w:rsidRPr="005F31FD">
        <w:rPr>
          <w:color w:val="000000"/>
          <w:sz w:val="28"/>
          <w:szCs w:val="28"/>
        </w:rPr>
        <w:t xml:space="preserve"> від</w:t>
      </w:r>
      <w:r w:rsidR="009441C9">
        <w:rPr>
          <w:color w:val="000000"/>
          <w:sz w:val="28"/>
          <w:szCs w:val="28"/>
        </w:rPr>
        <w:t xml:space="preserve"> 1</w:t>
      </w:r>
      <w:r w:rsidR="00A96BA5">
        <w:rPr>
          <w:color w:val="000000"/>
          <w:sz w:val="28"/>
          <w:szCs w:val="28"/>
        </w:rPr>
        <w:t>9</w:t>
      </w:r>
      <w:r w:rsidR="009441C9">
        <w:rPr>
          <w:color w:val="000000"/>
          <w:sz w:val="28"/>
          <w:szCs w:val="28"/>
        </w:rPr>
        <w:t>.09.2026 р</w:t>
      </w:r>
    </w:p>
    <w:p w14:paraId="4B7E36E3" w14:textId="77777777" w:rsidR="00DD70DB" w:rsidRPr="005F31FD" w:rsidRDefault="00DD70DB" w:rsidP="004427EA">
      <w:pP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14:paraId="440C7590" w14:textId="77777777" w:rsidR="00DD70DB" w:rsidRPr="005F31FD" w:rsidRDefault="00DD70DB" w:rsidP="004427EA">
      <w:pP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14:paraId="2D06E51D" w14:textId="60CEE440" w:rsidR="00DD70DB" w:rsidRPr="005F31FD" w:rsidRDefault="00A86E86" w:rsidP="004427EA">
      <w:pPr>
        <w:spacing w:line="240" w:lineRule="auto"/>
        <w:ind w:leftChars="0" w:left="0" w:firstLineChars="0" w:firstLine="0"/>
        <w:jc w:val="center"/>
        <w:rPr>
          <w:b/>
          <w:bCs/>
          <w:color w:val="000000"/>
          <w:sz w:val="28"/>
          <w:szCs w:val="28"/>
        </w:rPr>
      </w:pPr>
      <w:r w:rsidRPr="005F31FD">
        <w:rPr>
          <w:b/>
          <w:bCs/>
          <w:color w:val="000000"/>
          <w:sz w:val="28"/>
          <w:szCs w:val="28"/>
        </w:rPr>
        <w:t>ЗАЯВА</w:t>
      </w:r>
    </w:p>
    <w:p w14:paraId="28685F7D" w14:textId="77777777" w:rsidR="004427EA" w:rsidRPr="005F31FD" w:rsidRDefault="004427EA" w:rsidP="004427EA">
      <w:pPr>
        <w:shd w:val="clear" w:color="auto" w:fill="FFFFFF"/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 w:rsidRPr="005F31FD">
        <w:rPr>
          <w:b/>
          <w:bCs/>
          <w:sz w:val="28"/>
          <w:szCs w:val="28"/>
        </w:rPr>
        <w:t>про неможливість своєчасного виконання податкового обов’язку щодо дотримання термінів сплати податків та зборів і/або подання звітності</w:t>
      </w:r>
    </w:p>
    <w:p w14:paraId="7C904E2B" w14:textId="77777777" w:rsidR="00DD70DB" w:rsidRPr="005F31FD" w:rsidRDefault="00DD70DB">
      <w:pPr>
        <w:pStyle w:val="a9"/>
        <w:shd w:val="clear" w:color="auto" w:fill="FFFFFF"/>
        <w:spacing w:beforeAutospacing="0" w:after="150" w:afterAutospacing="0"/>
        <w:rPr>
          <w:rStyle w:val="a4"/>
          <w:rFonts w:ascii="Arial" w:eastAsia="Arial" w:hAnsi="Arial" w:cs="Arial"/>
          <w:i w:val="0"/>
          <w:iCs w:val="0"/>
          <w:color w:val="000000"/>
          <w:sz w:val="28"/>
          <w:szCs w:val="28"/>
          <w:shd w:val="clear" w:color="auto" w:fill="FFFFFF"/>
          <w:lang w:val="uk-UA"/>
        </w:rPr>
      </w:pPr>
    </w:p>
    <w:p w14:paraId="1C8068DF" w14:textId="77777777" w:rsidR="004427EA" w:rsidRPr="005F31FD" w:rsidRDefault="004427EA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5F31FD">
        <w:rPr>
          <w:sz w:val="28"/>
          <w:szCs w:val="28"/>
        </w:rPr>
        <w:t xml:space="preserve">На підставі </w:t>
      </w:r>
      <w:proofErr w:type="spellStart"/>
      <w:r w:rsidRPr="005F31FD">
        <w:rPr>
          <w:sz w:val="28"/>
          <w:szCs w:val="28"/>
        </w:rPr>
        <w:t>пп</w:t>
      </w:r>
      <w:proofErr w:type="spellEnd"/>
      <w:r w:rsidRPr="005F31FD">
        <w:rPr>
          <w:sz w:val="28"/>
          <w:szCs w:val="28"/>
        </w:rPr>
        <w:t>. 4 п. 2 р. ІІ Порядку підтвердження можливості чи неможливості виконання платником податків обов’язків, визначених у підпункті 69.1 пункту 69 підрозділу 10 розділу ХХ «Перехідні положення» Податкового кодексу України, затвердженого наказом Мінфіну України від 29.07.2022 № 225,</w:t>
      </w:r>
      <w:r w:rsidRPr="005F31FD">
        <w:rPr>
          <w:rFonts w:ascii="Arial" w:eastAsia="Arial" w:hAnsi="Arial" w:cs="Arial"/>
          <w:color w:val="293A55"/>
          <w:sz w:val="28"/>
          <w:szCs w:val="28"/>
          <w:highlight w:val="white"/>
        </w:rPr>
        <w:t xml:space="preserve"> </w:t>
      </w:r>
      <w:r w:rsidRPr="005F31FD">
        <w:rPr>
          <w:sz w:val="28"/>
          <w:szCs w:val="28"/>
        </w:rPr>
        <w:t>повідомляю про наступне:</w:t>
      </w:r>
    </w:p>
    <w:p w14:paraId="120F2E50" w14:textId="6B706629" w:rsidR="00F07D22" w:rsidRPr="00F07D22" w:rsidRDefault="004427EA" w:rsidP="00F07D22">
      <w:pPr>
        <w:pStyle w:val="ae"/>
        <w:numPr>
          <w:ilvl w:val="1"/>
          <w:numId w:val="1"/>
        </w:numPr>
        <w:shd w:val="clear" w:color="auto" w:fill="FFFFFF"/>
        <w:spacing w:line="240" w:lineRule="auto"/>
        <w:ind w:leftChars="0" w:firstLineChars="0"/>
        <w:rPr>
          <w:sz w:val="28"/>
          <w:szCs w:val="28"/>
        </w:rPr>
      </w:pPr>
      <w:r w:rsidRPr="00F07D22">
        <w:rPr>
          <w:sz w:val="28"/>
          <w:szCs w:val="28"/>
        </w:rPr>
        <w:t>немає можливості виконати наступні податкові зобов’язання:</w:t>
      </w:r>
    </w:p>
    <w:p w14:paraId="1B71FE1E" w14:textId="1C589E2F" w:rsidR="004427EA" w:rsidRPr="005F31FD" w:rsidRDefault="00F07D22" w:rsidP="00F07D22">
      <w:pPr>
        <w:shd w:val="clear" w:color="auto" w:fill="FFFFFF"/>
        <w:spacing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зареєструвати ПН/РК </w:t>
      </w:r>
    </w:p>
    <w:p w14:paraId="345F9176" w14:textId="5998860D" w:rsidR="004427EA" w:rsidRPr="005F31FD" w:rsidRDefault="004427EA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5F31FD">
        <w:rPr>
          <w:sz w:val="28"/>
          <w:szCs w:val="28"/>
        </w:rPr>
        <w:t xml:space="preserve">1.2) податковий період (періоди), за який немає можливості виконати податкові зобов’язання: </w:t>
      </w:r>
      <w:r w:rsidR="00F07D22">
        <w:rPr>
          <w:sz w:val="28"/>
          <w:szCs w:val="28"/>
        </w:rPr>
        <w:t xml:space="preserve"> 16 – 31 серпня 2026 року</w:t>
      </w:r>
      <w:r w:rsidR="00FB095E">
        <w:rPr>
          <w:sz w:val="28"/>
          <w:szCs w:val="28"/>
        </w:rPr>
        <w:t xml:space="preserve">  </w:t>
      </w:r>
    </w:p>
    <w:p w14:paraId="59ECADC5" w14:textId="2ACBA5F0" w:rsidR="004427EA" w:rsidRPr="005F31FD" w:rsidRDefault="004427EA" w:rsidP="00F07D22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5F31FD">
        <w:rPr>
          <w:sz w:val="28"/>
          <w:szCs w:val="28"/>
        </w:rPr>
        <w:t>2.1) немає можливості подавати наступну податкову звітність:</w:t>
      </w:r>
      <w:r w:rsidR="00F07D22">
        <w:rPr>
          <w:sz w:val="28"/>
          <w:szCs w:val="28"/>
        </w:rPr>
        <w:t xml:space="preserve"> декларація з податку на додану вартість</w:t>
      </w:r>
      <w:r w:rsidR="00A96BA5">
        <w:rPr>
          <w:sz w:val="28"/>
          <w:szCs w:val="28"/>
        </w:rPr>
        <w:t xml:space="preserve">, Податковий розрахунок </w:t>
      </w:r>
      <w:r w:rsidR="00A96BA5" w:rsidRPr="00A96BA5">
        <w:rPr>
          <w:sz w:val="28"/>
          <w:szCs w:val="28"/>
        </w:rPr>
        <w:t>сум доходу, нарахованого (сплаченого) на користь платників податків — фізичних осіб, і сум утриманого з них податку, а також сум нарахованого єдиного внеску</w:t>
      </w:r>
    </w:p>
    <w:p w14:paraId="67D33D0D" w14:textId="6C2CD412" w:rsidR="004427EA" w:rsidRPr="005F31FD" w:rsidRDefault="004427EA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5F31FD">
        <w:rPr>
          <w:sz w:val="28"/>
          <w:szCs w:val="28"/>
        </w:rPr>
        <w:t xml:space="preserve">2.2) звітний період (періоди), за який немає можливості подати звітність: </w:t>
      </w:r>
      <w:r w:rsidR="00F07D22">
        <w:rPr>
          <w:sz w:val="28"/>
          <w:szCs w:val="28"/>
        </w:rPr>
        <w:t>серпень 2026 р.</w:t>
      </w:r>
    </w:p>
    <w:p w14:paraId="2DD9F770" w14:textId="77777777" w:rsidR="004427EA" w:rsidRDefault="004427EA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5F31FD">
        <w:rPr>
          <w:sz w:val="28"/>
          <w:szCs w:val="28"/>
        </w:rPr>
        <w:t>Крім того надаю, чітке та стисле обґрунтування підстав для підтвердження неможливості виконання мною податкових обов’язків з посиланням на документальне підтвердження викладених фактів:</w:t>
      </w:r>
    </w:p>
    <w:p w14:paraId="1DF643C1" w14:textId="57449ABF" w:rsidR="004427EA" w:rsidRPr="005F31FD" w:rsidRDefault="00D30076" w:rsidP="00E1548E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березня 2026 року о 12 годин 45 хвилин відбулося  </w:t>
      </w:r>
      <w:r w:rsidRPr="00D30076">
        <w:rPr>
          <w:sz w:val="28"/>
          <w:szCs w:val="28"/>
        </w:rPr>
        <w:t xml:space="preserve">потрапляння реактивного </w:t>
      </w:r>
      <w:proofErr w:type="spellStart"/>
      <w:r w:rsidRPr="00D30076">
        <w:rPr>
          <w:sz w:val="28"/>
          <w:szCs w:val="28"/>
        </w:rPr>
        <w:t>дрону</w:t>
      </w:r>
      <w:proofErr w:type="spellEnd"/>
      <w:r w:rsidRPr="00D30076">
        <w:rPr>
          <w:sz w:val="28"/>
          <w:szCs w:val="28"/>
        </w:rPr>
        <w:t xml:space="preserve">  в офісне приміщення</w:t>
      </w:r>
      <w:r>
        <w:rPr>
          <w:sz w:val="28"/>
          <w:szCs w:val="28"/>
        </w:rPr>
        <w:t xml:space="preserve">, яке розташоване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м. Харків, вул. Дудаєва, будинок 232. В результаті пожежі </w:t>
      </w:r>
      <w:r w:rsidR="00043F53">
        <w:rPr>
          <w:sz w:val="28"/>
          <w:szCs w:val="28"/>
        </w:rPr>
        <w:t xml:space="preserve">повністю зруйновано приміщення офісу та майно, яке знаходилося в ньому. У </w:t>
      </w:r>
      <w:proofErr w:type="spellStart"/>
      <w:r w:rsidR="00043F53">
        <w:rPr>
          <w:sz w:val="28"/>
          <w:szCs w:val="28"/>
        </w:rPr>
        <w:t>т.ч</w:t>
      </w:r>
      <w:proofErr w:type="spellEnd"/>
      <w:r w:rsidR="00043F53">
        <w:rPr>
          <w:sz w:val="28"/>
          <w:szCs w:val="28"/>
        </w:rPr>
        <w:t>. знищені та не підлягають відновленню комп’ютери та ноутбуки</w:t>
      </w:r>
      <w:r w:rsidR="00F424CF">
        <w:rPr>
          <w:sz w:val="28"/>
          <w:szCs w:val="28"/>
        </w:rPr>
        <w:t>.</w:t>
      </w:r>
      <w:r w:rsidR="00043F53">
        <w:rPr>
          <w:sz w:val="28"/>
          <w:szCs w:val="28"/>
        </w:rPr>
        <w:t xml:space="preserve">  Інформація, яка знаходилася в офісних комп’ютерах бух</w:t>
      </w:r>
      <w:r w:rsidR="00F424CF">
        <w:rPr>
          <w:sz w:val="28"/>
          <w:szCs w:val="28"/>
        </w:rPr>
        <w:t xml:space="preserve">галтерії, а саме: програма для ведення бухгалтерського обліку «Дебет Плюс», КЕП для підписання податкової та фінансової звітності, </w:t>
      </w:r>
      <w:r w:rsidR="00753061">
        <w:rPr>
          <w:sz w:val="28"/>
          <w:szCs w:val="28"/>
        </w:rPr>
        <w:t>первинні документи в електронному вигляді, тощо – повністю втрачена. Саме тому немає можливості своєчасно зареєструвати ПН/РК та подати податкову декларацію з ПДВ за серпень 2026 р.</w:t>
      </w:r>
      <w:r w:rsidR="00E1548E">
        <w:rPr>
          <w:sz w:val="28"/>
          <w:szCs w:val="28"/>
        </w:rPr>
        <w:t xml:space="preserve"> і </w:t>
      </w:r>
      <w:r w:rsidR="00E1548E" w:rsidRPr="00E1548E">
        <w:rPr>
          <w:sz w:val="28"/>
          <w:szCs w:val="28"/>
        </w:rPr>
        <w:t>Податков</w:t>
      </w:r>
      <w:r w:rsidR="00E1548E">
        <w:rPr>
          <w:sz w:val="28"/>
          <w:szCs w:val="28"/>
        </w:rPr>
        <w:t>ий</w:t>
      </w:r>
      <w:r w:rsidR="00E1548E" w:rsidRPr="00E1548E">
        <w:rPr>
          <w:sz w:val="28"/>
          <w:szCs w:val="28"/>
        </w:rPr>
        <w:t xml:space="preserve"> розрахун</w:t>
      </w:r>
      <w:r w:rsidR="00E1548E">
        <w:rPr>
          <w:sz w:val="28"/>
          <w:szCs w:val="28"/>
        </w:rPr>
        <w:t>ок</w:t>
      </w:r>
      <w:r w:rsidR="00E1548E" w:rsidRPr="00E1548E">
        <w:rPr>
          <w:sz w:val="28"/>
          <w:szCs w:val="28"/>
        </w:rPr>
        <w:t xml:space="preserve"> сум доходу, нарахованого (сплаченого) на користь платників податків — фізичних осіб</w:t>
      </w:r>
      <w:r w:rsidR="00E1548E">
        <w:rPr>
          <w:sz w:val="28"/>
          <w:szCs w:val="28"/>
        </w:rPr>
        <w:t>.</w:t>
      </w:r>
    </w:p>
    <w:p w14:paraId="0B920235" w14:textId="77777777" w:rsidR="004427EA" w:rsidRPr="004A3AF4" w:rsidRDefault="004427EA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4A3AF4">
        <w:rPr>
          <w:sz w:val="28"/>
          <w:szCs w:val="28"/>
        </w:rPr>
        <w:t xml:space="preserve">Додатки (вичерпний перелік додатків із зазначенням кількості сторінок кожного документа, їх повної назви та реквізитів (дата, номер, найменування органу, що видав документ): </w:t>
      </w:r>
    </w:p>
    <w:p w14:paraId="125E7EC6" w14:textId="199EDCD2" w:rsidR="00365E61" w:rsidRPr="004A3AF4" w:rsidRDefault="00DA5DE1" w:rsidP="004A3AF4">
      <w:pPr>
        <w:shd w:val="clear" w:color="auto" w:fill="FFFFFF"/>
        <w:spacing w:line="240" w:lineRule="auto"/>
        <w:ind w:leftChars="0" w:left="1" w:firstLineChars="0" w:hanging="3"/>
        <w:rPr>
          <w:sz w:val="28"/>
          <w:szCs w:val="28"/>
        </w:rPr>
      </w:pPr>
      <w:r w:rsidRPr="004A3AF4">
        <w:rPr>
          <w:sz w:val="28"/>
          <w:szCs w:val="28"/>
        </w:rPr>
        <w:lastRenderedPageBreak/>
        <w:t>1</w:t>
      </w:r>
      <w:r w:rsidR="006723F2">
        <w:rPr>
          <w:sz w:val="28"/>
          <w:szCs w:val="28"/>
        </w:rPr>
        <w:t>.</w:t>
      </w:r>
      <w:r w:rsidRPr="004A3AF4">
        <w:rPr>
          <w:sz w:val="28"/>
          <w:szCs w:val="28"/>
        </w:rPr>
        <w:t xml:space="preserve"> </w:t>
      </w:r>
      <w:r w:rsidR="00365E61" w:rsidRPr="004A3AF4">
        <w:rPr>
          <w:sz w:val="28"/>
          <w:szCs w:val="28"/>
        </w:rPr>
        <w:t>копія акту про пожежу від 16.09.26 р. № 785/1 на 2 сторінках;</w:t>
      </w:r>
    </w:p>
    <w:p w14:paraId="7B6B5C7A" w14:textId="4D5A7C41" w:rsidR="004427EA" w:rsidRDefault="004427EA" w:rsidP="004A3AF4">
      <w:pPr>
        <w:ind w:leftChars="0" w:left="1" w:firstLineChars="0" w:hanging="3"/>
        <w:rPr>
          <w:sz w:val="28"/>
          <w:szCs w:val="28"/>
        </w:rPr>
      </w:pPr>
      <w:r w:rsidRPr="004A3AF4">
        <w:rPr>
          <w:sz w:val="28"/>
          <w:szCs w:val="28"/>
        </w:rPr>
        <w:t>2</w:t>
      </w:r>
      <w:r w:rsidR="006723F2">
        <w:rPr>
          <w:sz w:val="28"/>
          <w:szCs w:val="28"/>
        </w:rPr>
        <w:t>.</w:t>
      </w:r>
      <w:r w:rsidR="00182341" w:rsidRPr="004A3AF4">
        <w:rPr>
          <w:sz w:val="28"/>
          <w:szCs w:val="28"/>
        </w:rPr>
        <w:t xml:space="preserve"> копія наказу ТОВ «СУПЕР ІНТЕРПРАЙЗ </w:t>
      </w:r>
      <w:r w:rsidR="004A3AF4" w:rsidRPr="004A3AF4">
        <w:rPr>
          <w:sz w:val="28"/>
          <w:szCs w:val="28"/>
        </w:rPr>
        <w:t>УКРАЇНА»</w:t>
      </w:r>
      <w:r w:rsidR="004A3AF4">
        <w:rPr>
          <w:sz w:val="28"/>
          <w:szCs w:val="28"/>
        </w:rPr>
        <w:t xml:space="preserve"> про оголошення простою на 1 сторінці;</w:t>
      </w:r>
    </w:p>
    <w:p w14:paraId="2F9F4B82" w14:textId="38F3427C" w:rsidR="00C67FF1" w:rsidRPr="004A3AF4" w:rsidRDefault="00C67FF1" w:rsidP="004A3AF4">
      <w:pPr>
        <w:ind w:leftChars="0" w:left="1" w:firstLineChars="0" w:hanging="3"/>
        <w:rPr>
          <w:sz w:val="28"/>
          <w:szCs w:val="28"/>
        </w:rPr>
      </w:pPr>
      <w:r>
        <w:rPr>
          <w:sz w:val="28"/>
          <w:szCs w:val="28"/>
        </w:rPr>
        <w:t>3.копія витягу з ЄРДР на 2 сторінках</w:t>
      </w:r>
    </w:p>
    <w:p w14:paraId="60C7C17C" w14:textId="2C9B1EA8" w:rsidR="004427EA" w:rsidRDefault="00C67FF1" w:rsidP="004A3AF4">
      <w:pPr>
        <w:shd w:val="clear" w:color="auto" w:fill="FFFFFF"/>
        <w:spacing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4</w:t>
      </w:r>
      <w:r w:rsidR="006723F2">
        <w:rPr>
          <w:sz w:val="28"/>
          <w:szCs w:val="28"/>
        </w:rPr>
        <w:t>.</w:t>
      </w:r>
      <w:r w:rsidR="004A3AF4">
        <w:rPr>
          <w:sz w:val="28"/>
          <w:szCs w:val="28"/>
        </w:rPr>
        <w:t xml:space="preserve"> перелік знищених первинних документів  на 2 сторінках;</w:t>
      </w:r>
    </w:p>
    <w:p w14:paraId="7F5A2681" w14:textId="7E44D9B3" w:rsidR="006723F2" w:rsidRPr="004A3AF4" w:rsidRDefault="00C67FF1" w:rsidP="004A3AF4">
      <w:pPr>
        <w:shd w:val="clear" w:color="auto" w:fill="FFFFFF"/>
        <w:spacing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5</w:t>
      </w:r>
      <w:r w:rsidR="006723F2">
        <w:rPr>
          <w:sz w:val="28"/>
          <w:szCs w:val="28"/>
        </w:rPr>
        <w:t xml:space="preserve">.службова записка </w:t>
      </w:r>
      <w:r>
        <w:rPr>
          <w:sz w:val="28"/>
          <w:szCs w:val="28"/>
        </w:rPr>
        <w:t>керівника ІТ – відділу Івана Палія про технічний стан офісних комп’ютерів на неможливість відновлення їх та інформації, яка була на них – на 1 сторінці;</w:t>
      </w:r>
    </w:p>
    <w:p w14:paraId="5867AA29" w14:textId="77777777" w:rsidR="00A96BA5" w:rsidRDefault="00C67FF1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6.службова записка головного бухгалтера Олени Кондратенко о неможливості здійснити в найближчий термін реєстрацію ПН/РК та подання декларації з ПДВ </w:t>
      </w:r>
    </w:p>
    <w:p w14:paraId="6A5693FA" w14:textId="417BA307" w:rsidR="004427EA" w:rsidRDefault="00E1548E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і</w:t>
      </w:r>
      <w:r w:rsidR="00A96BA5">
        <w:rPr>
          <w:sz w:val="28"/>
          <w:szCs w:val="28"/>
        </w:rPr>
        <w:t xml:space="preserve"> </w:t>
      </w:r>
      <w:r w:rsidR="00A96BA5" w:rsidRPr="00A96BA5">
        <w:rPr>
          <w:sz w:val="28"/>
          <w:szCs w:val="28"/>
        </w:rPr>
        <w:t>Податков</w:t>
      </w:r>
      <w:r w:rsidR="00A96BA5">
        <w:rPr>
          <w:sz w:val="28"/>
          <w:szCs w:val="28"/>
        </w:rPr>
        <w:t>ого</w:t>
      </w:r>
      <w:r w:rsidR="00A96BA5" w:rsidRPr="00A96BA5">
        <w:rPr>
          <w:sz w:val="28"/>
          <w:szCs w:val="28"/>
        </w:rPr>
        <w:t xml:space="preserve"> розрахун</w:t>
      </w:r>
      <w:r w:rsidR="00A96BA5">
        <w:rPr>
          <w:sz w:val="28"/>
          <w:szCs w:val="28"/>
        </w:rPr>
        <w:t>ку</w:t>
      </w:r>
      <w:r w:rsidR="00A96BA5" w:rsidRPr="00A96BA5">
        <w:rPr>
          <w:sz w:val="28"/>
          <w:szCs w:val="28"/>
        </w:rPr>
        <w:t xml:space="preserve"> сум доходу, нарахованого (сплаченого) на користь платників податків — фізичних осіб </w:t>
      </w:r>
      <w:r w:rsidR="00C67FF1">
        <w:rPr>
          <w:sz w:val="28"/>
          <w:szCs w:val="28"/>
        </w:rPr>
        <w:t xml:space="preserve">– на 1 сторінці;   </w:t>
      </w:r>
    </w:p>
    <w:p w14:paraId="3D7CB5B7" w14:textId="648BE116" w:rsidR="00C8234F" w:rsidRDefault="00C8234F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7.Копія наказу про проведення інвентаризації майна в офісі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м.Харків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вул.Дудаєва</w:t>
      </w:r>
      <w:proofErr w:type="spellEnd"/>
      <w:r>
        <w:rPr>
          <w:sz w:val="28"/>
          <w:szCs w:val="28"/>
        </w:rPr>
        <w:t>, будинок 232  - на 1 сторінці;</w:t>
      </w:r>
    </w:p>
    <w:p w14:paraId="494B1CBB" w14:textId="77777777" w:rsidR="009955B3" w:rsidRDefault="00C8234F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Перелік відправлених листів на адресу постачальників та покупців для звірки розрахунків та отримання копій знищених первинних документів – на 2 сторінках; </w:t>
      </w:r>
    </w:p>
    <w:p w14:paraId="70FC378D" w14:textId="7B61978B" w:rsidR="00C8234F" w:rsidRDefault="009955B3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9.Повідомлення про знищення документів на адресу районного відділу національної поліції</w:t>
      </w:r>
      <w:r w:rsidR="003415C8">
        <w:rPr>
          <w:sz w:val="28"/>
          <w:szCs w:val="28"/>
        </w:rPr>
        <w:t xml:space="preserve"> на 1 сторінці.</w:t>
      </w:r>
      <w:r>
        <w:rPr>
          <w:sz w:val="28"/>
          <w:szCs w:val="28"/>
        </w:rPr>
        <w:t xml:space="preserve">  </w:t>
      </w:r>
      <w:r w:rsidR="00C8234F">
        <w:rPr>
          <w:sz w:val="28"/>
          <w:szCs w:val="28"/>
        </w:rPr>
        <w:t xml:space="preserve"> </w:t>
      </w:r>
    </w:p>
    <w:p w14:paraId="2C9C45FC" w14:textId="56566357" w:rsidR="00C8234F" w:rsidRDefault="00C8234F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поточний момент підприємство здійснює всі можливі заходи для відновлення знищеної документації та виходу з простою. Для цього потрібен тривалий період часу. </w:t>
      </w:r>
    </w:p>
    <w:p w14:paraId="5E4DB635" w14:textId="77777777" w:rsidR="00C8234F" w:rsidRPr="004A3AF4" w:rsidRDefault="00C8234F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</w:p>
    <w:p w14:paraId="1677C72C" w14:textId="77777777" w:rsidR="004427EA" w:rsidRPr="004A3AF4" w:rsidRDefault="004427EA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</w:p>
    <w:p w14:paraId="5AD00540" w14:textId="77777777" w:rsidR="00FF5014" w:rsidRDefault="009441C9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4A3AF4">
        <w:rPr>
          <w:sz w:val="28"/>
          <w:szCs w:val="28"/>
        </w:rPr>
        <w:t xml:space="preserve">Директор ТОВ </w:t>
      </w:r>
    </w:p>
    <w:p w14:paraId="0C20A54D" w14:textId="2ACCEF1C" w:rsidR="004427EA" w:rsidRPr="004A3AF4" w:rsidRDefault="009441C9" w:rsidP="004427EA">
      <w:pPr>
        <w:shd w:val="clear" w:color="auto" w:fill="FFFFFF"/>
        <w:spacing w:line="240" w:lineRule="auto"/>
        <w:ind w:left="1" w:hanging="3"/>
        <w:jc w:val="both"/>
        <w:rPr>
          <w:sz w:val="28"/>
          <w:szCs w:val="28"/>
        </w:rPr>
      </w:pPr>
      <w:r w:rsidRPr="004A3AF4">
        <w:rPr>
          <w:sz w:val="28"/>
          <w:szCs w:val="28"/>
        </w:rPr>
        <w:t xml:space="preserve">«СУПЕР ІНТЕРПРАЙЗ </w:t>
      </w:r>
      <w:r w:rsidR="00FF5014">
        <w:rPr>
          <w:sz w:val="28"/>
          <w:szCs w:val="28"/>
        </w:rPr>
        <w:t>Україна»</w:t>
      </w:r>
      <w:r w:rsidR="006C5127">
        <w:rPr>
          <w:sz w:val="28"/>
          <w:szCs w:val="28"/>
        </w:rPr>
        <w:t xml:space="preserve">      </w:t>
      </w:r>
      <w:r w:rsidR="006C5127" w:rsidRPr="00FF5014">
        <w:rPr>
          <w:i/>
          <w:iCs/>
          <w:sz w:val="28"/>
          <w:szCs w:val="28"/>
        </w:rPr>
        <w:t>ОСТАПЧУК</w:t>
      </w:r>
      <w:r w:rsidRPr="00FF5014">
        <w:rPr>
          <w:i/>
          <w:iCs/>
          <w:sz w:val="28"/>
          <w:szCs w:val="28"/>
        </w:rPr>
        <w:t xml:space="preserve"> </w:t>
      </w:r>
      <w:r w:rsidRPr="004A3AF4">
        <w:rPr>
          <w:sz w:val="28"/>
          <w:szCs w:val="28"/>
        </w:rPr>
        <w:t xml:space="preserve">          СЕРГІЙ ОСТАПЧУК</w:t>
      </w:r>
    </w:p>
    <w:sectPr w:rsidR="004427EA" w:rsidRPr="004A3AF4">
      <w:pgSz w:w="11906" w:h="16838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0CB4" w14:textId="77777777" w:rsidR="004C157B" w:rsidRDefault="004C157B">
      <w:pPr>
        <w:spacing w:line="240" w:lineRule="auto"/>
        <w:ind w:left="0" w:hanging="2"/>
      </w:pPr>
      <w:r>
        <w:separator/>
      </w:r>
    </w:p>
  </w:endnote>
  <w:endnote w:type="continuationSeparator" w:id="0">
    <w:p w14:paraId="27151B4B" w14:textId="77777777" w:rsidR="004C157B" w:rsidRDefault="004C157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EFAC6" w14:textId="77777777" w:rsidR="004C157B" w:rsidRDefault="004C157B">
      <w:pPr>
        <w:spacing w:line="240" w:lineRule="auto"/>
        <w:ind w:left="0" w:hanging="2"/>
      </w:pPr>
      <w:r>
        <w:separator/>
      </w:r>
    </w:p>
  </w:footnote>
  <w:footnote w:type="continuationSeparator" w:id="0">
    <w:p w14:paraId="7AC54F76" w14:textId="77777777" w:rsidR="004C157B" w:rsidRDefault="004C157B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16315"/>
    <w:multiLevelType w:val="hybridMultilevel"/>
    <w:tmpl w:val="08086076"/>
    <w:lvl w:ilvl="0" w:tplc="D924D2DE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20B385E"/>
    <w:multiLevelType w:val="multilevel"/>
    <w:tmpl w:val="557CC774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7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788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78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44" w:hanging="2160"/>
      </w:pPr>
      <w:rPr>
        <w:rFonts w:hint="default"/>
      </w:rPr>
    </w:lvl>
  </w:abstractNum>
  <w:num w:numId="1" w16cid:durableId="952052546">
    <w:abstractNumId w:val="1"/>
  </w:num>
  <w:num w:numId="2" w16cid:durableId="92419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A9D"/>
    <w:rsid w:val="00043F53"/>
    <w:rsid w:val="0005764B"/>
    <w:rsid w:val="00073752"/>
    <w:rsid w:val="00080978"/>
    <w:rsid w:val="00104361"/>
    <w:rsid w:val="00182341"/>
    <w:rsid w:val="003415C8"/>
    <w:rsid w:val="00365E61"/>
    <w:rsid w:val="00377415"/>
    <w:rsid w:val="004427EA"/>
    <w:rsid w:val="0045023D"/>
    <w:rsid w:val="004A3AF4"/>
    <w:rsid w:val="004C157B"/>
    <w:rsid w:val="00567EC5"/>
    <w:rsid w:val="005A2302"/>
    <w:rsid w:val="005F31FD"/>
    <w:rsid w:val="00613659"/>
    <w:rsid w:val="006723F2"/>
    <w:rsid w:val="006A7CD3"/>
    <w:rsid w:val="006C5127"/>
    <w:rsid w:val="00753061"/>
    <w:rsid w:val="007D63ED"/>
    <w:rsid w:val="007E4632"/>
    <w:rsid w:val="007F2283"/>
    <w:rsid w:val="00817814"/>
    <w:rsid w:val="008662B9"/>
    <w:rsid w:val="009441C9"/>
    <w:rsid w:val="00960FCA"/>
    <w:rsid w:val="009955B3"/>
    <w:rsid w:val="00A86E86"/>
    <w:rsid w:val="00A96BA5"/>
    <w:rsid w:val="00AF4258"/>
    <w:rsid w:val="00B059AC"/>
    <w:rsid w:val="00BD2FE5"/>
    <w:rsid w:val="00BD4940"/>
    <w:rsid w:val="00C67FF1"/>
    <w:rsid w:val="00C8234F"/>
    <w:rsid w:val="00C93B5F"/>
    <w:rsid w:val="00CE2A9D"/>
    <w:rsid w:val="00D30076"/>
    <w:rsid w:val="00D51E46"/>
    <w:rsid w:val="00DA41B5"/>
    <w:rsid w:val="00DA5DE1"/>
    <w:rsid w:val="00DD70DB"/>
    <w:rsid w:val="00E1548E"/>
    <w:rsid w:val="00E318D8"/>
    <w:rsid w:val="00EE6A54"/>
    <w:rsid w:val="00F07D22"/>
    <w:rsid w:val="00F424CF"/>
    <w:rsid w:val="00FB095E"/>
    <w:rsid w:val="00FF5014"/>
    <w:rsid w:val="400A7F59"/>
    <w:rsid w:val="6489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723DE45"/>
  <w15:docId w15:val="{6C41FEF6-CAC0-41E9-A3A6-8D9E752C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w w:val="100"/>
      <w:position w:val="-1"/>
      <w:sz w:val="16"/>
      <w:szCs w:val="16"/>
      <w:vertAlign w:val="baseline"/>
      <w:cs w:val="0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annotation text"/>
    <w:basedOn w:val="a"/>
    <w:qFormat/>
    <w:rPr>
      <w:sz w:val="20"/>
      <w:szCs w:val="20"/>
    </w:rPr>
  </w:style>
  <w:style w:type="paragraph" w:styleId="a8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9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Шрифт абзацу за промовчанням"/>
    <w:qFormat/>
    <w:rPr>
      <w:w w:val="100"/>
      <w:position w:val="-1"/>
      <w:vertAlign w:val="baseline"/>
      <w:cs w:val="0"/>
    </w:rPr>
  </w:style>
  <w:style w:type="character" w:customStyle="1" w:styleId="ac">
    <w:name w:val="Текст примітки Знак"/>
    <w:qFormat/>
    <w:rPr>
      <w:w w:val="100"/>
      <w:position w:val="-1"/>
      <w:sz w:val="20"/>
      <w:szCs w:val="20"/>
      <w:vertAlign w:val="baseline"/>
      <w:cs w:val="0"/>
    </w:rPr>
  </w:style>
  <w:style w:type="character" w:customStyle="1" w:styleId="ad">
    <w:name w:val="Текст у виносці Знак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paragraph" w:styleId="ae">
    <w:name w:val="List Paragraph"/>
    <w:basedOn w:val="a"/>
    <w:uiPriority w:val="99"/>
    <w:rsid w:val="00F07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8EjbqBoEks8tYaYj0M9A6Zejtw==">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Заява про неможливість своєчасної сплати податків та зборів і/або подання звітності</vt:lpstr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неможливість своєчасної сплати податків та зборів і/або подання звітності</dc:title>
  <dc:creator>Debet-Kredit</dc:creator>
  <cp:lastModifiedBy>Debet-Kredit</cp:lastModifiedBy>
  <cp:revision>2</cp:revision>
  <dcterms:created xsi:type="dcterms:W3CDTF">2026-09-21T14:52:00Z</dcterms:created>
  <dcterms:modified xsi:type="dcterms:W3CDTF">2026-09-21T14:52:00Z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D0BCC0022EF241ABA565536719B2A066</vt:lpwstr>
  </property>
</Properties>
</file>