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3BE" w:rsidRDefault="00D843BE" w:rsidP="00D843BE">
      <w:pPr>
        <w:pStyle w:val="af0"/>
        <w:ind w:firstLine="709"/>
        <w:jc w:val="center"/>
        <w:rPr>
          <w:rFonts w:ascii="Times New Roman" w:hAnsi="Times New Roman" w:cs="Times New Roman"/>
          <w:sz w:val="28"/>
          <w:szCs w:val="28"/>
          <w:lang w:val="uk-UA"/>
        </w:rPr>
      </w:pPr>
    </w:p>
    <w:p w:rsidR="00D843BE" w:rsidRPr="00D843BE" w:rsidRDefault="00D843BE" w:rsidP="00D843BE">
      <w:pPr>
        <w:pStyle w:val="af0"/>
        <w:ind w:firstLine="709"/>
        <w:rPr>
          <w:rFonts w:ascii="Times New Roman" w:hAnsi="Times New Roman" w:cs="Times New Roman"/>
          <w:b/>
          <w:sz w:val="32"/>
          <w:szCs w:val="32"/>
          <w:lang w:val="uk-UA"/>
        </w:rPr>
      </w:pPr>
      <w:r w:rsidRPr="00D843BE">
        <w:rPr>
          <w:rFonts w:ascii="Times New Roman" w:hAnsi="Times New Roman" w:cs="Times New Roman"/>
          <w:b/>
          <w:sz w:val="32"/>
          <w:szCs w:val="32"/>
          <w:lang w:val="uk-UA"/>
        </w:rPr>
        <w:t xml:space="preserve">Державна податкова служба України </w:t>
      </w:r>
    </w:p>
    <w:p w:rsidR="00F83BF5" w:rsidRPr="00D843BE" w:rsidRDefault="00D843BE" w:rsidP="00D843BE">
      <w:pPr>
        <w:pStyle w:val="af0"/>
        <w:ind w:firstLine="709"/>
        <w:rPr>
          <w:rFonts w:ascii="Times New Roman" w:hAnsi="Times New Roman" w:cs="Times New Roman"/>
          <w:b/>
          <w:sz w:val="32"/>
          <w:szCs w:val="32"/>
          <w:lang w:val="uk-UA"/>
        </w:rPr>
      </w:pPr>
      <w:r w:rsidRPr="00D843BE">
        <w:rPr>
          <w:rFonts w:ascii="Times New Roman" w:hAnsi="Times New Roman" w:cs="Times New Roman"/>
          <w:b/>
          <w:sz w:val="32"/>
          <w:szCs w:val="32"/>
          <w:lang w:val="uk-UA"/>
        </w:rPr>
        <w:t xml:space="preserve">ІПК </w:t>
      </w:r>
      <w:r w:rsidRPr="00D843BE">
        <w:rPr>
          <w:rFonts w:ascii="Times New Roman" w:hAnsi="Times New Roman" w:cs="Times New Roman"/>
          <w:b/>
          <w:sz w:val="32"/>
          <w:szCs w:val="32"/>
          <w:lang w:val="uk-UA"/>
        </w:rPr>
        <w:t xml:space="preserve">від 14.09.2026 р. </w:t>
      </w:r>
      <w:r w:rsidRPr="00D843BE">
        <w:rPr>
          <w:rFonts w:ascii="Times New Roman" w:hAnsi="Times New Roman" w:cs="Times New Roman"/>
          <w:b/>
          <w:sz w:val="32"/>
          <w:szCs w:val="32"/>
          <w:lang w:val="uk-UA"/>
        </w:rPr>
        <w:t>№5442/ІПК/99-00-24-03-03</w:t>
      </w:r>
    </w:p>
    <w:p w:rsidR="00D843BE" w:rsidRDefault="00D843BE" w:rsidP="00D843BE">
      <w:pPr>
        <w:pStyle w:val="af0"/>
        <w:ind w:firstLine="709"/>
        <w:jc w:val="center"/>
        <w:rPr>
          <w:rFonts w:ascii="Times New Roman" w:hAnsi="Times New Roman" w:cs="Times New Roman"/>
          <w:sz w:val="28"/>
          <w:szCs w:val="28"/>
          <w:lang w:val="uk-UA"/>
        </w:rPr>
      </w:pPr>
      <w:bookmarkStart w:id="0" w:name="_GoBack"/>
      <w:bookmarkEnd w:id="0"/>
    </w:p>
    <w:p w:rsidR="00D843BE" w:rsidRPr="00882EF0" w:rsidRDefault="00D843BE" w:rsidP="00D843BE">
      <w:pPr>
        <w:pStyle w:val="af0"/>
        <w:ind w:firstLine="709"/>
        <w:jc w:val="center"/>
        <w:rPr>
          <w:rFonts w:ascii="Times New Roman" w:hAnsi="Times New Roman" w:cs="Times New Roman"/>
          <w:sz w:val="28"/>
          <w:szCs w:val="28"/>
          <w:lang w:val="uk-UA"/>
        </w:rPr>
      </w:pPr>
    </w:p>
    <w:p w:rsidR="0074210C" w:rsidRDefault="0074210C" w:rsidP="00B17B50">
      <w:pPr>
        <w:pStyle w:val="af0"/>
        <w:ind w:firstLine="567"/>
        <w:jc w:val="both"/>
        <w:rPr>
          <w:rFonts w:ascii="Times New Roman" w:hAnsi="Times New Roman" w:cs="Times New Roman"/>
          <w:sz w:val="28"/>
          <w:szCs w:val="28"/>
          <w:lang w:val="uk-UA"/>
        </w:rPr>
      </w:pPr>
      <w:r w:rsidRPr="00B17B50">
        <w:rPr>
          <w:rFonts w:ascii="Times New Roman" w:hAnsi="Times New Roman" w:cs="Times New Roman"/>
          <w:sz w:val="28"/>
          <w:szCs w:val="28"/>
          <w:lang w:val="uk-UA"/>
        </w:rPr>
        <w:t>Державна податкова служба України</w:t>
      </w:r>
      <w:r w:rsidR="00344E3B">
        <w:rPr>
          <w:rFonts w:ascii="Times New Roman" w:hAnsi="Times New Roman" w:cs="Times New Roman"/>
          <w:sz w:val="28"/>
          <w:szCs w:val="28"/>
          <w:lang w:val="uk-UA"/>
        </w:rPr>
        <w:t>, керуючись ст. 52 Податкового кодексу України (далі – Кодекс),</w:t>
      </w:r>
      <w:r w:rsidRPr="00B17B50">
        <w:rPr>
          <w:rFonts w:ascii="Times New Roman" w:hAnsi="Times New Roman" w:cs="Times New Roman"/>
          <w:sz w:val="28"/>
          <w:szCs w:val="28"/>
          <w:lang w:val="uk-UA"/>
        </w:rPr>
        <w:t xml:space="preserve"> розглянула </w:t>
      </w:r>
      <w:r w:rsidR="00D37B8E" w:rsidRPr="00B17B50">
        <w:rPr>
          <w:rFonts w:ascii="Times New Roman" w:hAnsi="Times New Roman" w:cs="Times New Roman"/>
          <w:sz w:val="28"/>
          <w:szCs w:val="28"/>
          <w:lang w:val="uk-UA"/>
        </w:rPr>
        <w:t xml:space="preserve">Ваше </w:t>
      </w:r>
      <w:r w:rsidRPr="00B17B50">
        <w:rPr>
          <w:rFonts w:ascii="Times New Roman" w:hAnsi="Times New Roman" w:cs="Times New Roman"/>
          <w:sz w:val="28"/>
          <w:szCs w:val="28"/>
          <w:lang w:val="uk-UA"/>
        </w:rPr>
        <w:t>звернення</w:t>
      </w:r>
      <w:r w:rsidR="00B22457" w:rsidRPr="00B17B50">
        <w:rPr>
          <w:rFonts w:ascii="Times New Roman" w:hAnsi="Times New Roman" w:cs="Times New Roman"/>
          <w:sz w:val="28"/>
          <w:szCs w:val="28"/>
          <w:lang w:val="uk-UA"/>
        </w:rPr>
        <w:t xml:space="preserve"> </w:t>
      </w:r>
      <w:r w:rsidRPr="00B17B50">
        <w:rPr>
          <w:rFonts w:ascii="Times New Roman" w:hAnsi="Times New Roman" w:cs="Times New Roman"/>
          <w:sz w:val="28"/>
          <w:szCs w:val="28"/>
          <w:lang w:val="uk-UA"/>
        </w:rPr>
        <w:t xml:space="preserve">щодо </w:t>
      </w:r>
      <w:r w:rsidR="00344E3B">
        <w:rPr>
          <w:rFonts w:ascii="Times New Roman" w:hAnsi="Times New Roman" w:cs="Times New Roman"/>
          <w:sz w:val="28"/>
          <w:szCs w:val="28"/>
          <w:lang w:val="uk-UA"/>
        </w:rPr>
        <w:t>застосування окремих норм чинного законодавства</w:t>
      </w:r>
      <w:r w:rsidRPr="00B17B50">
        <w:rPr>
          <w:rFonts w:ascii="Times New Roman" w:hAnsi="Times New Roman" w:cs="Times New Roman"/>
          <w:sz w:val="28"/>
          <w:szCs w:val="28"/>
          <w:lang w:val="uk-UA"/>
        </w:rPr>
        <w:t xml:space="preserve"> та в межах компетенції повідомляє.</w:t>
      </w:r>
    </w:p>
    <w:p w:rsidR="0063052F" w:rsidRPr="0063052F" w:rsidRDefault="00344E3B" w:rsidP="0063052F">
      <w:pPr>
        <w:pStyle w:val="af0"/>
        <w:ind w:firstLine="567"/>
        <w:jc w:val="both"/>
        <w:rPr>
          <w:rFonts w:ascii="Times New Roman" w:hAnsi="Times New Roman" w:cs="Times New Roman"/>
          <w:sz w:val="28"/>
          <w:szCs w:val="28"/>
          <w:lang w:val="uk-UA"/>
        </w:rPr>
      </w:pPr>
      <w:r w:rsidRPr="00344E3B">
        <w:rPr>
          <w:rFonts w:ascii="Times New Roman" w:hAnsi="Times New Roman" w:cs="Times New Roman"/>
          <w:sz w:val="28"/>
          <w:szCs w:val="28"/>
          <w:lang w:val="uk-UA"/>
        </w:rPr>
        <w:t xml:space="preserve">У своєму зверненні платник податків повідомив, що </w:t>
      </w:r>
      <w:r w:rsidR="0063052F">
        <w:rPr>
          <w:rFonts w:ascii="Times New Roman" w:hAnsi="Times New Roman" w:cs="Times New Roman"/>
          <w:sz w:val="28"/>
          <w:szCs w:val="28"/>
          <w:lang w:val="uk-UA"/>
        </w:rPr>
        <w:t xml:space="preserve">є </w:t>
      </w:r>
      <w:r w:rsidR="0063052F" w:rsidRPr="0063052F">
        <w:rPr>
          <w:rFonts w:ascii="Times New Roman" w:hAnsi="Times New Roman" w:cs="Times New Roman"/>
          <w:sz w:val="28"/>
          <w:szCs w:val="28"/>
          <w:lang w:val="uk-UA"/>
        </w:rPr>
        <w:t>фізичною особою – підприємцем, платником єдиного податку третьої</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групи, з основним видом економічної діяльності за КВЕД 69.10 «Діяльність</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 xml:space="preserve">у сфері права». </w:t>
      </w:r>
      <w:r w:rsidR="0063052F">
        <w:rPr>
          <w:rFonts w:ascii="Times New Roman" w:hAnsi="Times New Roman" w:cs="Times New Roman"/>
          <w:sz w:val="28"/>
          <w:szCs w:val="28"/>
          <w:lang w:val="uk-UA"/>
        </w:rPr>
        <w:t>При цьому о</w:t>
      </w:r>
      <w:r w:rsidR="0063052F" w:rsidRPr="0063052F">
        <w:rPr>
          <w:rFonts w:ascii="Times New Roman" w:hAnsi="Times New Roman" w:cs="Times New Roman"/>
          <w:sz w:val="28"/>
          <w:szCs w:val="28"/>
          <w:lang w:val="uk-UA"/>
        </w:rPr>
        <w:t>дночасно ма</w:t>
      </w:r>
      <w:r w:rsidR="0063052F">
        <w:rPr>
          <w:rFonts w:ascii="Times New Roman" w:hAnsi="Times New Roman" w:cs="Times New Roman"/>
          <w:sz w:val="28"/>
          <w:szCs w:val="28"/>
          <w:lang w:val="uk-UA"/>
        </w:rPr>
        <w:t>є</w:t>
      </w:r>
      <w:r w:rsidR="0063052F" w:rsidRPr="0063052F">
        <w:rPr>
          <w:rFonts w:ascii="Times New Roman" w:hAnsi="Times New Roman" w:cs="Times New Roman"/>
          <w:sz w:val="28"/>
          <w:szCs w:val="28"/>
          <w:lang w:val="uk-UA"/>
        </w:rPr>
        <w:t xml:space="preserve"> статус особи, яка провадить незалежну</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професійну діяльність, а саме здійснюю адвокатську діяльність та перебува</w:t>
      </w:r>
      <w:r w:rsidR="0063052F">
        <w:rPr>
          <w:rFonts w:ascii="Times New Roman" w:hAnsi="Times New Roman" w:cs="Times New Roman"/>
          <w:sz w:val="28"/>
          <w:szCs w:val="28"/>
          <w:lang w:val="uk-UA"/>
        </w:rPr>
        <w:t>є</w:t>
      </w:r>
      <w:r w:rsidR="0063052F" w:rsidRPr="0063052F">
        <w:rPr>
          <w:rFonts w:ascii="Times New Roman" w:hAnsi="Times New Roman" w:cs="Times New Roman"/>
          <w:sz w:val="28"/>
          <w:szCs w:val="28"/>
          <w:lang w:val="uk-UA"/>
        </w:rPr>
        <w:t xml:space="preserve"> на</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обліку в контролюючому органі як особа, яка провадить незалежну професійну</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 xml:space="preserve">діяльність. У першій ситуації </w:t>
      </w:r>
      <w:r w:rsidR="0063052F">
        <w:rPr>
          <w:rFonts w:ascii="Times New Roman" w:hAnsi="Times New Roman" w:cs="Times New Roman"/>
          <w:sz w:val="28"/>
          <w:szCs w:val="28"/>
          <w:lang w:val="uk-UA"/>
        </w:rPr>
        <w:t>платник</w:t>
      </w:r>
      <w:r w:rsidR="0063052F" w:rsidRPr="0063052F">
        <w:rPr>
          <w:rFonts w:ascii="Times New Roman" w:hAnsi="Times New Roman" w:cs="Times New Roman"/>
          <w:sz w:val="28"/>
          <w:szCs w:val="28"/>
          <w:lang w:val="uk-UA"/>
        </w:rPr>
        <w:t xml:space="preserve"> одночасно перебува</w:t>
      </w:r>
      <w:r w:rsidR="0063052F">
        <w:rPr>
          <w:rFonts w:ascii="Times New Roman" w:hAnsi="Times New Roman" w:cs="Times New Roman"/>
          <w:sz w:val="28"/>
          <w:szCs w:val="28"/>
          <w:lang w:val="uk-UA"/>
        </w:rPr>
        <w:t>є</w:t>
      </w:r>
      <w:r w:rsidR="0063052F" w:rsidRPr="0063052F">
        <w:rPr>
          <w:rFonts w:ascii="Times New Roman" w:hAnsi="Times New Roman" w:cs="Times New Roman"/>
          <w:sz w:val="28"/>
          <w:szCs w:val="28"/>
          <w:lang w:val="uk-UA"/>
        </w:rPr>
        <w:t xml:space="preserve"> у трудових відносинах із</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юридичною особою та офіційно працю</w:t>
      </w:r>
      <w:r w:rsidR="0063052F">
        <w:rPr>
          <w:rFonts w:ascii="Times New Roman" w:hAnsi="Times New Roman" w:cs="Times New Roman"/>
          <w:sz w:val="28"/>
          <w:szCs w:val="28"/>
          <w:lang w:val="uk-UA"/>
        </w:rPr>
        <w:t>є</w:t>
      </w:r>
      <w:r w:rsidR="0063052F" w:rsidRPr="0063052F">
        <w:rPr>
          <w:rFonts w:ascii="Times New Roman" w:hAnsi="Times New Roman" w:cs="Times New Roman"/>
          <w:sz w:val="28"/>
          <w:szCs w:val="28"/>
          <w:lang w:val="uk-UA"/>
        </w:rPr>
        <w:t xml:space="preserve"> на посаді юриста (юрисконсульта).</w:t>
      </w:r>
    </w:p>
    <w:p w:rsidR="0063052F" w:rsidRPr="0063052F" w:rsidRDefault="0063052F" w:rsidP="0063052F">
      <w:pPr>
        <w:pStyle w:val="af0"/>
        <w:ind w:firstLine="567"/>
        <w:jc w:val="both"/>
        <w:rPr>
          <w:rFonts w:ascii="Times New Roman" w:hAnsi="Times New Roman" w:cs="Times New Roman"/>
          <w:sz w:val="28"/>
          <w:szCs w:val="28"/>
          <w:lang w:val="uk-UA"/>
        </w:rPr>
      </w:pPr>
      <w:r w:rsidRPr="0063052F">
        <w:rPr>
          <w:rFonts w:ascii="Times New Roman" w:hAnsi="Times New Roman" w:cs="Times New Roman"/>
          <w:sz w:val="28"/>
          <w:szCs w:val="28"/>
          <w:lang w:val="uk-UA"/>
        </w:rPr>
        <w:t xml:space="preserve">За </w:t>
      </w:r>
      <w:r>
        <w:rPr>
          <w:rFonts w:ascii="Times New Roman" w:hAnsi="Times New Roman" w:cs="Times New Roman"/>
          <w:sz w:val="28"/>
          <w:szCs w:val="28"/>
          <w:lang w:val="uk-UA"/>
        </w:rPr>
        <w:t xml:space="preserve">платника </w:t>
      </w:r>
      <w:r w:rsidRPr="0063052F">
        <w:rPr>
          <w:rFonts w:ascii="Times New Roman" w:hAnsi="Times New Roman" w:cs="Times New Roman"/>
          <w:sz w:val="28"/>
          <w:szCs w:val="28"/>
          <w:lang w:val="uk-UA"/>
        </w:rPr>
        <w:t>роботодавцем нараховується та сплачується єдиний внесок на</w:t>
      </w:r>
      <w:r>
        <w:rPr>
          <w:rFonts w:ascii="Times New Roman" w:hAnsi="Times New Roman" w:cs="Times New Roman"/>
          <w:sz w:val="28"/>
          <w:szCs w:val="28"/>
          <w:lang w:val="uk-UA"/>
        </w:rPr>
        <w:t xml:space="preserve"> </w:t>
      </w:r>
      <w:r w:rsidRPr="0063052F">
        <w:rPr>
          <w:rFonts w:ascii="Times New Roman" w:hAnsi="Times New Roman" w:cs="Times New Roman"/>
          <w:sz w:val="28"/>
          <w:szCs w:val="28"/>
          <w:lang w:val="uk-UA"/>
        </w:rPr>
        <w:t>загальнообов’язкове державне соціальне страхування</w:t>
      </w:r>
      <w:r>
        <w:rPr>
          <w:rFonts w:ascii="Times New Roman" w:hAnsi="Times New Roman" w:cs="Times New Roman"/>
          <w:sz w:val="28"/>
          <w:szCs w:val="28"/>
          <w:lang w:val="uk-UA"/>
        </w:rPr>
        <w:t xml:space="preserve"> (далі – єдиний внесок)</w:t>
      </w:r>
      <w:r w:rsidRPr="0063052F">
        <w:rPr>
          <w:rFonts w:ascii="Times New Roman" w:hAnsi="Times New Roman" w:cs="Times New Roman"/>
          <w:sz w:val="28"/>
          <w:szCs w:val="28"/>
          <w:lang w:val="uk-UA"/>
        </w:rPr>
        <w:t xml:space="preserve">. </w:t>
      </w:r>
      <w:r>
        <w:rPr>
          <w:rFonts w:ascii="Times New Roman" w:hAnsi="Times New Roman" w:cs="Times New Roman"/>
          <w:sz w:val="28"/>
          <w:szCs w:val="28"/>
          <w:lang w:val="uk-UA"/>
        </w:rPr>
        <w:t>При цьому платник</w:t>
      </w:r>
      <w:r w:rsidRPr="0063052F">
        <w:rPr>
          <w:rFonts w:ascii="Times New Roman" w:hAnsi="Times New Roman" w:cs="Times New Roman"/>
          <w:sz w:val="28"/>
          <w:szCs w:val="28"/>
          <w:lang w:val="uk-UA"/>
        </w:rPr>
        <w:t xml:space="preserve"> продовжу</w:t>
      </w:r>
      <w:r>
        <w:rPr>
          <w:rFonts w:ascii="Times New Roman" w:hAnsi="Times New Roman" w:cs="Times New Roman"/>
          <w:sz w:val="28"/>
          <w:szCs w:val="28"/>
          <w:lang w:val="uk-UA"/>
        </w:rPr>
        <w:t xml:space="preserve">є </w:t>
      </w:r>
      <w:r w:rsidRPr="0063052F">
        <w:rPr>
          <w:rFonts w:ascii="Times New Roman" w:hAnsi="Times New Roman" w:cs="Times New Roman"/>
          <w:sz w:val="28"/>
          <w:szCs w:val="28"/>
          <w:lang w:val="uk-UA"/>
        </w:rPr>
        <w:t xml:space="preserve">здійснювати діяльність як </w:t>
      </w:r>
      <w:r>
        <w:rPr>
          <w:rFonts w:ascii="Times New Roman" w:hAnsi="Times New Roman" w:cs="Times New Roman"/>
          <w:sz w:val="28"/>
          <w:szCs w:val="28"/>
          <w:lang w:val="uk-UA"/>
        </w:rPr>
        <w:t>фізична особа – підприємець</w:t>
      </w:r>
      <w:r w:rsidRPr="0063052F">
        <w:rPr>
          <w:rFonts w:ascii="Times New Roman" w:hAnsi="Times New Roman" w:cs="Times New Roman"/>
          <w:sz w:val="28"/>
          <w:szCs w:val="28"/>
          <w:lang w:val="uk-UA"/>
        </w:rPr>
        <w:t xml:space="preserve"> – платник єдиного податку третьої групи та</w:t>
      </w:r>
      <w:r>
        <w:rPr>
          <w:rFonts w:ascii="Times New Roman" w:hAnsi="Times New Roman" w:cs="Times New Roman"/>
          <w:sz w:val="28"/>
          <w:szCs w:val="28"/>
          <w:lang w:val="uk-UA"/>
        </w:rPr>
        <w:t xml:space="preserve"> </w:t>
      </w:r>
      <w:r w:rsidRPr="0063052F">
        <w:rPr>
          <w:rFonts w:ascii="Times New Roman" w:hAnsi="Times New Roman" w:cs="Times New Roman"/>
          <w:sz w:val="28"/>
          <w:szCs w:val="28"/>
          <w:lang w:val="uk-UA"/>
        </w:rPr>
        <w:t>ма</w:t>
      </w:r>
      <w:r>
        <w:rPr>
          <w:rFonts w:ascii="Times New Roman" w:hAnsi="Times New Roman" w:cs="Times New Roman"/>
          <w:sz w:val="28"/>
          <w:szCs w:val="28"/>
          <w:lang w:val="uk-UA"/>
        </w:rPr>
        <w:t>є</w:t>
      </w:r>
      <w:r w:rsidRPr="0063052F">
        <w:rPr>
          <w:rFonts w:ascii="Times New Roman" w:hAnsi="Times New Roman" w:cs="Times New Roman"/>
          <w:sz w:val="28"/>
          <w:szCs w:val="28"/>
          <w:lang w:val="uk-UA"/>
        </w:rPr>
        <w:t xml:space="preserve"> статус особи, яка провадить незалежну професійну діяльність – адвоката.</w:t>
      </w:r>
    </w:p>
    <w:p w:rsidR="00344E3B" w:rsidRPr="00344E3B" w:rsidRDefault="0063052F" w:rsidP="0063052F">
      <w:pPr>
        <w:pStyle w:val="af0"/>
        <w:ind w:firstLine="567"/>
        <w:jc w:val="both"/>
        <w:rPr>
          <w:rFonts w:ascii="Times New Roman" w:hAnsi="Times New Roman" w:cs="Times New Roman"/>
          <w:sz w:val="28"/>
          <w:szCs w:val="28"/>
          <w:lang w:val="uk-UA"/>
        </w:rPr>
      </w:pPr>
      <w:r w:rsidRPr="0063052F">
        <w:rPr>
          <w:rFonts w:ascii="Times New Roman" w:hAnsi="Times New Roman" w:cs="Times New Roman"/>
          <w:sz w:val="28"/>
          <w:szCs w:val="28"/>
          <w:lang w:val="uk-UA"/>
        </w:rPr>
        <w:t xml:space="preserve">У другій ситуації </w:t>
      </w:r>
      <w:r>
        <w:rPr>
          <w:rFonts w:ascii="Times New Roman" w:hAnsi="Times New Roman" w:cs="Times New Roman"/>
          <w:sz w:val="28"/>
          <w:szCs w:val="28"/>
          <w:lang w:val="uk-UA"/>
        </w:rPr>
        <w:t>платник</w:t>
      </w:r>
      <w:r w:rsidRPr="0063052F">
        <w:rPr>
          <w:rFonts w:ascii="Times New Roman" w:hAnsi="Times New Roman" w:cs="Times New Roman"/>
          <w:sz w:val="28"/>
          <w:szCs w:val="28"/>
          <w:lang w:val="uk-UA"/>
        </w:rPr>
        <w:t xml:space="preserve"> не перебува</w:t>
      </w:r>
      <w:r>
        <w:rPr>
          <w:rFonts w:ascii="Times New Roman" w:hAnsi="Times New Roman" w:cs="Times New Roman"/>
          <w:sz w:val="28"/>
          <w:szCs w:val="28"/>
          <w:lang w:val="uk-UA"/>
        </w:rPr>
        <w:t>є</w:t>
      </w:r>
      <w:r w:rsidRPr="0063052F">
        <w:rPr>
          <w:rFonts w:ascii="Times New Roman" w:hAnsi="Times New Roman" w:cs="Times New Roman"/>
          <w:sz w:val="28"/>
          <w:szCs w:val="28"/>
          <w:lang w:val="uk-UA"/>
        </w:rPr>
        <w:t xml:space="preserve"> у трудових відносинах</w:t>
      </w:r>
      <w:r>
        <w:rPr>
          <w:rFonts w:ascii="Times New Roman" w:hAnsi="Times New Roman" w:cs="Times New Roman"/>
          <w:sz w:val="28"/>
          <w:szCs w:val="28"/>
          <w:lang w:val="uk-UA"/>
        </w:rPr>
        <w:t xml:space="preserve"> </w:t>
      </w:r>
      <w:r w:rsidRPr="0063052F">
        <w:rPr>
          <w:rFonts w:ascii="Times New Roman" w:hAnsi="Times New Roman" w:cs="Times New Roman"/>
          <w:sz w:val="28"/>
          <w:szCs w:val="28"/>
          <w:lang w:val="uk-UA"/>
        </w:rPr>
        <w:t>та не ма</w:t>
      </w:r>
      <w:r>
        <w:rPr>
          <w:rFonts w:ascii="Times New Roman" w:hAnsi="Times New Roman" w:cs="Times New Roman"/>
          <w:sz w:val="28"/>
          <w:szCs w:val="28"/>
          <w:lang w:val="uk-UA"/>
        </w:rPr>
        <w:t>є</w:t>
      </w:r>
      <w:r w:rsidRPr="0063052F">
        <w:rPr>
          <w:rFonts w:ascii="Times New Roman" w:hAnsi="Times New Roman" w:cs="Times New Roman"/>
          <w:sz w:val="28"/>
          <w:szCs w:val="28"/>
          <w:lang w:val="uk-UA"/>
        </w:rPr>
        <w:t xml:space="preserve"> роботодавця, який сплачує </w:t>
      </w:r>
      <w:r>
        <w:rPr>
          <w:rFonts w:ascii="Times New Roman" w:hAnsi="Times New Roman" w:cs="Times New Roman"/>
          <w:sz w:val="28"/>
          <w:szCs w:val="28"/>
          <w:lang w:val="uk-UA"/>
        </w:rPr>
        <w:t>єдиний внесок</w:t>
      </w:r>
      <w:r w:rsidRPr="0063052F">
        <w:rPr>
          <w:rFonts w:ascii="Times New Roman" w:hAnsi="Times New Roman" w:cs="Times New Roman"/>
          <w:sz w:val="28"/>
          <w:szCs w:val="28"/>
          <w:lang w:val="uk-UA"/>
        </w:rPr>
        <w:t>. При цьому одночасно є</w:t>
      </w:r>
      <w:r>
        <w:rPr>
          <w:rFonts w:ascii="Times New Roman" w:hAnsi="Times New Roman" w:cs="Times New Roman"/>
          <w:sz w:val="28"/>
          <w:szCs w:val="28"/>
          <w:lang w:val="uk-UA"/>
        </w:rPr>
        <w:t xml:space="preserve"> фізичною особою – підприємцем</w:t>
      </w:r>
      <w:r w:rsidRPr="0063052F">
        <w:rPr>
          <w:rFonts w:ascii="Times New Roman" w:hAnsi="Times New Roman" w:cs="Times New Roman"/>
          <w:sz w:val="28"/>
          <w:szCs w:val="28"/>
          <w:lang w:val="uk-UA"/>
        </w:rPr>
        <w:t xml:space="preserve"> – платником єдиного податку третьої групи з КВЕД 69.10 «Діяльність</w:t>
      </w:r>
      <w:r>
        <w:rPr>
          <w:rFonts w:ascii="Times New Roman" w:hAnsi="Times New Roman" w:cs="Times New Roman"/>
          <w:sz w:val="28"/>
          <w:szCs w:val="28"/>
          <w:lang w:val="uk-UA"/>
        </w:rPr>
        <w:t xml:space="preserve"> </w:t>
      </w:r>
      <w:r w:rsidRPr="0063052F">
        <w:rPr>
          <w:rFonts w:ascii="Times New Roman" w:hAnsi="Times New Roman" w:cs="Times New Roman"/>
          <w:sz w:val="28"/>
          <w:szCs w:val="28"/>
          <w:lang w:val="uk-UA"/>
        </w:rPr>
        <w:t>у сфері права» та особою, яка провадить незалежну професійну діяльність</w:t>
      </w:r>
      <w:r>
        <w:rPr>
          <w:rFonts w:ascii="Times New Roman" w:hAnsi="Times New Roman" w:cs="Times New Roman"/>
          <w:sz w:val="28"/>
          <w:szCs w:val="28"/>
          <w:lang w:val="uk-UA"/>
        </w:rPr>
        <w:t xml:space="preserve"> </w:t>
      </w:r>
      <w:r w:rsidRPr="0063052F">
        <w:rPr>
          <w:rFonts w:ascii="Times New Roman" w:hAnsi="Times New Roman" w:cs="Times New Roman"/>
          <w:sz w:val="28"/>
          <w:szCs w:val="28"/>
          <w:lang w:val="uk-UA"/>
        </w:rPr>
        <w:t xml:space="preserve">– адвокатом. </w:t>
      </w:r>
    </w:p>
    <w:p w:rsidR="00344E3B" w:rsidRPr="00344E3B" w:rsidRDefault="0063052F" w:rsidP="00344E3B">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344E3B" w:rsidRPr="00344E3B">
        <w:rPr>
          <w:rFonts w:ascii="Times New Roman" w:hAnsi="Times New Roman" w:cs="Times New Roman"/>
          <w:sz w:val="28"/>
          <w:szCs w:val="28"/>
          <w:lang w:val="uk-UA"/>
        </w:rPr>
        <w:t>латник податків просить надати індивідуальну податкову консультацію з наступних питань:</w:t>
      </w:r>
    </w:p>
    <w:p w:rsidR="0063052F" w:rsidRPr="0063052F" w:rsidRDefault="00344E3B" w:rsidP="0063052F">
      <w:pPr>
        <w:pStyle w:val="af0"/>
        <w:ind w:firstLine="567"/>
        <w:jc w:val="both"/>
        <w:rPr>
          <w:rFonts w:ascii="Times New Roman" w:hAnsi="Times New Roman" w:cs="Times New Roman"/>
          <w:sz w:val="28"/>
          <w:szCs w:val="28"/>
          <w:lang w:val="uk-UA"/>
        </w:rPr>
      </w:pPr>
      <w:r w:rsidRPr="00344E3B">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 xml:space="preserve">Чи потрібно </w:t>
      </w:r>
      <w:r w:rsidR="0063052F">
        <w:rPr>
          <w:rFonts w:ascii="Times New Roman" w:hAnsi="Times New Roman" w:cs="Times New Roman"/>
          <w:sz w:val="28"/>
          <w:szCs w:val="28"/>
          <w:lang w:val="uk-UA"/>
        </w:rPr>
        <w:t>платнику</w:t>
      </w:r>
      <w:r w:rsidR="0063052F" w:rsidRPr="0063052F">
        <w:rPr>
          <w:rFonts w:ascii="Times New Roman" w:hAnsi="Times New Roman" w:cs="Times New Roman"/>
          <w:sz w:val="28"/>
          <w:szCs w:val="28"/>
          <w:lang w:val="uk-UA"/>
        </w:rPr>
        <w:t xml:space="preserve"> за календарні</w:t>
      </w:r>
      <w:r w:rsidR="0063052F">
        <w:rPr>
          <w:rFonts w:ascii="Times New Roman" w:hAnsi="Times New Roman" w:cs="Times New Roman"/>
          <w:sz w:val="28"/>
          <w:szCs w:val="28"/>
          <w:lang w:val="uk-UA"/>
        </w:rPr>
        <w:t xml:space="preserve"> </w:t>
      </w:r>
      <w:r w:rsidR="0063052F" w:rsidRPr="0063052F">
        <w:rPr>
          <w:rFonts w:ascii="Times New Roman" w:hAnsi="Times New Roman" w:cs="Times New Roman"/>
          <w:sz w:val="28"/>
          <w:szCs w:val="28"/>
          <w:lang w:val="uk-UA"/>
        </w:rPr>
        <w:t xml:space="preserve">місяці, за які роботодавець сплатив </w:t>
      </w:r>
      <w:r w:rsidR="0063052F">
        <w:rPr>
          <w:rFonts w:ascii="Times New Roman" w:hAnsi="Times New Roman" w:cs="Times New Roman"/>
          <w:sz w:val="28"/>
          <w:szCs w:val="28"/>
          <w:lang w:val="uk-UA"/>
        </w:rPr>
        <w:t>єдиний внесок</w:t>
      </w:r>
      <w:r w:rsidR="0063052F" w:rsidRPr="0063052F">
        <w:rPr>
          <w:rFonts w:ascii="Times New Roman" w:hAnsi="Times New Roman" w:cs="Times New Roman"/>
          <w:sz w:val="28"/>
          <w:szCs w:val="28"/>
          <w:lang w:val="uk-UA"/>
        </w:rPr>
        <w:t xml:space="preserve"> у розмірі не менше мінімального страхового внеску, додатково сплачувати </w:t>
      </w:r>
      <w:r w:rsidR="0063052F">
        <w:rPr>
          <w:rFonts w:ascii="Times New Roman" w:hAnsi="Times New Roman" w:cs="Times New Roman"/>
          <w:sz w:val="28"/>
          <w:szCs w:val="28"/>
          <w:lang w:val="uk-UA"/>
        </w:rPr>
        <w:t>єдиний внесок</w:t>
      </w:r>
      <w:r w:rsidR="0063052F" w:rsidRPr="0063052F">
        <w:rPr>
          <w:rFonts w:ascii="Times New Roman" w:hAnsi="Times New Roman" w:cs="Times New Roman"/>
          <w:sz w:val="28"/>
          <w:szCs w:val="28"/>
          <w:lang w:val="uk-UA"/>
        </w:rPr>
        <w:t xml:space="preserve"> за себе як </w:t>
      </w:r>
      <w:r w:rsidR="00882EF0">
        <w:rPr>
          <w:rFonts w:ascii="Times New Roman" w:hAnsi="Times New Roman" w:cs="Times New Roman"/>
          <w:sz w:val="28"/>
          <w:szCs w:val="28"/>
          <w:lang w:val="uk-UA"/>
        </w:rPr>
        <w:t xml:space="preserve">фізична особа – підприємець </w:t>
      </w:r>
      <w:r w:rsidR="0063052F" w:rsidRPr="0063052F">
        <w:rPr>
          <w:rFonts w:ascii="Times New Roman" w:hAnsi="Times New Roman" w:cs="Times New Roman"/>
          <w:sz w:val="28"/>
          <w:szCs w:val="28"/>
          <w:lang w:val="uk-UA"/>
        </w:rPr>
        <w:t>та/або як адвокату, який провадить незалежну професійну діяльність?</w:t>
      </w:r>
    </w:p>
    <w:p w:rsidR="00882EF0" w:rsidRDefault="0063052F" w:rsidP="00882EF0">
      <w:pPr>
        <w:pStyle w:val="af0"/>
        <w:ind w:firstLine="567"/>
        <w:jc w:val="both"/>
        <w:rPr>
          <w:rFonts w:ascii="Times New Roman" w:hAnsi="Times New Roman" w:cs="Times New Roman"/>
          <w:sz w:val="28"/>
          <w:szCs w:val="28"/>
          <w:lang w:val="uk-UA"/>
        </w:rPr>
      </w:pPr>
      <w:r w:rsidRPr="0063052F">
        <w:rPr>
          <w:rFonts w:ascii="Times New Roman" w:hAnsi="Times New Roman" w:cs="Times New Roman"/>
          <w:sz w:val="28"/>
          <w:szCs w:val="28"/>
          <w:lang w:val="uk-UA"/>
        </w:rPr>
        <w:t>2</w:t>
      </w:r>
      <w:r w:rsidR="00882EF0">
        <w:rPr>
          <w:rFonts w:ascii="Times New Roman" w:hAnsi="Times New Roman" w:cs="Times New Roman"/>
          <w:sz w:val="28"/>
          <w:szCs w:val="28"/>
          <w:lang w:val="uk-UA"/>
        </w:rPr>
        <w:t xml:space="preserve">. </w:t>
      </w:r>
      <w:r w:rsidR="00882EF0" w:rsidRPr="00882EF0">
        <w:rPr>
          <w:rFonts w:ascii="Times New Roman" w:hAnsi="Times New Roman" w:cs="Times New Roman"/>
          <w:sz w:val="28"/>
          <w:szCs w:val="28"/>
          <w:lang w:val="uk-UA"/>
        </w:rPr>
        <w:t xml:space="preserve">Якщо </w:t>
      </w:r>
      <w:r w:rsidR="00882EF0">
        <w:rPr>
          <w:rFonts w:ascii="Times New Roman" w:hAnsi="Times New Roman" w:cs="Times New Roman"/>
          <w:sz w:val="28"/>
          <w:szCs w:val="28"/>
          <w:lang w:val="uk-UA"/>
        </w:rPr>
        <w:t>платник</w:t>
      </w:r>
      <w:r w:rsidR="00882EF0" w:rsidRPr="00882EF0">
        <w:rPr>
          <w:rFonts w:ascii="Times New Roman" w:hAnsi="Times New Roman" w:cs="Times New Roman"/>
          <w:sz w:val="28"/>
          <w:szCs w:val="28"/>
          <w:lang w:val="uk-UA"/>
        </w:rPr>
        <w:t xml:space="preserve"> </w:t>
      </w:r>
      <w:r w:rsidR="00882EF0">
        <w:rPr>
          <w:rFonts w:ascii="Times New Roman" w:hAnsi="Times New Roman" w:cs="Times New Roman"/>
          <w:sz w:val="28"/>
          <w:szCs w:val="28"/>
          <w:lang w:val="uk-UA"/>
        </w:rPr>
        <w:t xml:space="preserve">не є найманим працівником і </w:t>
      </w:r>
      <w:r w:rsidR="00882EF0" w:rsidRPr="00882EF0">
        <w:rPr>
          <w:rFonts w:ascii="Times New Roman" w:hAnsi="Times New Roman" w:cs="Times New Roman"/>
          <w:sz w:val="28"/>
          <w:szCs w:val="28"/>
          <w:lang w:val="uk-UA"/>
        </w:rPr>
        <w:t>сплачу</w:t>
      </w:r>
      <w:r w:rsidR="00882EF0">
        <w:rPr>
          <w:rFonts w:ascii="Times New Roman" w:hAnsi="Times New Roman" w:cs="Times New Roman"/>
          <w:sz w:val="28"/>
          <w:szCs w:val="28"/>
          <w:lang w:val="uk-UA"/>
        </w:rPr>
        <w:t>є</w:t>
      </w:r>
      <w:r w:rsidR="00882EF0" w:rsidRPr="00882EF0">
        <w:rPr>
          <w:rFonts w:ascii="Times New Roman" w:hAnsi="Times New Roman" w:cs="Times New Roman"/>
          <w:sz w:val="28"/>
          <w:szCs w:val="28"/>
          <w:lang w:val="uk-UA"/>
        </w:rPr>
        <w:t xml:space="preserve"> </w:t>
      </w:r>
      <w:r w:rsidR="00882EF0">
        <w:rPr>
          <w:rFonts w:ascii="Times New Roman" w:hAnsi="Times New Roman" w:cs="Times New Roman"/>
          <w:sz w:val="28"/>
          <w:szCs w:val="28"/>
          <w:lang w:val="uk-UA"/>
        </w:rPr>
        <w:t xml:space="preserve">єдиний внесок </w:t>
      </w:r>
      <w:r w:rsidR="00882EF0" w:rsidRPr="00882EF0">
        <w:rPr>
          <w:rFonts w:ascii="Times New Roman" w:hAnsi="Times New Roman" w:cs="Times New Roman"/>
          <w:sz w:val="28"/>
          <w:szCs w:val="28"/>
          <w:lang w:val="uk-UA"/>
        </w:rPr>
        <w:t xml:space="preserve">за себе як </w:t>
      </w:r>
      <w:r w:rsidR="00882EF0">
        <w:rPr>
          <w:rFonts w:ascii="Times New Roman" w:hAnsi="Times New Roman" w:cs="Times New Roman"/>
          <w:sz w:val="28"/>
          <w:szCs w:val="28"/>
          <w:lang w:val="uk-UA"/>
        </w:rPr>
        <w:t>фізична особа – підприємець</w:t>
      </w:r>
      <w:r w:rsidR="00882EF0" w:rsidRPr="00882EF0">
        <w:rPr>
          <w:rFonts w:ascii="Times New Roman" w:hAnsi="Times New Roman" w:cs="Times New Roman"/>
          <w:sz w:val="28"/>
          <w:szCs w:val="28"/>
          <w:lang w:val="uk-UA"/>
        </w:rPr>
        <w:t xml:space="preserve">, чи потрібно додатково сплачувати </w:t>
      </w:r>
      <w:r w:rsidR="00882EF0">
        <w:rPr>
          <w:rFonts w:ascii="Times New Roman" w:hAnsi="Times New Roman" w:cs="Times New Roman"/>
          <w:sz w:val="28"/>
          <w:szCs w:val="28"/>
          <w:lang w:val="uk-UA"/>
        </w:rPr>
        <w:t>єдиний внесок</w:t>
      </w:r>
      <w:r w:rsidR="00882EF0" w:rsidRPr="00882EF0">
        <w:rPr>
          <w:rFonts w:ascii="Times New Roman" w:hAnsi="Times New Roman" w:cs="Times New Roman"/>
          <w:sz w:val="28"/>
          <w:szCs w:val="28"/>
          <w:lang w:val="uk-UA"/>
        </w:rPr>
        <w:t xml:space="preserve"> за себе як адвокату, який провадить незалежну професійну</w:t>
      </w:r>
      <w:r w:rsidR="00882EF0">
        <w:rPr>
          <w:rFonts w:ascii="Times New Roman" w:hAnsi="Times New Roman" w:cs="Times New Roman"/>
          <w:sz w:val="28"/>
          <w:szCs w:val="28"/>
          <w:lang w:val="uk-UA"/>
        </w:rPr>
        <w:t xml:space="preserve"> </w:t>
      </w:r>
      <w:r w:rsidR="00882EF0" w:rsidRPr="00882EF0">
        <w:rPr>
          <w:rFonts w:ascii="Times New Roman" w:hAnsi="Times New Roman" w:cs="Times New Roman"/>
          <w:sz w:val="28"/>
          <w:szCs w:val="28"/>
          <w:lang w:val="uk-UA"/>
        </w:rPr>
        <w:t>діяльність, у тому числі з доходу, отриманого від адвокатської діяльності та за надання безоплатної правничої допомоги</w:t>
      </w:r>
      <w:r w:rsidR="00882EF0">
        <w:rPr>
          <w:rFonts w:ascii="Times New Roman" w:hAnsi="Times New Roman" w:cs="Times New Roman"/>
          <w:sz w:val="28"/>
          <w:szCs w:val="28"/>
          <w:lang w:val="uk-UA"/>
        </w:rPr>
        <w:t>?</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Згідно з частиною першою ст</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платниками єдиного внеску є:</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 xml:space="preserve">роботодавці, зокрема, підприємства, установи, організації, інші юридичні особи, які використовують найману працю фізичних осіб на умовах трудового договору (контракту) або на інших умовах, передбачених законодавством, чи за </w:t>
      </w:r>
      <w:r w:rsidRPr="00882EF0">
        <w:rPr>
          <w:rFonts w:ascii="Times New Roman" w:hAnsi="Times New Roman" w:cs="Times New Roman"/>
          <w:sz w:val="28"/>
          <w:szCs w:val="28"/>
          <w:lang w:val="uk-UA"/>
        </w:rPr>
        <w:lastRenderedPageBreak/>
        <w:t>цивільно-правовими договорами (абзац другий п</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1 частини першої ст</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w:t>
      </w:r>
      <w:r w:rsidR="00850022">
        <w:rPr>
          <w:rFonts w:ascii="Times New Roman" w:hAnsi="Times New Roman" w:cs="Times New Roman"/>
          <w:sz w:val="28"/>
          <w:szCs w:val="28"/>
          <w:lang w:val="uk-UA"/>
        </w:rPr>
        <w:br/>
      </w:r>
      <w:r w:rsidRPr="00882EF0">
        <w:rPr>
          <w:rFonts w:ascii="Times New Roman" w:hAnsi="Times New Roman" w:cs="Times New Roman"/>
          <w:sz w:val="28"/>
          <w:szCs w:val="28"/>
          <w:lang w:val="uk-UA"/>
        </w:rPr>
        <w:t xml:space="preserve">Закону </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 xml:space="preserve">фізичні особи </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підприємці, у тому числі ті, які обрали спрощену систему оподаткування (крім електронних резидентів (е-резидентів) (п</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частини першої ст</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особи, які провадять незалежну професійну діяльність, а саме наукову, літературну, артистичну, художню, освітню або викладацьку, а також медичну, юридичну практику, в тому числі адвокатську, нотаріальну діяльність, або особи, які провадять релігійну (місіонерську) діяльність, іншу подібну діяльність та отримують дохід від цієї діяльності (п</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5 частини першої ст</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Базою нарахування єдиного внеску є:</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для платників, зазначених у п</w:t>
      </w:r>
      <w:r>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1 (крім абзацу сьомого), частини першої ст</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на суму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w:t>
      </w:r>
      <w:r w:rsidR="00850022">
        <w:rPr>
          <w:rFonts w:ascii="Times New Roman" w:hAnsi="Times New Roman" w:cs="Times New Roman"/>
          <w:sz w:val="28"/>
          <w:szCs w:val="28"/>
          <w:lang w:val="uk-UA"/>
        </w:rPr>
        <w:br/>
        <w:t>№</w:t>
      </w:r>
      <w:r w:rsidRPr="00882EF0">
        <w:rPr>
          <w:rFonts w:ascii="Times New Roman" w:hAnsi="Times New Roman" w:cs="Times New Roman"/>
          <w:sz w:val="28"/>
          <w:szCs w:val="28"/>
          <w:lang w:val="uk-UA"/>
        </w:rPr>
        <w:t xml:space="preserve"> 108/95-ВР </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Про оплату праці</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та суму винагороди фізичним особам за виконання робіт (надання послуг) за цивільно-правовими договорами (п</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1 частини першої ст</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7 Закону </w:t>
      </w:r>
      <w:r w:rsidR="0085002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p>
    <w:p w:rsidR="00BA2D62"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 xml:space="preserve">для платників, </w:t>
      </w:r>
      <w:r w:rsidR="00850022">
        <w:rPr>
          <w:rFonts w:ascii="Times New Roman" w:hAnsi="Times New Roman" w:cs="Times New Roman"/>
          <w:sz w:val="28"/>
          <w:szCs w:val="28"/>
          <w:lang w:val="uk-UA"/>
        </w:rPr>
        <w:t xml:space="preserve">зазначених, </w:t>
      </w:r>
      <w:r w:rsidRPr="00882EF0">
        <w:rPr>
          <w:rFonts w:ascii="Times New Roman" w:hAnsi="Times New Roman" w:cs="Times New Roman"/>
          <w:sz w:val="28"/>
          <w:szCs w:val="28"/>
          <w:lang w:val="uk-UA"/>
        </w:rPr>
        <w:t>зокрема</w:t>
      </w:r>
      <w:r w:rsidR="00850022">
        <w:rPr>
          <w:rFonts w:ascii="Times New Roman" w:hAnsi="Times New Roman" w:cs="Times New Roman"/>
          <w:sz w:val="28"/>
          <w:szCs w:val="28"/>
          <w:lang w:val="uk-UA"/>
        </w:rPr>
        <w:t xml:space="preserve"> у п. 5</w:t>
      </w:r>
      <w:r w:rsidR="00647B19">
        <w:rPr>
          <w:rFonts w:ascii="Times New Roman" w:hAnsi="Times New Roman" w:cs="Times New Roman"/>
          <w:sz w:val="28"/>
          <w:szCs w:val="28"/>
          <w:lang w:val="uk-UA"/>
        </w:rPr>
        <w:t xml:space="preserve"> частини першої ст. 4 </w:t>
      </w:r>
      <w:r w:rsidR="00BA2D62">
        <w:rPr>
          <w:rFonts w:ascii="Times New Roman" w:hAnsi="Times New Roman" w:cs="Times New Roman"/>
          <w:sz w:val="28"/>
          <w:szCs w:val="28"/>
          <w:lang w:val="uk-UA"/>
        </w:rPr>
        <w:br/>
      </w:r>
      <w:r w:rsidR="00647B19">
        <w:rPr>
          <w:rFonts w:ascii="Times New Roman" w:hAnsi="Times New Roman" w:cs="Times New Roman"/>
          <w:sz w:val="28"/>
          <w:szCs w:val="28"/>
          <w:lang w:val="uk-UA"/>
        </w:rPr>
        <w:t>Закону № 2464</w:t>
      </w:r>
      <w:r w:rsidRPr="00882EF0">
        <w:rPr>
          <w:rFonts w:ascii="Times New Roman" w:hAnsi="Times New Roman" w:cs="Times New Roman"/>
          <w:sz w:val="28"/>
          <w:szCs w:val="28"/>
          <w:lang w:val="uk-UA"/>
        </w:rPr>
        <w:t xml:space="preserve"> є сума доходу (прибутку), отриманого від їх діяльності, що підлягає обкладенню податком на доходи фізичних осіб. При цьому сума єдиного внеску не може бути меншою за розмір мінімального страхового внеску за місяць, у якому отримано дохід (прибуток)</w:t>
      </w:r>
      <w:r w:rsidR="00BA2D62">
        <w:rPr>
          <w:rFonts w:ascii="Times New Roman" w:hAnsi="Times New Roman" w:cs="Times New Roman"/>
          <w:sz w:val="28"/>
          <w:szCs w:val="28"/>
          <w:lang w:val="uk-UA"/>
        </w:rPr>
        <w:t>.</w:t>
      </w:r>
      <w:r w:rsidR="00850022">
        <w:rPr>
          <w:rFonts w:ascii="Times New Roman" w:hAnsi="Times New Roman" w:cs="Times New Roman"/>
          <w:sz w:val="28"/>
          <w:szCs w:val="28"/>
          <w:lang w:val="uk-UA"/>
        </w:rPr>
        <w:t xml:space="preserve"> </w:t>
      </w:r>
    </w:p>
    <w:p w:rsidR="00882EF0" w:rsidRP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 xml:space="preserve">У разі якщо таким платником не отримано дохід (прибуток) у звітному періоді або окремому місяці звітного періоду, такий платник має право самостійно визначити базу нарахування, але не більше максимальної величини бази нарахування єдиного внеску, встановленої Законом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При цьому сума єдиного внеску не може бути меншою за розмір мінімального страхового внеску (п</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 частини першої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7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r w:rsidR="00BA2D62">
        <w:rPr>
          <w:rFonts w:ascii="Times New Roman" w:hAnsi="Times New Roman" w:cs="Times New Roman"/>
          <w:sz w:val="28"/>
          <w:szCs w:val="28"/>
          <w:lang w:val="uk-UA"/>
        </w:rPr>
        <w:t>;</w:t>
      </w:r>
    </w:p>
    <w:p w:rsidR="00882EF0" w:rsidRPr="00882EF0" w:rsidRDefault="00BA2D62" w:rsidP="00882EF0">
      <w:pPr>
        <w:pStyle w:val="af0"/>
        <w:ind w:firstLine="567"/>
        <w:jc w:val="both"/>
        <w:rPr>
          <w:rFonts w:ascii="Times New Roman" w:hAnsi="Times New Roman" w:cs="Times New Roman"/>
          <w:sz w:val="28"/>
          <w:szCs w:val="28"/>
          <w:lang w:val="uk-UA"/>
        </w:rPr>
      </w:pPr>
      <w:r w:rsidRPr="00BA2D62">
        <w:rPr>
          <w:rFonts w:ascii="Times New Roman" w:hAnsi="Times New Roman" w:cs="Times New Roman"/>
          <w:sz w:val="28"/>
          <w:szCs w:val="28"/>
          <w:lang w:val="uk-UA"/>
        </w:rPr>
        <w:t>для фізичних осіб – підприємців, які обрали спрощену систему оподаткування, – на суми, що визначаються такими платниками самостійно для себе, але не більше максимальної величини бази нарахування єдиного внеску, встановленої Законом № 2464. При цьому сума єдиного внеску не може бути меншою за розмір мінімального страхового внеску (п. 3 частини першої ст. 7 Закону № 2464)</w:t>
      </w:r>
      <w:r>
        <w:rPr>
          <w:rFonts w:ascii="Times New Roman" w:hAnsi="Times New Roman" w:cs="Times New Roman"/>
          <w:sz w:val="28"/>
          <w:szCs w:val="28"/>
          <w:lang w:val="uk-UA"/>
        </w:rPr>
        <w:t>.</w:t>
      </w:r>
    </w:p>
    <w:p w:rsidR="00882EF0" w:rsidRPr="00882EF0" w:rsidRDefault="00882EF0" w:rsidP="00BA2D62">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Водночас частиною п'ятою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визначено, що особи, зазначені у п</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5 частини першої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звільняються від сплати за себе єдиного внеску за умови взяття їх на облік фізичних осіб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підприємців та провадження ними одного виду діяльності одночасно як осіб, зазначених у пунктах 4 і 5 частини першої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w:t>
      </w:r>
    </w:p>
    <w:p w:rsidR="00882EF0" w:rsidRDefault="00882EF0" w:rsidP="00882EF0">
      <w:pPr>
        <w:pStyle w:val="af0"/>
        <w:ind w:firstLine="567"/>
        <w:jc w:val="both"/>
        <w:rPr>
          <w:rFonts w:ascii="Times New Roman" w:hAnsi="Times New Roman" w:cs="Times New Roman"/>
          <w:sz w:val="28"/>
          <w:szCs w:val="28"/>
          <w:lang w:val="uk-UA"/>
        </w:rPr>
      </w:pPr>
      <w:r w:rsidRPr="00882EF0">
        <w:rPr>
          <w:rFonts w:ascii="Times New Roman" w:hAnsi="Times New Roman" w:cs="Times New Roman"/>
          <w:sz w:val="28"/>
          <w:szCs w:val="28"/>
          <w:lang w:val="uk-UA"/>
        </w:rPr>
        <w:t>Крім того, частиною шостою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визначено, що особи, зазначені, зокрема, у пунктах 4, 5 частини першої ст</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4 Закону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звільняються від сплати за себе єдиного внеску за місяці звітного періоду, за які </w:t>
      </w:r>
      <w:r w:rsidRPr="00882EF0">
        <w:rPr>
          <w:rFonts w:ascii="Times New Roman" w:hAnsi="Times New Roman" w:cs="Times New Roman"/>
          <w:sz w:val="28"/>
          <w:szCs w:val="28"/>
          <w:lang w:val="uk-UA"/>
        </w:rPr>
        <w:lastRenderedPageBreak/>
        <w:t xml:space="preserve">роботодавцем, зокрема резидентом Дія Сіті, сплачено страховий внесок за таких осіб у розмірі не менше мінімального страхового внеску. Такі особи можуть бути платниками єдиного внеску за умови самостійного визначення ними бази нарахування за місяці звітного періоду, за які роботодавцем, зокрема резидентом Дія Сіті, сплачено страховий внесок за таких осіб у розмірі менше мінімального страхового внеску. Самостійно визначена такими особами база нарахування не може перевищувати максимальну величину бази нарахування єдиного внеску, встановлену Законом </w:t>
      </w:r>
      <w:r w:rsidR="00BA2D62">
        <w:rPr>
          <w:rFonts w:ascii="Times New Roman" w:hAnsi="Times New Roman" w:cs="Times New Roman"/>
          <w:sz w:val="28"/>
          <w:szCs w:val="28"/>
          <w:lang w:val="uk-UA"/>
        </w:rPr>
        <w:t>№</w:t>
      </w:r>
      <w:r w:rsidRPr="00882EF0">
        <w:rPr>
          <w:rFonts w:ascii="Times New Roman" w:hAnsi="Times New Roman" w:cs="Times New Roman"/>
          <w:sz w:val="28"/>
          <w:szCs w:val="28"/>
          <w:lang w:val="uk-UA"/>
        </w:rPr>
        <w:t xml:space="preserve"> 2464. При цьому сума єдиного внеску не може бути меншою за розмір мінімального страхового внеску.</w:t>
      </w:r>
    </w:p>
    <w:p w:rsidR="00E61E35" w:rsidRPr="00E61E35" w:rsidRDefault="00E61E35" w:rsidP="00882EF0">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Щодо першого питання</w:t>
      </w:r>
    </w:p>
    <w:p w:rsidR="00BA2D62" w:rsidRDefault="00696949" w:rsidP="00BA2D62">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Я</w:t>
      </w:r>
      <w:r w:rsidR="00BA2D62" w:rsidRPr="00BA2D62">
        <w:rPr>
          <w:rFonts w:ascii="Times New Roman" w:hAnsi="Times New Roman" w:cs="Times New Roman"/>
          <w:sz w:val="28"/>
          <w:szCs w:val="28"/>
          <w:lang w:val="uk-UA"/>
        </w:rPr>
        <w:t xml:space="preserve">кщо роботодавцем сплачено страховий внесок за особу, яка визначена у </w:t>
      </w:r>
      <w:r w:rsidR="00BA2D62">
        <w:rPr>
          <w:rFonts w:ascii="Times New Roman" w:hAnsi="Times New Roman" w:cs="Times New Roman"/>
          <w:sz w:val="28"/>
          <w:szCs w:val="28"/>
          <w:lang w:val="uk-UA"/>
        </w:rPr>
        <w:t>пунктах</w:t>
      </w:r>
      <w:r w:rsidR="00BA2D62" w:rsidRPr="00BA2D62">
        <w:rPr>
          <w:rFonts w:ascii="Times New Roman" w:hAnsi="Times New Roman" w:cs="Times New Roman"/>
          <w:sz w:val="28"/>
          <w:szCs w:val="28"/>
          <w:lang w:val="uk-UA"/>
        </w:rPr>
        <w:t xml:space="preserve"> 4 або 5 частини першої ст. 4 Закону № 2464, у розмірі не менше мінімального страхового внеску, то такі особи звільняються від сплати за себе єдиного внеску.</w:t>
      </w:r>
    </w:p>
    <w:p w:rsidR="00E61E35" w:rsidRDefault="00E61E35" w:rsidP="00E61E35">
      <w:pPr>
        <w:pStyle w:val="af0"/>
        <w:ind w:firstLine="567"/>
        <w:jc w:val="both"/>
        <w:rPr>
          <w:rFonts w:ascii="Times New Roman" w:hAnsi="Times New Roman" w:cs="Times New Roman"/>
          <w:sz w:val="28"/>
          <w:szCs w:val="28"/>
          <w:lang w:val="uk-UA"/>
        </w:rPr>
      </w:pPr>
      <w:r w:rsidRPr="00E61E35">
        <w:rPr>
          <w:rFonts w:ascii="Times New Roman" w:hAnsi="Times New Roman" w:cs="Times New Roman"/>
          <w:sz w:val="28"/>
          <w:szCs w:val="28"/>
          <w:lang w:val="uk-UA"/>
        </w:rPr>
        <w:t>Така особа може бути платниками єдиного внеску за умови самостійного визначення нею бази нарахування за місяці звітного періоду, за які роботодавцем сплачено страховий внесок за таку особу у розмірі менше мінімального страхового внеску. Самостійно визначена такою особою база нарахування не може перевищувати максимальну величину бази нарахування єдиного внеску, встановлену Законом № 2464. При цьому сума єдиного внеску не може бути меншою за розмір мінімального страхового внеску.</w:t>
      </w:r>
    </w:p>
    <w:p w:rsidR="00E61E35" w:rsidRDefault="00E61E35" w:rsidP="00BA2D62">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Щодо другого питання</w:t>
      </w:r>
    </w:p>
    <w:p w:rsidR="00BA2D62" w:rsidRDefault="00E61E35" w:rsidP="00BA2D62">
      <w:pPr>
        <w:pStyle w:val="af0"/>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Отже</w:t>
      </w:r>
      <w:r w:rsidRPr="00E61E35">
        <w:rPr>
          <w:rFonts w:ascii="Times New Roman" w:hAnsi="Times New Roman" w:cs="Times New Roman"/>
          <w:sz w:val="28"/>
          <w:szCs w:val="28"/>
          <w:lang w:val="uk-UA"/>
        </w:rPr>
        <w:t xml:space="preserve">, особа, яка здійснює незалежну професійну діяльність та одночасно перебуває на обліку як фізична особа – підприємець </w:t>
      </w:r>
      <w:r>
        <w:rPr>
          <w:rFonts w:ascii="Times New Roman" w:hAnsi="Times New Roman" w:cs="Times New Roman"/>
          <w:sz w:val="28"/>
          <w:szCs w:val="28"/>
          <w:lang w:val="uk-UA"/>
        </w:rPr>
        <w:t xml:space="preserve">і не є найманим працівником, </w:t>
      </w:r>
      <w:r w:rsidRPr="00E61E35">
        <w:rPr>
          <w:rFonts w:ascii="Times New Roman" w:hAnsi="Times New Roman" w:cs="Times New Roman"/>
          <w:sz w:val="28"/>
          <w:szCs w:val="28"/>
          <w:lang w:val="uk-UA"/>
        </w:rPr>
        <w:t>звільняється від сплати за себе єдиного внеску як за особу, яка здійснює незалежну професійну діяльність, за умови здійснення одного виду діяльності.</w:t>
      </w:r>
    </w:p>
    <w:p w:rsidR="003D32FA" w:rsidRPr="003D32FA" w:rsidRDefault="003D32FA" w:rsidP="00E60213">
      <w:pPr>
        <w:pStyle w:val="af0"/>
        <w:spacing w:line="228" w:lineRule="auto"/>
        <w:ind w:firstLine="426"/>
        <w:jc w:val="both"/>
        <w:rPr>
          <w:rFonts w:ascii="Times New Roman" w:hAnsi="Times New Roman" w:cs="Times New Roman"/>
          <w:sz w:val="28"/>
          <w:szCs w:val="28"/>
          <w:lang w:val="uk-UA"/>
        </w:rPr>
      </w:pPr>
      <w:r w:rsidRPr="003D32FA">
        <w:rPr>
          <w:rFonts w:ascii="Times New Roman" w:hAnsi="Times New Roman" w:cs="Times New Roman"/>
          <w:sz w:val="28"/>
          <w:szCs w:val="28"/>
          <w:lang w:val="uk-UA"/>
        </w:rPr>
        <w:t>Згідно з п. 52.2 ст.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p w:rsidR="003D32FA" w:rsidRPr="003D32FA" w:rsidRDefault="003D32FA" w:rsidP="003D32FA">
      <w:pPr>
        <w:pStyle w:val="af0"/>
        <w:jc w:val="both"/>
        <w:rPr>
          <w:rFonts w:ascii="Times New Roman" w:hAnsi="Times New Roman" w:cs="Times New Roman"/>
          <w:lang w:val="uk-UA"/>
        </w:rPr>
      </w:pPr>
      <w:r w:rsidRPr="003D32FA">
        <w:rPr>
          <w:rFonts w:ascii="Times New Roman" w:hAnsi="Times New Roman" w:cs="Times New Roman"/>
          <w:lang w:val="uk-UA"/>
        </w:rPr>
        <w:t>______________________________________________________________________________________________</w:t>
      </w:r>
    </w:p>
    <w:p w:rsidR="003C15EC" w:rsidRPr="003D32FA" w:rsidRDefault="003D32FA" w:rsidP="003D32FA">
      <w:pPr>
        <w:pStyle w:val="af0"/>
        <w:jc w:val="both"/>
        <w:rPr>
          <w:rFonts w:ascii="Times New Roman" w:hAnsi="Times New Roman" w:cs="Times New Roman"/>
          <w:lang w:val="uk-UA"/>
        </w:rPr>
      </w:pPr>
      <w:r w:rsidRPr="003D32FA">
        <w:rPr>
          <w:rFonts w:ascii="Times New Roman" w:hAnsi="Times New Roman" w:cs="Times New Roman"/>
          <w:lang w:val="uk-UA"/>
        </w:rPr>
        <w:t>Дана індивідуальна податкова консультація діє до зміни/втрати чинності норм законодавства, щодо яких надано індивідуальну податкову консультацію.</w:t>
      </w:r>
    </w:p>
    <w:sectPr w:rsidR="003C15EC" w:rsidRPr="003D32FA" w:rsidSect="00993F1C">
      <w:headerReference w:type="even" r:id="rId8"/>
      <w:headerReference w:type="default" r:id="rId9"/>
      <w:pgSz w:w="11906" w:h="16838"/>
      <w:pgMar w:top="814" w:right="567" w:bottom="1843" w:left="1701" w:header="426"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4F2E" w:rsidRDefault="000D4F2E">
      <w:pPr>
        <w:spacing w:after="0" w:line="240" w:lineRule="auto"/>
      </w:pPr>
      <w:r>
        <w:separator/>
      </w:r>
    </w:p>
  </w:endnote>
  <w:endnote w:type="continuationSeparator" w:id="0">
    <w:p w:rsidR="000D4F2E" w:rsidRDefault="000D4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no Pro">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4F2E" w:rsidRDefault="000D4F2E">
      <w:pPr>
        <w:spacing w:after="0" w:line="240" w:lineRule="auto"/>
      </w:pPr>
      <w:r>
        <w:separator/>
      </w:r>
    </w:p>
  </w:footnote>
  <w:footnote w:type="continuationSeparator" w:id="0">
    <w:p w:rsidR="000D4F2E" w:rsidRDefault="000D4F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75D" w:rsidRDefault="00366626" w:rsidP="0065375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65375D" w:rsidRDefault="0065375D">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75D" w:rsidRPr="004923DF" w:rsidRDefault="00366626" w:rsidP="0065375D">
    <w:pPr>
      <w:pStyle w:val="a3"/>
      <w:framePr w:wrap="around" w:vAnchor="text" w:hAnchor="margin" w:xAlign="center" w:y="1"/>
      <w:rPr>
        <w:rStyle w:val="a5"/>
        <w:rFonts w:ascii="Times New Roman" w:hAnsi="Times New Roman" w:cs="Times New Roman"/>
        <w:sz w:val="28"/>
        <w:szCs w:val="28"/>
      </w:rPr>
    </w:pPr>
    <w:r w:rsidRPr="004923DF">
      <w:rPr>
        <w:rStyle w:val="a5"/>
        <w:rFonts w:ascii="Times New Roman" w:hAnsi="Times New Roman" w:cs="Times New Roman"/>
        <w:sz w:val="28"/>
        <w:szCs w:val="28"/>
      </w:rPr>
      <w:fldChar w:fldCharType="begin"/>
    </w:r>
    <w:r w:rsidRPr="004923DF">
      <w:rPr>
        <w:rStyle w:val="a5"/>
        <w:rFonts w:ascii="Times New Roman" w:hAnsi="Times New Roman" w:cs="Times New Roman"/>
        <w:sz w:val="28"/>
        <w:szCs w:val="28"/>
      </w:rPr>
      <w:instrText xml:space="preserve">PAGE  </w:instrText>
    </w:r>
    <w:r w:rsidRPr="004923DF">
      <w:rPr>
        <w:rStyle w:val="a5"/>
        <w:rFonts w:ascii="Times New Roman" w:hAnsi="Times New Roman" w:cs="Times New Roman"/>
        <w:sz w:val="28"/>
        <w:szCs w:val="28"/>
      </w:rPr>
      <w:fldChar w:fldCharType="separate"/>
    </w:r>
    <w:r w:rsidR="00D843BE">
      <w:rPr>
        <w:rStyle w:val="a5"/>
        <w:rFonts w:ascii="Times New Roman" w:hAnsi="Times New Roman" w:cs="Times New Roman"/>
        <w:noProof/>
        <w:sz w:val="28"/>
        <w:szCs w:val="28"/>
      </w:rPr>
      <w:t>3</w:t>
    </w:r>
    <w:r w:rsidRPr="004923DF">
      <w:rPr>
        <w:rStyle w:val="a5"/>
        <w:rFonts w:ascii="Times New Roman" w:hAnsi="Times New Roman" w:cs="Times New Roman"/>
        <w:sz w:val="28"/>
        <w:szCs w:val="28"/>
      </w:rPr>
      <w:fldChar w:fldCharType="end"/>
    </w:r>
  </w:p>
  <w:p w:rsidR="0065375D" w:rsidRDefault="0065375D">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C48AB"/>
    <w:multiLevelType w:val="hybridMultilevel"/>
    <w:tmpl w:val="75383ED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D835DE6"/>
    <w:multiLevelType w:val="hybridMultilevel"/>
    <w:tmpl w:val="3176E804"/>
    <w:lvl w:ilvl="0" w:tplc="A55EA6B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4E7F2BC7"/>
    <w:multiLevelType w:val="hybridMultilevel"/>
    <w:tmpl w:val="77C2CBC0"/>
    <w:lvl w:ilvl="0" w:tplc="38A813B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4F0256C9"/>
    <w:multiLevelType w:val="hybridMultilevel"/>
    <w:tmpl w:val="CC1ABA02"/>
    <w:lvl w:ilvl="0" w:tplc="0BAAE264">
      <w:start w:val="1"/>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52C"/>
    <w:rsid w:val="00000309"/>
    <w:rsid w:val="00003461"/>
    <w:rsid w:val="00017BC9"/>
    <w:rsid w:val="00021795"/>
    <w:rsid w:val="00035A5B"/>
    <w:rsid w:val="00047BE6"/>
    <w:rsid w:val="000504D9"/>
    <w:rsid w:val="00051F1F"/>
    <w:rsid w:val="0006038D"/>
    <w:rsid w:val="00061096"/>
    <w:rsid w:val="00061D7F"/>
    <w:rsid w:val="00064B09"/>
    <w:rsid w:val="00074F98"/>
    <w:rsid w:val="00075EC3"/>
    <w:rsid w:val="00083D2B"/>
    <w:rsid w:val="00085D24"/>
    <w:rsid w:val="00086B0B"/>
    <w:rsid w:val="000A67A7"/>
    <w:rsid w:val="000B3EDD"/>
    <w:rsid w:val="000B483E"/>
    <w:rsid w:val="000B4ABA"/>
    <w:rsid w:val="000C0443"/>
    <w:rsid w:val="000C2EA7"/>
    <w:rsid w:val="000C348E"/>
    <w:rsid w:val="000C7161"/>
    <w:rsid w:val="000D08BE"/>
    <w:rsid w:val="000D4F2E"/>
    <w:rsid w:val="000E57DA"/>
    <w:rsid w:val="000F3E50"/>
    <w:rsid w:val="000F4292"/>
    <w:rsid w:val="000F6255"/>
    <w:rsid w:val="001019B4"/>
    <w:rsid w:val="00102921"/>
    <w:rsid w:val="001078DC"/>
    <w:rsid w:val="00114112"/>
    <w:rsid w:val="0011626C"/>
    <w:rsid w:val="0012590C"/>
    <w:rsid w:val="00137430"/>
    <w:rsid w:val="00144C9B"/>
    <w:rsid w:val="00146318"/>
    <w:rsid w:val="00146B1E"/>
    <w:rsid w:val="001478CD"/>
    <w:rsid w:val="00151290"/>
    <w:rsid w:val="00170209"/>
    <w:rsid w:val="0017705C"/>
    <w:rsid w:val="0018225D"/>
    <w:rsid w:val="001833E6"/>
    <w:rsid w:val="0018488A"/>
    <w:rsid w:val="00184B6E"/>
    <w:rsid w:val="001863BD"/>
    <w:rsid w:val="00197DB9"/>
    <w:rsid w:val="001B14B1"/>
    <w:rsid w:val="001C2775"/>
    <w:rsid w:val="001C6717"/>
    <w:rsid w:val="001E0E8C"/>
    <w:rsid w:val="001F2B4B"/>
    <w:rsid w:val="001F3011"/>
    <w:rsid w:val="001F314C"/>
    <w:rsid w:val="001F7DA7"/>
    <w:rsid w:val="00202799"/>
    <w:rsid w:val="00203115"/>
    <w:rsid w:val="002060C7"/>
    <w:rsid w:val="00213991"/>
    <w:rsid w:val="00215C98"/>
    <w:rsid w:val="002166C3"/>
    <w:rsid w:val="00217EC9"/>
    <w:rsid w:val="0023216C"/>
    <w:rsid w:val="002366B9"/>
    <w:rsid w:val="00244002"/>
    <w:rsid w:val="002463BC"/>
    <w:rsid w:val="00252004"/>
    <w:rsid w:val="00255441"/>
    <w:rsid w:val="002568DC"/>
    <w:rsid w:val="00260C8D"/>
    <w:rsid w:val="002634D6"/>
    <w:rsid w:val="00265451"/>
    <w:rsid w:val="002714C1"/>
    <w:rsid w:val="00277C94"/>
    <w:rsid w:val="002945AC"/>
    <w:rsid w:val="00296AA3"/>
    <w:rsid w:val="002A00AE"/>
    <w:rsid w:val="002A07D8"/>
    <w:rsid w:val="002A127D"/>
    <w:rsid w:val="002A1749"/>
    <w:rsid w:val="002A7005"/>
    <w:rsid w:val="002B0655"/>
    <w:rsid w:val="002B1C85"/>
    <w:rsid w:val="002B2D21"/>
    <w:rsid w:val="002B47C6"/>
    <w:rsid w:val="002B5413"/>
    <w:rsid w:val="002C1670"/>
    <w:rsid w:val="002C3CBE"/>
    <w:rsid w:val="002D1105"/>
    <w:rsid w:val="002D5CD7"/>
    <w:rsid w:val="002E0143"/>
    <w:rsid w:val="002E052F"/>
    <w:rsid w:val="002E1150"/>
    <w:rsid w:val="002E6BD8"/>
    <w:rsid w:val="002F19F9"/>
    <w:rsid w:val="002F1E7B"/>
    <w:rsid w:val="00304D25"/>
    <w:rsid w:val="00311C4D"/>
    <w:rsid w:val="00326261"/>
    <w:rsid w:val="00330F59"/>
    <w:rsid w:val="00336A57"/>
    <w:rsid w:val="00337E3A"/>
    <w:rsid w:val="00344E3B"/>
    <w:rsid w:val="00345689"/>
    <w:rsid w:val="00366626"/>
    <w:rsid w:val="00377B3E"/>
    <w:rsid w:val="00381362"/>
    <w:rsid w:val="00381B44"/>
    <w:rsid w:val="00387BC5"/>
    <w:rsid w:val="0039270D"/>
    <w:rsid w:val="0039669C"/>
    <w:rsid w:val="003A45A7"/>
    <w:rsid w:val="003B4465"/>
    <w:rsid w:val="003B60EF"/>
    <w:rsid w:val="003B628C"/>
    <w:rsid w:val="003C128C"/>
    <w:rsid w:val="003C15EC"/>
    <w:rsid w:val="003C306F"/>
    <w:rsid w:val="003D2166"/>
    <w:rsid w:val="003D32FA"/>
    <w:rsid w:val="003D5F85"/>
    <w:rsid w:val="003E19AD"/>
    <w:rsid w:val="003E2723"/>
    <w:rsid w:val="003E7DA6"/>
    <w:rsid w:val="003F2ACE"/>
    <w:rsid w:val="00401484"/>
    <w:rsid w:val="00402CF1"/>
    <w:rsid w:val="004035E9"/>
    <w:rsid w:val="00405C85"/>
    <w:rsid w:val="004105F2"/>
    <w:rsid w:val="004300AE"/>
    <w:rsid w:val="00431ACB"/>
    <w:rsid w:val="00434A87"/>
    <w:rsid w:val="00444530"/>
    <w:rsid w:val="00450495"/>
    <w:rsid w:val="004530FA"/>
    <w:rsid w:val="00454B85"/>
    <w:rsid w:val="00455BE7"/>
    <w:rsid w:val="004621F3"/>
    <w:rsid w:val="00466484"/>
    <w:rsid w:val="0047258C"/>
    <w:rsid w:val="0048277B"/>
    <w:rsid w:val="00482C65"/>
    <w:rsid w:val="00486BB8"/>
    <w:rsid w:val="004923DF"/>
    <w:rsid w:val="0049385F"/>
    <w:rsid w:val="00494C4B"/>
    <w:rsid w:val="0049787A"/>
    <w:rsid w:val="004A042A"/>
    <w:rsid w:val="004A23C5"/>
    <w:rsid w:val="004B1972"/>
    <w:rsid w:val="004C42B8"/>
    <w:rsid w:val="004D1EE7"/>
    <w:rsid w:val="004D2C26"/>
    <w:rsid w:val="004E0C7E"/>
    <w:rsid w:val="004E3D17"/>
    <w:rsid w:val="004E4B40"/>
    <w:rsid w:val="004F1529"/>
    <w:rsid w:val="004F6A03"/>
    <w:rsid w:val="00502131"/>
    <w:rsid w:val="0050553D"/>
    <w:rsid w:val="0051634B"/>
    <w:rsid w:val="00520879"/>
    <w:rsid w:val="00521793"/>
    <w:rsid w:val="005227A4"/>
    <w:rsid w:val="00523786"/>
    <w:rsid w:val="005245D1"/>
    <w:rsid w:val="00525873"/>
    <w:rsid w:val="00531895"/>
    <w:rsid w:val="00531EB7"/>
    <w:rsid w:val="0053214D"/>
    <w:rsid w:val="00546A38"/>
    <w:rsid w:val="00546B61"/>
    <w:rsid w:val="005508D9"/>
    <w:rsid w:val="00554115"/>
    <w:rsid w:val="0056040E"/>
    <w:rsid w:val="00564BF9"/>
    <w:rsid w:val="00567DC6"/>
    <w:rsid w:val="0057230C"/>
    <w:rsid w:val="00574F9D"/>
    <w:rsid w:val="0058132E"/>
    <w:rsid w:val="005878A8"/>
    <w:rsid w:val="005950A0"/>
    <w:rsid w:val="005A1DC5"/>
    <w:rsid w:val="005A3C4B"/>
    <w:rsid w:val="005A66EF"/>
    <w:rsid w:val="005A7078"/>
    <w:rsid w:val="005A74FC"/>
    <w:rsid w:val="005B791D"/>
    <w:rsid w:val="005C2851"/>
    <w:rsid w:val="005E1F1D"/>
    <w:rsid w:val="005F2B12"/>
    <w:rsid w:val="005F629A"/>
    <w:rsid w:val="00603DC5"/>
    <w:rsid w:val="00611850"/>
    <w:rsid w:val="00621B72"/>
    <w:rsid w:val="0063052F"/>
    <w:rsid w:val="00632291"/>
    <w:rsid w:val="0063495E"/>
    <w:rsid w:val="006425A8"/>
    <w:rsid w:val="00647B19"/>
    <w:rsid w:val="006518EA"/>
    <w:rsid w:val="0065375D"/>
    <w:rsid w:val="00661129"/>
    <w:rsid w:val="00670E7C"/>
    <w:rsid w:val="006809B5"/>
    <w:rsid w:val="00680ADD"/>
    <w:rsid w:val="00686DFF"/>
    <w:rsid w:val="006907B8"/>
    <w:rsid w:val="00690E56"/>
    <w:rsid w:val="00695D8A"/>
    <w:rsid w:val="00696949"/>
    <w:rsid w:val="006A0BEF"/>
    <w:rsid w:val="006A2547"/>
    <w:rsid w:val="006A331B"/>
    <w:rsid w:val="006B1D72"/>
    <w:rsid w:val="006B272D"/>
    <w:rsid w:val="006B3A63"/>
    <w:rsid w:val="006B48C2"/>
    <w:rsid w:val="006C443F"/>
    <w:rsid w:val="006C4B2A"/>
    <w:rsid w:val="006F1F8E"/>
    <w:rsid w:val="0070365F"/>
    <w:rsid w:val="0071291A"/>
    <w:rsid w:val="007165BD"/>
    <w:rsid w:val="00716E56"/>
    <w:rsid w:val="0073034B"/>
    <w:rsid w:val="007411A9"/>
    <w:rsid w:val="0074210C"/>
    <w:rsid w:val="007432AB"/>
    <w:rsid w:val="00743AEC"/>
    <w:rsid w:val="00744881"/>
    <w:rsid w:val="007458FD"/>
    <w:rsid w:val="00747A27"/>
    <w:rsid w:val="00755833"/>
    <w:rsid w:val="00757077"/>
    <w:rsid w:val="007778DA"/>
    <w:rsid w:val="0078103D"/>
    <w:rsid w:val="0078644F"/>
    <w:rsid w:val="00791B9E"/>
    <w:rsid w:val="00791F26"/>
    <w:rsid w:val="00795B74"/>
    <w:rsid w:val="00797BC6"/>
    <w:rsid w:val="007A17D7"/>
    <w:rsid w:val="007A1CA0"/>
    <w:rsid w:val="007A1E52"/>
    <w:rsid w:val="007A7EE8"/>
    <w:rsid w:val="007B0090"/>
    <w:rsid w:val="007B4C54"/>
    <w:rsid w:val="007B7C74"/>
    <w:rsid w:val="007B7D43"/>
    <w:rsid w:val="007D4492"/>
    <w:rsid w:val="007E7A56"/>
    <w:rsid w:val="007F2201"/>
    <w:rsid w:val="007F703D"/>
    <w:rsid w:val="00802BC6"/>
    <w:rsid w:val="00803152"/>
    <w:rsid w:val="00816EE2"/>
    <w:rsid w:val="008171CA"/>
    <w:rsid w:val="00841C47"/>
    <w:rsid w:val="008439AA"/>
    <w:rsid w:val="00850022"/>
    <w:rsid w:val="00852C83"/>
    <w:rsid w:val="008607D9"/>
    <w:rsid w:val="00863A89"/>
    <w:rsid w:val="00871533"/>
    <w:rsid w:val="0087510D"/>
    <w:rsid w:val="00882EF0"/>
    <w:rsid w:val="00883F40"/>
    <w:rsid w:val="008908DD"/>
    <w:rsid w:val="008A2713"/>
    <w:rsid w:val="008B17EA"/>
    <w:rsid w:val="008B1C44"/>
    <w:rsid w:val="008B3E58"/>
    <w:rsid w:val="008B5AAE"/>
    <w:rsid w:val="008B5AB2"/>
    <w:rsid w:val="008C0C72"/>
    <w:rsid w:val="008D0759"/>
    <w:rsid w:val="008D4681"/>
    <w:rsid w:val="008E072D"/>
    <w:rsid w:val="008E6A42"/>
    <w:rsid w:val="008F0AED"/>
    <w:rsid w:val="008F57A2"/>
    <w:rsid w:val="00901FFD"/>
    <w:rsid w:val="009108AA"/>
    <w:rsid w:val="00915EEA"/>
    <w:rsid w:val="00917BEB"/>
    <w:rsid w:val="00921607"/>
    <w:rsid w:val="00921F12"/>
    <w:rsid w:val="00927C86"/>
    <w:rsid w:val="0093067F"/>
    <w:rsid w:val="00931EA0"/>
    <w:rsid w:val="00937164"/>
    <w:rsid w:val="00945FF3"/>
    <w:rsid w:val="009476DE"/>
    <w:rsid w:val="009524E9"/>
    <w:rsid w:val="009621D6"/>
    <w:rsid w:val="00972359"/>
    <w:rsid w:val="00972993"/>
    <w:rsid w:val="00982522"/>
    <w:rsid w:val="009933FB"/>
    <w:rsid w:val="00993F1C"/>
    <w:rsid w:val="009945D7"/>
    <w:rsid w:val="00997D1A"/>
    <w:rsid w:val="009A0386"/>
    <w:rsid w:val="009A1B1D"/>
    <w:rsid w:val="009A4135"/>
    <w:rsid w:val="009B3F42"/>
    <w:rsid w:val="009B4FAB"/>
    <w:rsid w:val="009C6431"/>
    <w:rsid w:val="009D3084"/>
    <w:rsid w:val="009D4561"/>
    <w:rsid w:val="009E6C52"/>
    <w:rsid w:val="009E6E4D"/>
    <w:rsid w:val="009E76AB"/>
    <w:rsid w:val="009F0FCA"/>
    <w:rsid w:val="009F272F"/>
    <w:rsid w:val="00A07D74"/>
    <w:rsid w:val="00A13EC4"/>
    <w:rsid w:val="00A14A82"/>
    <w:rsid w:val="00A15386"/>
    <w:rsid w:val="00A27B82"/>
    <w:rsid w:val="00A30B4A"/>
    <w:rsid w:val="00A33BE7"/>
    <w:rsid w:val="00A51753"/>
    <w:rsid w:val="00A54599"/>
    <w:rsid w:val="00A5524D"/>
    <w:rsid w:val="00A56FA0"/>
    <w:rsid w:val="00A632F3"/>
    <w:rsid w:val="00A652AD"/>
    <w:rsid w:val="00A665F5"/>
    <w:rsid w:val="00A8280D"/>
    <w:rsid w:val="00A85A91"/>
    <w:rsid w:val="00A86D45"/>
    <w:rsid w:val="00A9294E"/>
    <w:rsid w:val="00A968A9"/>
    <w:rsid w:val="00AA0834"/>
    <w:rsid w:val="00AA7323"/>
    <w:rsid w:val="00AB2FD9"/>
    <w:rsid w:val="00AD2FFE"/>
    <w:rsid w:val="00AD3349"/>
    <w:rsid w:val="00AD48E5"/>
    <w:rsid w:val="00AE4381"/>
    <w:rsid w:val="00AE5FD0"/>
    <w:rsid w:val="00AF0EF3"/>
    <w:rsid w:val="00AF1635"/>
    <w:rsid w:val="00AF1AF7"/>
    <w:rsid w:val="00B072D5"/>
    <w:rsid w:val="00B1027A"/>
    <w:rsid w:val="00B160D7"/>
    <w:rsid w:val="00B17B50"/>
    <w:rsid w:val="00B22457"/>
    <w:rsid w:val="00B22753"/>
    <w:rsid w:val="00B23766"/>
    <w:rsid w:val="00B23B17"/>
    <w:rsid w:val="00B24C78"/>
    <w:rsid w:val="00B260CD"/>
    <w:rsid w:val="00B31462"/>
    <w:rsid w:val="00B54861"/>
    <w:rsid w:val="00B66593"/>
    <w:rsid w:val="00B66D64"/>
    <w:rsid w:val="00B7219B"/>
    <w:rsid w:val="00B81454"/>
    <w:rsid w:val="00B84E38"/>
    <w:rsid w:val="00BA0203"/>
    <w:rsid w:val="00BA2A23"/>
    <w:rsid w:val="00BA2D62"/>
    <w:rsid w:val="00BB626B"/>
    <w:rsid w:val="00BB78F5"/>
    <w:rsid w:val="00BB7B6F"/>
    <w:rsid w:val="00BC4ECF"/>
    <w:rsid w:val="00BC74BC"/>
    <w:rsid w:val="00BD0EFA"/>
    <w:rsid w:val="00BD1B05"/>
    <w:rsid w:val="00BD2C58"/>
    <w:rsid w:val="00BD6B9C"/>
    <w:rsid w:val="00BE14B3"/>
    <w:rsid w:val="00C0016A"/>
    <w:rsid w:val="00C03E83"/>
    <w:rsid w:val="00C101AA"/>
    <w:rsid w:val="00C11588"/>
    <w:rsid w:val="00C214DB"/>
    <w:rsid w:val="00C45134"/>
    <w:rsid w:val="00C47EF4"/>
    <w:rsid w:val="00C5032F"/>
    <w:rsid w:val="00C52160"/>
    <w:rsid w:val="00C64519"/>
    <w:rsid w:val="00C82D81"/>
    <w:rsid w:val="00C91937"/>
    <w:rsid w:val="00CA529E"/>
    <w:rsid w:val="00CA77B1"/>
    <w:rsid w:val="00CB0549"/>
    <w:rsid w:val="00CB176B"/>
    <w:rsid w:val="00CB639E"/>
    <w:rsid w:val="00CB6F7B"/>
    <w:rsid w:val="00CC24C4"/>
    <w:rsid w:val="00CC6ADC"/>
    <w:rsid w:val="00CD0BE7"/>
    <w:rsid w:val="00CF6A74"/>
    <w:rsid w:val="00D0051A"/>
    <w:rsid w:val="00D014F9"/>
    <w:rsid w:val="00D03401"/>
    <w:rsid w:val="00D037CC"/>
    <w:rsid w:val="00D04686"/>
    <w:rsid w:val="00D062DD"/>
    <w:rsid w:val="00D114C4"/>
    <w:rsid w:val="00D13EA5"/>
    <w:rsid w:val="00D15526"/>
    <w:rsid w:val="00D20C35"/>
    <w:rsid w:val="00D26B0E"/>
    <w:rsid w:val="00D275BC"/>
    <w:rsid w:val="00D30F27"/>
    <w:rsid w:val="00D37B8E"/>
    <w:rsid w:val="00D43200"/>
    <w:rsid w:val="00D436B1"/>
    <w:rsid w:val="00D45B54"/>
    <w:rsid w:val="00D460B0"/>
    <w:rsid w:val="00D54816"/>
    <w:rsid w:val="00D60493"/>
    <w:rsid w:val="00D61834"/>
    <w:rsid w:val="00D63FB4"/>
    <w:rsid w:val="00D72554"/>
    <w:rsid w:val="00D843BE"/>
    <w:rsid w:val="00D85D26"/>
    <w:rsid w:val="00D8662F"/>
    <w:rsid w:val="00D94D60"/>
    <w:rsid w:val="00DA1B84"/>
    <w:rsid w:val="00DA6232"/>
    <w:rsid w:val="00DB01E3"/>
    <w:rsid w:val="00DB0821"/>
    <w:rsid w:val="00DB19E9"/>
    <w:rsid w:val="00DC529C"/>
    <w:rsid w:val="00DC67B8"/>
    <w:rsid w:val="00DC7B90"/>
    <w:rsid w:val="00DD1479"/>
    <w:rsid w:val="00DD31A8"/>
    <w:rsid w:val="00DD67CD"/>
    <w:rsid w:val="00DF72DC"/>
    <w:rsid w:val="00E03832"/>
    <w:rsid w:val="00E1379C"/>
    <w:rsid w:val="00E146BB"/>
    <w:rsid w:val="00E1475B"/>
    <w:rsid w:val="00E14C43"/>
    <w:rsid w:val="00E15A66"/>
    <w:rsid w:val="00E237FC"/>
    <w:rsid w:val="00E24FB3"/>
    <w:rsid w:val="00E3152C"/>
    <w:rsid w:val="00E376E5"/>
    <w:rsid w:val="00E510DF"/>
    <w:rsid w:val="00E52BB3"/>
    <w:rsid w:val="00E57004"/>
    <w:rsid w:val="00E60213"/>
    <w:rsid w:val="00E61E35"/>
    <w:rsid w:val="00E64E03"/>
    <w:rsid w:val="00E670C6"/>
    <w:rsid w:val="00E77410"/>
    <w:rsid w:val="00E86AAC"/>
    <w:rsid w:val="00E93C46"/>
    <w:rsid w:val="00E95011"/>
    <w:rsid w:val="00EB194D"/>
    <w:rsid w:val="00EC3A26"/>
    <w:rsid w:val="00ED2B89"/>
    <w:rsid w:val="00ED5D89"/>
    <w:rsid w:val="00ED5E84"/>
    <w:rsid w:val="00EE1410"/>
    <w:rsid w:val="00EE238B"/>
    <w:rsid w:val="00EE4C57"/>
    <w:rsid w:val="00EE7D56"/>
    <w:rsid w:val="00EF2E0B"/>
    <w:rsid w:val="00EF2E38"/>
    <w:rsid w:val="00F071DC"/>
    <w:rsid w:val="00F2050B"/>
    <w:rsid w:val="00F20AD2"/>
    <w:rsid w:val="00F37356"/>
    <w:rsid w:val="00F40A9A"/>
    <w:rsid w:val="00F42714"/>
    <w:rsid w:val="00F4622C"/>
    <w:rsid w:val="00F50B88"/>
    <w:rsid w:val="00F54D4A"/>
    <w:rsid w:val="00F64F30"/>
    <w:rsid w:val="00F7360B"/>
    <w:rsid w:val="00F81C62"/>
    <w:rsid w:val="00F83BF5"/>
    <w:rsid w:val="00F87215"/>
    <w:rsid w:val="00F95BAA"/>
    <w:rsid w:val="00FA26A6"/>
    <w:rsid w:val="00FA460C"/>
    <w:rsid w:val="00FA52C7"/>
    <w:rsid w:val="00FA5F31"/>
    <w:rsid w:val="00FA7552"/>
    <w:rsid w:val="00FC2C3C"/>
    <w:rsid w:val="00FC7E75"/>
    <w:rsid w:val="00FD0575"/>
    <w:rsid w:val="00FD4046"/>
    <w:rsid w:val="00FF1001"/>
    <w:rsid w:val="00FF10DC"/>
    <w:rsid w:val="00FF37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A28DF0"/>
  <w15:docId w15:val="{87975164-7483-441F-B471-F8829C63C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10C"/>
  </w:style>
  <w:style w:type="paragraph" w:styleId="2">
    <w:name w:val="heading 2"/>
    <w:basedOn w:val="a"/>
    <w:link w:val="20"/>
    <w:qFormat/>
    <w:rsid w:val="00E3152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unhideWhenUsed/>
    <w:qFormat/>
    <w:rsid w:val="00F81C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152C"/>
    <w:rPr>
      <w:rFonts w:ascii="Times New Roman" w:eastAsia="Times New Roman" w:hAnsi="Times New Roman" w:cs="Times New Roman"/>
      <w:b/>
      <w:bCs/>
      <w:sz w:val="36"/>
      <w:szCs w:val="36"/>
      <w:lang w:eastAsia="uk-UA"/>
    </w:rPr>
  </w:style>
  <w:style w:type="paragraph" w:styleId="a3">
    <w:name w:val="header"/>
    <w:basedOn w:val="a"/>
    <w:link w:val="a4"/>
    <w:uiPriority w:val="99"/>
    <w:unhideWhenUsed/>
    <w:rsid w:val="00E3152C"/>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E3152C"/>
  </w:style>
  <w:style w:type="character" w:styleId="a5">
    <w:name w:val="page number"/>
    <w:basedOn w:val="a0"/>
    <w:rsid w:val="00E3152C"/>
  </w:style>
  <w:style w:type="character" w:customStyle="1" w:styleId="1">
    <w:name w:val="Обычный (веб) Знак1"/>
    <w:aliases w:val="Обычный (Web) Знак,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 Знак1 Знак Знак"/>
    <w:link w:val="a6"/>
    <w:uiPriority w:val="99"/>
    <w:locked/>
    <w:rsid w:val="00E3152C"/>
    <w:rPr>
      <w:sz w:val="24"/>
      <w:szCs w:val="24"/>
      <w:lang w:val="ru-RU" w:eastAsia="ru-RU"/>
    </w:rPr>
  </w:style>
  <w:style w:type="paragraph" w:styleId="a6">
    <w:name w:val="Normal (Web)"/>
    <w:aliases w:val="Обычный (Web),Обычный (веб) Знак,Знак1 Знак,Знак1 Знак Знак,Знак1 Знак Знак Знак Знак Знак Знак Знак,Знак1 Знак Знак Знак,Знак1,Обычный (Web) Знак Знак Знак Знак Знак Знак, Знак1 Знак, Знак1,Обычный (веб)1, Знак1 Знак2,Обычный (Web)1,З"/>
    <w:basedOn w:val="a"/>
    <w:link w:val="1"/>
    <w:uiPriority w:val="99"/>
    <w:qFormat/>
    <w:rsid w:val="00E3152C"/>
    <w:pPr>
      <w:spacing w:before="100" w:beforeAutospacing="1" w:after="100" w:afterAutospacing="1" w:line="240" w:lineRule="auto"/>
    </w:pPr>
    <w:rPr>
      <w:sz w:val="24"/>
      <w:szCs w:val="24"/>
      <w:lang w:val="ru-RU" w:eastAsia="ru-RU"/>
    </w:rPr>
  </w:style>
  <w:style w:type="character" w:styleId="a7">
    <w:name w:val="Strong"/>
    <w:qFormat/>
    <w:rsid w:val="00E3152C"/>
    <w:rPr>
      <w:b/>
      <w:bCs/>
    </w:rPr>
  </w:style>
  <w:style w:type="paragraph" w:customStyle="1" w:styleId="a8">
    <w:name w:val="Знак Знак"/>
    <w:basedOn w:val="a"/>
    <w:link w:val="10"/>
    <w:qFormat/>
    <w:rsid w:val="00871533"/>
    <w:pPr>
      <w:spacing w:after="0" w:line="240" w:lineRule="auto"/>
    </w:pPr>
    <w:rPr>
      <w:rFonts w:ascii="Verdana" w:eastAsia="Calibri" w:hAnsi="Verdana" w:cs="Verdana"/>
      <w:lang w:val="en-US"/>
    </w:rPr>
  </w:style>
  <w:style w:type="character" w:customStyle="1" w:styleId="10">
    <w:name w:val="Знак Знак Знак1"/>
    <w:basedOn w:val="a0"/>
    <w:link w:val="a8"/>
    <w:rsid w:val="00871533"/>
    <w:rPr>
      <w:rFonts w:ascii="Verdana" w:eastAsia="Calibri" w:hAnsi="Verdana" w:cs="Verdana"/>
      <w:lang w:val="en-US"/>
    </w:rPr>
  </w:style>
  <w:style w:type="character" w:customStyle="1" w:styleId="Body">
    <w:name w:val="Body Знак"/>
    <w:link w:val="Body0"/>
    <w:locked/>
    <w:rsid w:val="009E6E4D"/>
    <w:rPr>
      <w:rFonts w:ascii="Arno Pro" w:hAnsi="Arno Pro"/>
      <w:sz w:val="28"/>
      <w:lang w:eastAsia="ru-RU"/>
    </w:rPr>
  </w:style>
  <w:style w:type="paragraph" w:customStyle="1" w:styleId="Body0">
    <w:name w:val="Body"/>
    <w:basedOn w:val="a"/>
    <w:next w:val="a"/>
    <w:link w:val="Body"/>
    <w:qFormat/>
    <w:rsid w:val="009E6E4D"/>
    <w:pPr>
      <w:spacing w:after="0" w:line="360" w:lineRule="auto"/>
      <w:ind w:firstLine="567"/>
      <w:jc w:val="both"/>
    </w:pPr>
    <w:rPr>
      <w:rFonts w:ascii="Arno Pro" w:hAnsi="Arno Pro"/>
      <w:sz w:val="28"/>
      <w:lang w:eastAsia="ru-RU"/>
    </w:rPr>
  </w:style>
  <w:style w:type="paragraph" w:styleId="a9">
    <w:name w:val="Body Text"/>
    <w:basedOn w:val="a"/>
    <w:link w:val="aa"/>
    <w:uiPriority w:val="99"/>
    <w:semiHidden/>
    <w:unhideWhenUsed/>
    <w:rsid w:val="009E6E4D"/>
    <w:pPr>
      <w:spacing w:after="120"/>
    </w:pPr>
  </w:style>
  <w:style w:type="character" w:customStyle="1" w:styleId="aa">
    <w:name w:val="Основной текст Знак"/>
    <w:basedOn w:val="a0"/>
    <w:link w:val="a9"/>
    <w:uiPriority w:val="99"/>
    <w:semiHidden/>
    <w:rsid w:val="009E6E4D"/>
  </w:style>
  <w:style w:type="paragraph" w:styleId="ab">
    <w:name w:val="footer"/>
    <w:basedOn w:val="a"/>
    <w:link w:val="ac"/>
    <w:uiPriority w:val="99"/>
    <w:unhideWhenUsed/>
    <w:rsid w:val="00DB0821"/>
    <w:pPr>
      <w:tabs>
        <w:tab w:val="center" w:pos="4819"/>
        <w:tab w:val="right" w:pos="9639"/>
      </w:tabs>
      <w:spacing w:after="0" w:line="240" w:lineRule="auto"/>
    </w:pPr>
  </w:style>
  <w:style w:type="character" w:customStyle="1" w:styleId="ac">
    <w:name w:val="Нижний колонтитул Знак"/>
    <w:basedOn w:val="a0"/>
    <w:link w:val="ab"/>
    <w:uiPriority w:val="99"/>
    <w:rsid w:val="00DB0821"/>
  </w:style>
  <w:style w:type="character" w:customStyle="1" w:styleId="30">
    <w:name w:val="Заголовок 3 Знак"/>
    <w:basedOn w:val="a0"/>
    <w:link w:val="3"/>
    <w:uiPriority w:val="9"/>
    <w:rsid w:val="00F81C62"/>
    <w:rPr>
      <w:rFonts w:asciiTheme="majorHAnsi" w:eastAsiaTheme="majorEastAsia" w:hAnsiTheme="majorHAnsi" w:cstheme="majorBidi"/>
      <w:b/>
      <w:bCs/>
      <w:color w:val="4F81BD" w:themeColor="accent1"/>
    </w:rPr>
  </w:style>
  <w:style w:type="paragraph" w:styleId="ad">
    <w:name w:val="Balloon Text"/>
    <w:basedOn w:val="a"/>
    <w:link w:val="ae"/>
    <w:uiPriority w:val="99"/>
    <w:semiHidden/>
    <w:unhideWhenUsed/>
    <w:rsid w:val="00802BC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02BC6"/>
    <w:rPr>
      <w:rFonts w:ascii="Tahoma" w:hAnsi="Tahoma" w:cs="Tahoma"/>
      <w:sz w:val="16"/>
      <w:szCs w:val="16"/>
    </w:rPr>
  </w:style>
  <w:style w:type="paragraph" w:customStyle="1" w:styleId="af">
    <w:name w:val="Знак"/>
    <w:basedOn w:val="a"/>
    <w:rsid w:val="001019B4"/>
    <w:pPr>
      <w:spacing w:after="0" w:line="240" w:lineRule="auto"/>
    </w:pPr>
    <w:rPr>
      <w:rFonts w:ascii="Verdana" w:eastAsia="Times New Roman" w:hAnsi="Verdana" w:cs="Verdana"/>
      <w:sz w:val="20"/>
      <w:szCs w:val="20"/>
      <w:lang w:val="en-US"/>
    </w:rPr>
  </w:style>
  <w:style w:type="paragraph" w:customStyle="1" w:styleId="af0">
    <w:name w:val="Знак Знак"/>
    <w:basedOn w:val="a"/>
    <w:link w:val="11"/>
    <w:qFormat/>
    <w:rsid w:val="001019B4"/>
    <w:pPr>
      <w:spacing w:after="0" w:line="240" w:lineRule="auto"/>
    </w:pPr>
    <w:rPr>
      <w:rFonts w:ascii="Verdana" w:eastAsia="Times New Roman" w:hAnsi="Verdana" w:cs="Verdana"/>
      <w:sz w:val="20"/>
      <w:szCs w:val="20"/>
      <w:lang w:val="en-US"/>
    </w:rPr>
  </w:style>
  <w:style w:type="character" w:customStyle="1" w:styleId="11">
    <w:name w:val="Знак Знак Знак1"/>
    <w:link w:val="af0"/>
    <w:rsid w:val="001019B4"/>
    <w:rPr>
      <w:rFonts w:ascii="Verdana" w:eastAsia="Times New Roman" w:hAnsi="Verdana" w:cs="Verdana"/>
      <w:sz w:val="20"/>
      <w:szCs w:val="20"/>
      <w:lang w:val="en-US"/>
    </w:rPr>
  </w:style>
  <w:style w:type="character" w:customStyle="1" w:styleId="rvts0">
    <w:name w:val="rvts0"/>
    <w:basedOn w:val="a0"/>
    <w:rsid w:val="001863BD"/>
  </w:style>
  <w:style w:type="character" w:styleId="af1">
    <w:name w:val="Hyperlink"/>
    <w:basedOn w:val="a0"/>
    <w:uiPriority w:val="99"/>
    <w:unhideWhenUsed/>
    <w:rsid w:val="001863BD"/>
    <w:rPr>
      <w:color w:val="0000FF"/>
      <w:u w:val="single"/>
    </w:rPr>
  </w:style>
  <w:style w:type="paragraph" w:customStyle="1" w:styleId="rvps2">
    <w:name w:val="rvps2"/>
    <w:basedOn w:val="a"/>
    <w:rsid w:val="002A70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2">
    <w:name w:val="Знак Знак Знак Знак Знак Знак Знак Знак Знак"/>
    <w:basedOn w:val="a"/>
    <w:rsid w:val="002B0655"/>
    <w:pPr>
      <w:spacing w:after="0" w:line="240" w:lineRule="auto"/>
    </w:pPr>
    <w:rPr>
      <w:rFonts w:ascii="Verdana" w:eastAsia="Times New Roman" w:hAnsi="Verdana" w:cs="Verdana"/>
      <w:sz w:val="20"/>
      <w:szCs w:val="20"/>
      <w:lang w:val="en-US"/>
    </w:rPr>
  </w:style>
  <w:style w:type="character" w:customStyle="1" w:styleId="z-label">
    <w:name w:val="z-label"/>
    <w:basedOn w:val="a0"/>
    <w:rsid w:val="0074210C"/>
  </w:style>
  <w:style w:type="character" w:customStyle="1" w:styleId="rvts37">
    <w:name w:val="rvts37"/>
    <w:basedOn w:val="a0"/>
    <w:rsid w:val="00083D2B"/>
  </w:style>
  <w:style w:type="character" w:customStyle="1" w:styleId="12">
    <w:name w:val="Незакрита згадка1"/>
    <w:basedOn w:val="a0"/>
    <w:uiPriority w:val="99"/>
    <w:semiHidden/>
    <w:unhideWhenUsed/>
    <w:rsid w:val="00603DC5"/>
    <w:rPr>
      <w:color w:val="605E5C"/>
      <w:shd w:val="clear" w:color="auto" w:fill="E1DFDD"/>
    </w:rPr>
  </w:style>
  <w:style w:type="character" w:customStyle="1" w:styleId="21">
    <w:name w:val="Незакрита згадка2"/>
    <w:basedOn w:val="a0"/>
    <w:uiPriority w:val="99"/>
    <w:semiHidden/>
    <w:unhideWhenUsed/>
    <w:rsid w:val="00B22457"/>
    <w:rPr>
      <w:color w:val="605E5C"/>
      <w:shd w:val="clear" w:color="auto" w:fill="E1DFDD"/>
    </w:rPr>
  </w:style>
  <w:style w:type="character" w:customStyle="1" w:styleId="UnresolvedMention">
    <w:name w:val="Unresolved Mention"/>
    <w:basedOn w:val="a0"/>
    <w:uiPriority w:val="99"/>
    <w:semiHidden/>
    <w:unhideWhenUsed/>
    <w:rsid w:val="00A968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409144">
      <w:bodyDiv w:val="1"/>
      <w:marLeft w:val="0"/>
      <w:marRight w:val="0"/>
      <w:marTop w:val="0"/>
      <w:marBottom w:val="0"/>
      <w:divBdr>
        <w:top w:val="none" w:sz="0" w:space="0" w:color="auto"/>
        <w:left w:val="none" w:sz="0" w:space="0" w:color="auto"/>
        <w:bottom w:val="none" w:sz="0" w:space="0" w:color="auto"/>
        <w:right w:val="none" w:sz="0" w:space="0" w:color="auto"/>
      </w:divBdr>
    </w:div>
    <w:div w:id="686563414">
      <w:bodyDiv w:val="1"/>
      <w:marLeft w:val="0"/>
      <w:marRight w:val="0"/>
      <w:marTop w:val="0"/>
      <w:marBottom w:val="0"/>
      <w:divBdr>
        <w:top w:val="none" w:sz="0" w:space="0" w:color="auto"/>
        <w:left w:val="none" w:sz="0" w:space="0" w:color="auto"/>
        <w:bottom w:val="none" w:sz="0" w:space="0" w:color="auto"/>
        <w:right w:val="none" w:sz="0" w:space="0" w:color="auto"/>
      </w:divBdr>
    </w:div>
    <w:div w:id="1107848680">
      <w:bodyDiv w:val="1"/>
      <w:marLeft w:val="0"/>
      <w:marRight w:val="0"/>
      <w:marTop w:val="0"/>
      <w:marBottom w:val="0"/>
      <w:divBdr>
        <w:top w:val="none" w:sz="0" w:space="0" w:color="auto"/>
        <w:left w:val="none" w:sz="0" w:space="0" w:color="auto"/>
        <w:bottom w:val="none" w:sz="0" w:space="0" w:color="auto"/>
        <w:right w:val="none" w:sz="0" w:space="0" w:color="auto"/>
      </w:divBdr>
    </w:div>
    <w:div w:id="1182357138">
      <w:bodyDiv w:val="1"/>
      <w:marLeft w:val="0"/>
      <w:marRight w:val="0"/>
      <w:marTop w:val="0"/>
      <w:marBottom w:val="0"/>
      <w:divBdr>
        <w:top w:val="none" w:sz="0" w:space="0" w:color="auto"/>
        <w:left w:val="none" w:sz="0" w:space="0" w:color="auto"/>
        <w:bottom w:val="none" w:sz="0" w:space="0" w:color="auto"/>
        <w:right w:val="none" w:sz="0" w:space="0" w:color="auto"/>
      </w:divBdr>
    </w:div>
    <w:div w:id="1324964606">
      <w:bodyDiv w:val="1"/>
      <w:marLeft w:val="0"/>
      <w:marRight w:val="0"/>
      <w:marTop w:val="0"/>
      <w:marBottom w:val="0"/>
      <w:divBdr>
        <w:top w:val="none" w:sz="0" w:space="0" w:color="auto"/>
        <w:left w:val="none" w:sz="0" w:space="0" w:color="auto"/>
        <w:bottom w:val="none" w:sz="0" w:space="0" w:color="auto"/>
        <w:right w:val="none" w:sz="0" w:space="0" w:color="auto"/>
      </w:divBdr>
    </w:div>
    <w:div w:id="1446995985">
      <w:bodyDiv w:val="1"/>
      <w:marLeft w:val="0"/>
      <w:marRight w:val="0"/>
      <w:marTop w:val="0"/>
      <w:marBottom w:val="0"/>
      <w:divBdr>
        <w:top w:val="none" w:sz="0" w:space="0" w:color="auto"/>
        <w:left w:val="none" w:sz="0" w:space="0" w:color="auto"/>
        <w:bottom w:val="none" w:sz="0" w:space="0" w:color="auto"/>
        <w:right w:val="none" w:sz="0" w:space="0" w:color="auto"/>
      </w:divBdr>
    </w:div>
    <w:div w:id="1545556083">
      <w:bodyDiv w:val="1"/>
      <w:marLeft w:val="0"/>
      <w:marRight w:val="0"/>
      <w:marTop w:val="0"/>
      <w:marBottom w:val="0"/>
      <w:divBdr>
        <w:top w:val="none" w:sz="0" w:space="0" w:color="auto"/>
        <w:left w:val="none" w:sz="0" w:space="0" w:color="auto"/>
        <w:bottom w:val="none" w:sz="0" w:space="0" w:color="auto"/>
        <w:right w:val="none" w:sz="0" w:space="0" w:color="auto"/>
      </w:divBdr>
    </w:div>
    <w:div w:id="1703046992">
      <w:bodyDiv w:val="1"/>
      <w:marLeft w:val="0"/>
      <w:marRight w:val="0"/>
      <w:marTop w:val="0"/>
      <w:marBottom w:val="0"/>
      <w:divBdr>
        <w:top w:val="none" w:sz="0" w:space="0" w:color="auto"/>
        <w:left w:val="none" w:sz="0" w:space="0" w:color="auto"/>
        <w:bottom w:val="none" w:sz="0" w:space="0" w:color="auto"/>
        <w:right w:val="none" w:sz="0" w:space="0" w:color="auto"/>
      </w:divBdr>
    </w:div>
    <w:div w:id="1791167779">
      <w:bodyDiv w:val="1"/>
      <w:marLeft w:val="0"/>
      <w:marRight w:val="0"/>
      <w:marTop w:val="0"/>
      <w:marBottom w:val="0"/>
      <w:divBdr>
        <w:top w:val="none" w:sz="0" w:space="0" w:color="auto"/>
        <w:left w:val="none" w:sz="0" w:space="0" w:color="auto"/>
        <w:bottom w:val="none" w:sz="0" w:space="0" w:color="auto"/>
        <w:right w:val="none" w:sz="0" w:space="0" w:color="auto"/>
      </w:divBdr>
    </w:div>
    <w:div w:id="197632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99853-F809-420D-9451-38B1DD2D0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4831</Words>
  <Characters>2755</Characters>
  <Application>Microsoft Office Word</Application>
  <DocSecurity>0</DocSecurity>
  <Lines>22</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revision>3</cp:revision>
  <cp:lastPrinted>2026-03-05T06:35:00Z</cp:lastPrinted>
  <dcterms:created xsi:type="dcterms:W3CDTF">2026-09-22T13:10:00Z</dcterms:created>
  <dcterms:modified xsi:type="dcterms:W3CDTF">2026-09-22T13:55:00Z</dcterms:modified>
</cp:coreProperties>
</file>