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D9" w:rsidRPr="009B7A50" w:rsidRDefault="009B7A50">
      <w:pPr>
        <w:jc w:val="right"/>
        <w:rPr>
          <w:sz w:val="24"/>
          <w:szCs w:val="24"/>
          <w:lang w:val="uk-UA"/>
        </w:rPr>
      </w:pPr>
      <w:r w:rsidRPr="009B7A50">
        <w:rPr>
          <w:sz w:val="24"/>
          <w:szCs w:val="24"/>
          <w:lang w:val="uk-UA"/>
        </w:rPr>
        <w:t>Додаток 6</w:t>
      </w:r>
      <w:r w:rsidRPr="009B7A50">
        <w:rPr>
          <w:sz w:val="24"/>
          <w:szCs w:val="24"/>
          <w:lang w:val="uk-UA"/>
        </w:rPr>
        <w:br/>
        <w:t>до Порядку</w:t>
      </w:r>
    </w:p>
    <w:tbl>
      <w:tblPr>
        <w:tblStyle w:val="a5"/>
        <w:tblW w:w="95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10"/>
        <w:gridCol w:w="7875"/>
      </w:tblGrid>
      <w:tr w:rsidR="00E47CD9" w:rsidRPr="009B7A50">
        <w:trPr>
          <w:trHeight w:val="990"/>
        </w:trPr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u w:val="single"/>
                <w:lang w:val="uk-UA"/>
              </w:rPr>
              <w:t xml:space="preserve"> Шевченківський районний у м. Києві ТЦК та СП</w:t>
            </w:r>
            <w:r w:rsidRPr="009B7A50">
              <w:rPr>
                <w:sz w:val="24"/>
                <w:szCs w:val="24"/>
                <w:lang w:val="uk-UA"/>
              </w:rPr>
              <w:br/>
              <w:t>(найменування районного (міського) територіального</w:t>
            </w:r>
            <w:r w:rsidRPr="009B7A50">
              <w:rPr>
                <w:sz w:val="24"/>
                <w:szCs w:val="24"/>
                <w:lang w:val="uk-UA"/>
              </w:rPr>
              <w:br/>
              <w:t>центру комплектування та соціальної підтримки)</w:t>
            </w:r>
          </w:p>
        </w:tc>
      </w:tr>
      <w:tr w:rsidR="00E47CD9" w:rsidRPr="009B7A50">
        <w:trPr>
          <w:trHeight w:val="990"/>
        </w:trPr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E47CD9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E47CD9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E47CD9" w:rsidRPr="009B7A50" w:rsidRDefault="009B7A50">
      <w:pPr>
        <w:pStyle w:val="3"/>
        <w:jc w:val="center"/>
        <w:rPr>
          <w:sz w:val="24"/>
          <w:szCs w:val="24"/>
          <w:lang w:val="uk-UA"/>
        </w:rPr>
      </w:pPr>
      <w:r w:rsidRPr="009B7A50">
        <w:rPr>
          <w:sz w:val="24"/>
          <w:szCs w:val="24"/>
          <w:lang w:val="uk-UA"/>
        </w:rPr>
        <w:t>СПИСОК</w:t>
      </w:r>
    </w:p>
    <w:p w:rsidR="00E47CD9" w:rsidRPr="009B7A50" w:rsidRDefault="009B7A50">
      <w:pPr>
        <w:pStyle w:val="3"/>
        <w:jc w:val="center"/>
        <w:rPr>
          <w:sz w:val="24"/>
          <w:szCs w:val="24"/>
          <w:lang w:val="uk-UA"/>
        </w:rPr>
      </w:pPr>
      <w:bookmarkStart w:id="0" w:name="_8331jlv9v0e" w:colFirst="0" w:colLast="0"/>
      <w:bookmarkEnd w:id="0"/>
      <w:r w:rsidRPr="009B7A50">
        <w:rPr>
          <w:sz w:val="24"/>
          <w:szCs w:val="24"/>
          <w:lang w:val="uk-UA"/>
        </w:rPr>
        <w:t xml:space="preserve">громадян </w:t>
      </w:r>
      <w:r w:rsidRPr="009B7A50">
        <w:rPr>
          <w:i/>
          <w:sz w:val="24"/>
          <w:szCs w:val="24"/>
          <w:u w:val="single"/>
          <w:lang w:val="uk-UA"/>
        </w:rPr>
        <w:t>2007</w:t>
      </w:r>
      <w:r w:rsidRPr="009B7A50">
        <w:rPr>
          <w:sz w:val="24"/>
          <w:szCs w:val="24"/>
          <w:lang w:val="uk-UA"/>
        </w:rPr>
        <w:t xml:space="preserve"> року народження, які підлягають приписці до призовних дільниць</w:t>
      </w:r>
    </w:p>
    <w:p w:rsidR="00E47CD9" w:rsidRPr="009B7A50" w:rsidRDefault="009B7A50">
      <w:pPr>
        <w:jc w:val="center"/>
        <w:rPr>
          <w:i/>
          <w:sz w:val="24"/>
          <w:szCs w:val="24"/>
          <w:u w:val="single"/>
          <w:lang w:val="uk-UA"/>
        </w:rPr>
      </w:pPr>
      <w:r w:rsidRPr="009B7A50">
        <w:rPr>
          <w:i/>
          <w:sz w:val="24"/>
          <w:szCs w:val="24"/>
          <w:u w:val="single"/>
          <w:lang w:val="uk-UA"/>
        </w:rPr>
        <w:t>ТОВ “П”</w:t>
      </w:r>
    </w:p>
    <w:p w:rsidR="00E47CD9" w:rsidRPr="009B7A50" w:rsidRDefault="009B7A50">
      <w:pPr>
        <w:jc w:val="center"/>
        <w:rPr>
          <w:sz w:val="24"/>
          <w:szCs w:val="24"/>
          <w:lang w:val="uk-UA"/>
        </w:rPr>
      </w:pPr>
      <w:r w:rsidRPr="009B7A50">
        <w:rPr>
          <w:sz w:val="24"/>
          <w:szCs w:val="24"/>
          <w:lang w:val="uk-UA"/>
        </w:rPr>
        <w:t>(найменування підприємства, установи та організації, закладу освіти,</w:t>
      </w:r>
      <w:r w:rsidRPr="009B7A50">
        <w:rPr>
          <w:sz w:val="24"/>
          <w:szCs w:val="24"/>
          <w:lang w:val="uk-UA"/>
        </w:rPr>
        <w:br/>
        <w:t>виконавчого органу сільської, селищної, міської ради)</w:t>
      </w:r>
    </w:p>
    <w:p w:rsidR="00E47CD9" w:rsidRPr="009B7A50" w:rsidRDefault="00E47CD9">
      <w:pPr>
        <w:jc w:val="center"/>
        <w:rPr>
          <w:sz w:val="24"/>
          <w:szCs w:val="24"/>
          <w:lang w:val="uk-UA"/>
        </w:rPr>
      </w:pPr>
    </w:p>
    <w:p w:rsidR="00E47CD9" w:rsidRPr="009B7A50" w:rsidRDefault="009B7A50">
      <w:pPr>
        <w:jc w:val="center"/>
        <w:rPr>
          <w:sz w:val="24"/>
          <w:szCs w:val="24"/>
          <w:lang w:val="uk-UA"/>
        </w:rPr>
      </w:pPr>
      <w:r w:rsidRPr="009B7A50">
        <w:rPr>
          <w:sz w:val="24"/>
          <w:szCs w:val="24"/>
          <w:lang w:val="uk-UA"/>
        </w:rPr>
        <w:t xml:space="preserve">Станом на  </w:t>
      </w:r>
      <w:r w:rsidRPr="009B7A50">
        <w:rPr>
          <w:i/>
          <w:sz w:val="24"/>
          <w:szCs w:val="24"/>
          <w:u w:val="single"/>
          <w:lang w:val="uk-UA"/>
        </w:rPr>
        <w:t>1 грудня</w:t>
      </w:r>
      <w:r w:rsidRPr="009B7A50">
        <w:rPr>
          <w:sz w:val="24"/>
          <w:szCs w:val="24"/>
          <w:lang w:val="uk-UA"/>
        </w:rPr>
        <w:t xml:space="preserve"> 20</w:t>
      </w:r>
      <w:r w:rsidRPr="009B7A50">
        <w:rPr>
          <w:i/>
          <w:sz w:val="24"/>
          <w:szCs w:val="24"/>
          <w:u w:val="single"/>
          <w:lang w:val="uk-UA"/>
        </w:rPr>
        <w:t>23</w:t>
      </w:r>
      <w:r w:rsidRPr="009B7A50">
        <w:rPr>
          <w:sz w:val="24"/>
          <w:szCs w:val="24"/>
          <w:lang w:val="uk-UA"/>
        </w:rPr>
        <w:t xml:space="preserve"> року</w:t>
      </w:r>
    </w:p>
    <w:tbl>
      <w:tblPr>
        <w:tblStyle w:val="a6"/>
        <w:tblW w:w="94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145"/>
        <w:gridCol w:w="2130"/>
        <w:gridCol w:w="1875"/>
        <w:gridCol w:w="2235"/>
      </w:tblGrid>
      <w:tr w:rsidR="00E47CD9" w:rsidRPr="009B7A50">
        <w:trPr>
          <w:trHeight w:val="5565"/>
        </w:trPr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B7A50">
              <w:rPr>
                <w:sz w:val="24"/>
                <w:szCs w:val="24"/>
                <w:lang w:val="uk-UA"/>
              </w:rPr>
              <w:t>Порядко</w:t>
            </w:r>
            <w:proofErr w:type="spellEnd"/>
            <w:r w:rsidRPr="009B7A50">
              <w:rPr>
                <w:sz w:val="24"/>
                <w:szCs w:val="24"/>
                <w:lang w:val="uk-UA"/>
              </w:rPr>
              <w:t>-</w:t>
            </w:r>
          </w:p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>вий номер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>Прізвище, власне ім'я та по батькові (за наявності)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>Місце роботи (навчання)</w:t>
            </w:r>
            <w:r w:rsidRPr="009B7A50">
              <w:rPr>
                <w:sz w:val="24"/>
                <w:szCs w:val="24"/>
                <w:lang w:val="uk-UA"/>
              </w:rPr>
              <w:t xml:space="preserve"> та найменування посади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2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 xml:space="preserve">Відмітка районного (міського) територіального центру комплектування та соціальної підтримки про зміни, що сталися після 1 січня до закінчення строку </w:t>
            </w:r>
          </w:p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lang w:val="uk-UA"/>
              </w:rPr>
              <w:t xml:space="preserve">приписки, та порядковий номер, за яким громадянина </w:t>
            </w:r>
            <w:proofErr w:type="spellStart"/>
            <w:r w:rsidRPr="009B7A50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Pr="009B7A50">
              <w:rPr>
                <w:sz w:val="24"/>
                <w:szCs w:val="24"/>
                <w:lang w:val="uk-UA"/>
              </w:rPr>
              <w:t xml:space="preserve"> до списку</w:t>
            </w:r>
          </w:p>
        </w:tc>
      </w:tr>
      <w:tr w:rsidR="00E47CD9" w:rsidRPr="009B7A50">
        <w:trPr>
          <w:trHeight w:val="5565"/>
        </w:trPr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jc w:val="center"/>
              <w:rPr>
                <w:sz w:val="24"/>
                <w:szCs w:val="24"/>
                <w:lang w:val="uk-UA"/>
              </w:rPr>
            </w:pPr>
            <w:r w:rsidRPr="009B7A50">
              <w:rPr>
                <w:rFonts w:eastAsia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B7A50">
              <w:rPr>
                <w:rFonts w:eastAsia="Times New Roman"/>
                <w:sz w:val="24"/>
                <w:szCs w:val="24"/>
                <w:lang w:val="uk-UA"/>
              </w:rPr>
              <w:t>Моросович</w:t>
            </w:r>
            <w:proofErr w:type="spellEnd"/>
            <w:r w:rsidRPr="009B7A50">
              <w:rPr>
                <w:rFonts w:eastAsia="Times New Roman"/>
                <w:sz w:val="24"/>
                <w:szCs w:val="24"/>
                <w:lang w:val="uk-UA"/>
              </w:rPr>
              <w:t xml:space="preserve"> Ігор Іванович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bookmarkStart w:id="1" w:name="_GoBack"/>
            <w:bookmarkEnd w:id="1"/>
            <w:r w:rsidRPr="009B7A50">
              <w:rPr>
                <w:sz w:val="24"/>
                <w:szCs w:val="24"/>
                <w:lang w:val="uk-UA"/>
              </w:rPr>
              <w:t xml:space="preserve">люсар ТОВ “П” 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B7A50">
              <w:rPr>
                <w:rFonts w:eastAsia="Times New Roman"/>
                <w:sz w:val="24"/>
                <w:szCs w:val="24"/>
                <w:lang w:val="uk-UA"/>
              </w:rPr>
              <w:t>м. Київ, Шевченківський район,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вул. Велика Житомирська, буд. </w:t>
            </w:r>
            <w:r w:rsidRPr="009B7A50">
              <w:rPr>
                <w:rFonts w:eastAsia="Times New Roman"/>
                <w:sz w:val="24"/>
                <w:szCs w:val="24"/>
                <w:lang w:val="uk-UA"/>
              </w:rPr>
              <w:t xml:space="preserve">14, </w:t>
            </w:r>
            <w:proofErr w:type="spellStart"/>
            <w:r w:rsidRPr="009B7A50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B7A50">
              <w:rPr>
                <w:rFonts w:eastAsia="Times New Roman"/>
                <w:sz w:val="24"/>
                <w:szCs w:val="24"/>
                <w:lang w:val="uk-UA"/>
              </w:rPr>
              <w:t>. 334</w:t>
            </w:r>
          </w:p>
        </w:tc>
        <w:tc>
          <w:tcPr>
            <w:tcW w:w="2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E47CD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E47CD9" w:rsidRPr="009B7A50" w:rsidRDefault="00E47CD9">
      <w:pPr>
        <w:rPr>
          <w:sz w:val="24"/>
          <w:szCs w:val="24"/>
          <w:lang w:val="uk-UA"/>
        </w:rPr>
      </w:pPr>
    </w:p>
    <w:tbl>
      <w:tblPr>
        <w:tblStyle w:val="a7"/>
        <w:tblW w:w="901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4440"/>
        <w:gridCol w:w="1455"/>
        <w:gridCol w:w="3120"/>
      </w:tblGrid>
      <w:tr w:rsidR="00E47CD9" w:rsidRPr="009B7A50">
        <w:trPr>
          <w:trHeight w:val="1215"/>
        </w:trPr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B7A50">
              <w:rPr>
                <w:sz w:val="24"/>
                <w:szCs w:val="24"/>
                <w:u w:val="single"/>
                <w:lang w:val="uk-UA"/>
              </w:rPr>
              <w:t>Директор</w:t>
            </w:r>
            <w:r w:rsidRPr="009B7A50">
              <w:rPr>
                <w:sz w:val="24"/>
                <w:szCs w:val="24"/>
                <w:lang w:val="uk-UA"/>
              </w:rPr>
              <w:t xml:space="preserve"> </w:t>
            </w:r>
            <w:r w:rsidRPr="009B7A50">
              <w:rPr>
                <w:sz w:val="24"/>
                <w:szCs w:val="24"/>
                <w:lang w:val="uk-UA"/>
              </w:rPr>
              <w:br/>
              <w:t>(найменування посади керівника підприємства,</w:t>
            </w:r>
            <w:r w:rsidRPr="009B7A50">
              <w:rPr>
                <w:sz w:val="24"/>
                <w:szCs w:val="24"/>
                <w:lang w:val="uk-UA"/>
              </w:rPr>
              <w:br/>
              <w:t>установи, ор</w:t>
            </w:r>
            <w:r w:rsidRPr="009B7A50">
              <w:rPr>
                <w:sz w:val="24"/>
                <w:szCs w:val="24"/>
                <w:lang w:val="uk-UA"/>
              </w:rPr>
              <w:t>ганізації, виконавчого органу сільської, селищної, міської ради)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i/>
                <w:sz w:val="24"/>
                <w:szCs w:val="24"/>
                <w:u w:val="single"/>
                <w:lang w:val="uk-UA"/>
              </w:rPr>
            </w:pPr>
            <w:proofErr w:type="spellStart"/>
            <w:r w:rsidRPr="009B7A50">
              <w:rPr>
                <w:i/>
                <w:sz w:val="24"/>
                <w:szCs w:val="24"/>
                <w:u w:val="single"/>
                <w:lang w:val="uk-UA"/>
              </w:rPr>
              <w:t>Сокоренко</w:t>
            </w:r>
            <w:proofErr w:type="spellEnd"/>
            <w:r w:rsidRPr="009B7A50">
              <w:rPr>
                <w:i/>
                <w:sz w:val="24"/>
                <w:szCs w:val="24"/>
                <w:u w:val="single"/>
                <w:lang w:val="uk-UA"/>
              </w:rPr>
              <w:br/>
              <w:t>(підпис)</w:t>
            </w: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CD9" w:rsidRPr="009B7A50" w:rsidRDefault="009B7A50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B7A50">
              <w:rPr>
                <w:i/>
                <w:sz w:val="24"/>
                <w:szCs w:val="24"/>
                <w:u w:val="single"/>
                <w:lang w:val="uk-UA"/>
              </w:rPr>
              <w:t>Сокоренко</w:t>
            </w:r>
            <w:proofErr w:type="spellEnd"/>
            <w:r w:rsidRPr="009B7A50">
              <w:rPr>
                <w:i/>
                <w:sz w:val="24"/>
                <w:szCs w:val="24"/>
                <w:u w:val="single"/>
                <w:lang w:val="uk-UA"/>
              </w:rPr>
              <w:t xml:space="preserve"> В.С.</w:t>
            </w:r>
            <w:r w:rsidRPr="009B7A50">
              <w:rPr>
                <w:sz w:val="24"/>
                <w:szCs w:val="24"/>
                <w:lang w:val="uk-UA"/>
              </w:rPr>
              <w:br/>
              <w:t>(ініціали (ініціал власного імені) та прізвище)</w:t>
            </w:r>
          </w:p>
        </w:tc>
      </w:tr>
    </w:tbl>
    <w:p w:rsidR="00E47CD9" w:rsidRPr="009B7A50" w:rsidRDefault="009B7A50">
      <w:pPr>
        <w:rPr>
          <w:sz w:val="24"/>
          <w:szCs w:val="24"/>
          <w:lang w:val="uk-UA"/>
        </w:rPr>
      </w:pPr>
      <w:r w:rsidRPr="009B7A50">
        <w:rPr>
          <w:sz w:val="24"/>
          <w:szCs w:val="24"/>
          <w:u w:val="single"/>
          <w:lang w:val="uk-UA"/>
        </w:rPr>
        <w:t>25 листопада  2023</w:t>
      </w:r>
      <w:r w:rsidRPr="009B7A50">
        <w:rPr>
          <w:sz w:val="24"/>
          <w:szCs w:val="24"/>
          <w:lang w:val="uk-UA"/>
        </w:rPr>
        <w:t xml:space="preserve"> р.</w:t>
      </w:r>
    </w:p>
    <w:p w:rsidR="00E47CD9" w:rsidRPr="009B7A50" w:rsidRDefault="009B7A50">
      <w:pPr>
        <w:rPr>
          <w:sz w:val="24"/>
          <w:szCs w:val="24"/>
          <w:lang w:val="uk-UA"/>
        </w:rPr>
      </w:pPr>
      <w:r w:rsidRPr="009B7A50">
        <w:rPr>
          <w:sz w:val="24"/>
          <w:szCs w:val="24"/>
          <w:lang w:val="uk-UA"/>
        </w:rPr>
        <w:t>М. П. (за наявності)</w:t>
      </w:r>
    </w:p>
    <w:p w:rsidR="00E47CD9" w:rsidRPr="009B7A50" w:rsidRDefault="00E47CD9">
      <w:pPr>
        <w:rPr>
          <w:sz w:val="24"/>
          <w:szCs w:val="24"/>
          <w:lang w:val="uk-UA"/>
        </w:rPr>
      </w:pPr>
    </w:p>
    <w:sectPr w:rsidR="00E47CD9" w:rsidRPr="009B7A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9"/>
    <w:rsid w:val="009B7A50"/>
    <w:rsid w:val="00E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735F"/>
  <w15:docId w15:val="{F7643612-74ED-4D59-B22E-58459ECE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</cp:lastModifiedBy>
  <cp:revision>2</cp:revision>
  <dcterms:created xsi:type="dcterms:W3CDTF">2023-09-29T08:32:00Z</dcterms:created>
  <dcterms:modified xsi:type="dcterms:W3CDTF">2023-09-29T08:33:00Z</dcterms:modified>
</cp:coreProperties>
</file>